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3F" w:rsidRPr="00D44030" w:rsidRDefault="008D323F" w:rsidP="008D323F">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Pr="00D44030">
        <w:rPr>
          <w:rFonts w:ascii="Times New Roman" w:hAnsi="Times New Roman"/>
          <w:sz w:val="24"/>
          <w:szCs w:val="24"/>
          <w:lang w:val="en-US"/>
        </w:rPr>
        <w:t xml:space="preserve"> </w:t>
      </w:r>
      <w:r w:rsidRPr="00D44030">
        <w:rPr>
          <w:rFonts w:ascii="Times New Roman" w:hAnsi="Times New Roman"/>
          <w:sz w:val="24"/>
          <w:szCs w:val="24"/>
          <w:lang w:val="kk-KZ"/>
        </w:rPr>
        <w:t>лауазымдарға</w:t>
      </w:r>
      <w:r w:rsidRPr="00D44030">
        <w:rPr>
          <w:rFonts w:ascii="Times New Roman" w:hAnsi="Times New Roman"/>
          <w:bCs w:val="0"/>
          <w:sz w:val="24"/>
          <w:szCs w:val="24"/>
          <w:lang w:val="kk-KZ"/>
        </w:rPr>
        <w:t xml:space="preserve"> жалпы конкурс</w:t>
      </w:r>
    </w:p>
    <w:p w:rsidR="008D323F" w:rsidRDefault="008D323F" w:rsidP="008D323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rsidR="00B7078C" w:rsidRPr="00293102" w:rsidRDefault="00B7078C" w:rsidP="00B7078C">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7078C" w:rsidRPr="00D44030" w:rsidRDefault="00B7078C" w:rsidP="00B7078C">
      <w:pPr>
        <w:ind w:firstLine="709"/>
        <w:jc w:val="both"/>
        <w:rPr>
          <w:i w:val="0"/>
          <w:kern w:val="2"/>
          <w:sz w:val="24"/>
          <w:szCs w:val="24"/>
          <w:lang w:val="kk-KZ"/>
        </w:rPr>
      </w:pPr>
      <w:r w:rsidRPr="00293102">
        <w:rPr>
          <w:b w:val="0"/>
          <w:i w:val="0"/>
          <w:color w:val="000000"/>
          <w:sz w:val="24"/>
          <w:szCs w:val="24"/>
          <w:lang w:val="kk-KZ"/>
        </w:rPr>
        <w:t>жұмыс тәжірибесі талап етілмейді.</w:t>
      </w:r>
    </w:p>
    <w:p w:rsidR="008D323F" w:rsidRPr="00D44030" w:rsidRDefault="008D323F" w:rsidP="008D323F">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rsidR="008D323F" w:rsidRPr="00D44030" w:rsidRDefault="008D323F" w:rsidP="008D323F">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D323F" w:rsidRPr="00D44030" w:rsidRDefault="008D323F" w:rsidP="008D323F">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rsidR="008D323F" w:rsidRPr="00D44030" w:rsidRDefault="008D323F" w:rsidP="008D323F">
      <w:pPr>
        <w:tabs>
          <w:tab w:val="left" w:pos="1134"/>
        </w:tabs>
        <w:ind w:firstLine="709"/>
        <w:contextualSpacing/>
        <w:jc w:val="both"/>
        <w:rPr>
          <w:b w:val="0"/>
          <w:i w:val="0"/>
          <w:sz w:val="24"/>
          <w:szCs w:val="24"/>
          <w:lang w:val="kk-KZ"/>
        </w:rPr>
      </w:pPr>
    </w:p>
    <w:p w:rsidR="008D323F" w:rsidRPr="00D44030" w:rsidRDefault="008D323F" w:rsidP="008D323F">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118"/>
        <w:gridCol w:w="4111"/>
      </w:tblGrid>
      <w:tr w:rsidR="008D323F" w:rsidRPr="00D44030" w:rsidTr="00B7078C">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8D323F" w:rsidRPr="00D44030" w:rsidRDefault="008D323F" w:rsidP="00FB41CB">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D323F" w:rsidRPr="00D44030" w:rsidRDefault="008D323F" w:rsidP="00FB41CB">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8D323F" w:rsidRPr="00D44030" w:rsidTr="00B7078C">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8D323F" w:rsidRPr="00D44030" w:rsidRDefault="008D323F" w:rsidP="00FB41CB">
            <w:pPr>
              <w:keepNext/>
              <w:keepLines/>
              <w:widowControl/>
              <w:tabs>
                <w:tab w:val="left" w:pos="132"/>
                <w:tab w:val="left" w:pos="6663"/>
                <w:tab w:val="left" w:pos="9639"/>
              </w:tabs>
              <w:ind w:right="141" w:hanging="142"/>
              <w:rPr>
                <w:i w:val="0"/>
                <w:iCs w:val="0"/>
                <w:sz w:val="24"/>
                <w:szCs w:val="24"/>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8D323F" w:rsidRPr="00D44030" w:rsidRDefault="008D323F" w:rsidP="00FB41CB">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D323F" w:rsidRPr="00D44030" w:rsidRDefault="008D323F" w:rsidP="00FB41CB">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B7078C" w:rsidRPr="00D44030" w:rsidTr="00B7078C">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B7078C" w:rsidRPr="0048002F" w:rsidRDefault="00B7078C" w:rsidP="00A12207">
            <w:pPr>
              <w:widowControl/>
              <w:snapToGrid/>
              <w:spacing w:line="276" w:lineRule="auto"/>
              <w:rPr>
                <w:i w:val="0"/>
                <w:iCs w:val="0"/>
                <w:sz w:val="24"/>
                <w:szCs w:val="24"/>
                <w:lang w:val="kk-KZ"/>
              </w:rPr>
            </w:pPr>
            <w:r w:rsidRPr="0048002F">
              <w:rPr>
                <w:i w:val="0"/>
                <w:sz w:val="24"/>
                <w:szCs w:val="24"/>
                <w:lang w:val="kk-KZ"/>
              </w:rPr>
              <w:t>С-О-5 БЛОК «А»</w:t>
            </w:r>
          </w:p>
        </w:tc>
        <w:tc>
          <w:tcPr>
            <w:tcW w:w="3118" w:type="dxa"/>
            <w:tcBorders>
              <w:top w:val="single" w:sz="4" w:space="0" w:color="auto"/>
              <w:left w:val="single" w:sz="4" w:space="0" w:color="auto"/>
              <w:bottom w:val="single" w:sz="4" w:space="0" w:color="auto"/>
              <w:right w:val="single" w:sz="4" w:space="0" w:color="auto"/>
            </w:tcBorders>
            <w:vAlign w:val="center"/>
          </w:tcPr>
          <w:p w:rsidR="00B7078C" w:rsidRPr="0048002F" w:rsidRDefault="00B7078C" w:rsidP="00A1220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bCs w:val="0"/>
                <w:sz w:val="24"/>
                <w:szCs w:val="24"/>
                <w:lang w:val="kk-KZ"/>
              </w:rPr>
              <w:t>212061</w:t>
            </w:r>
          </w:p>
        </w:tc>
        <w:tc>
          <w:tcPr>
            <w:tcW w:w="4111" w:type="dxa"/>
            <w:tcBorders>
              <w:top w:val="single" w:sz="4" w:space="0" w:color="auto"/>
              <w:left w:val="single" w:sz="4" w:space="0" w:color="auto"/>
              <w:bottom w:val="single" w:sz="4" w:space="0" w:color="auto"/>
              <w:right w:val="single" w:sz="4" w:space="0" w:color="auto"/>
            </w:tcBorders>
            <w:vAlign w:val="center"/>
          </w:tcPr>
          <w:p w:rsidR="00B7078C" w:rsidRPr="0048002F" w:rsidRDefault="00B7078C" w:rsidP="00A1220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bCs w:val="0"/>
                <w:sz w:val="24"/>
                <w:szCs w:val="24"/>
                <w:lang w:val="kk-KZ"/>
              </w:rPr>
              <w:t>260615</w:t>
            </w:r>
          </w:p>
        </w:tc>
      </w:tr>
      <w:tr w:rsidR="00B7078C" w:rsidRPr="00D44030" w:rsidTr="00B7078C">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B7078C" w:rsidRPr="0048002F" w:rsidRDefault="00B7078C" w:rsidP="00B7078C">
            <w:pPr>
              <w:widowControl/>
              <w:snapToGrid/>
              <w:spacing w:line="276" w:lineRule="auto"/>
              <w:rPr>
                <w:i w:val="0"/>
                <w:iCs w:val="0"/>
                <w:sz w:val="24"/>
                <w:szCs w:val="24"/>
                <w:lang w:val="kk-KZ"/>
              </w:rPr>
            </w:pPr>
            <w:r w:rsidRPr="0048002F">
              <w:rPr>
                <w:i w:val="0"/>
                <w:sz w:val="24"/>
                <w:szCs w:val="24"/>
                <w:lang w:val="kk-KZ"/>
              </w:rPr>
              <w:t>С-О-</w:t>
            </w:r>
            <w:r>
              <w:rPr>
                <w:i w:val="0"/>
                <w:sz w:val="24"/>
                <w:szCs w:val="24"/>
                <w:lang w:val="kk-KZ"/>
              </w:rPr>
              <w:t>6 БЛОК «А</w:t>
            </w:r>
            <w:r w:rsidRPr="0048002F">
              <w:rPr>
                <w:i w:val="0"/>
                <w:sz w:val="24"/>
                <w:szCs w:val="24"/>
                <w:lang w:val="kk-KZ"/>
              </w:rPr>
              <w:t>»</w:t>
            </w:r>
          </w:p>
        </w:tc>
        <w:tc>
          <w:tcPr>
            <w:tcW w:w="3118" w:type="dxa"/>
            <w:tcBorders>
              <w:top w:val="single" w:sz="4" w:space="0" w:color="auto"/>
              <w:left w:val="single" w:sz="4" w:space="0" w:color="auto"/>
              <w:bottom w:val="single" w:sz="4" w:space="0" w:color="auto"/>
              <w:right w:val="single" w:sz="4" w:space="0" w:color="auto"/>
            </w:tcBorders>
            <w:vAlign w:val="center"/>
          </w:tcPr>
          <w:p w:rsidR="00B7078C" w:rsidRPr="0048002F" w:rsidRDefault="00B7078C" w:rsidP="00A1220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color w:val="00000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vAlign w:val="center"/>
          </w:tcPr>
          <w:p w:rsidR="00B7078C" w:rsidRPr="0048002F" w:rsidRDefault="00B7078C" w:rsidP="00A1220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48002F">
              <w:rPr>
                <w:rFonts w:ascii="Times New Roman" w:hAnsi="Times New Roman" w:cs="Times New Roman"/>
                <w:color w:val="000000"/>
                <w:sz w:val="24"/>
                <w:szCs w:val="24"/>
                <w:lang w:val="kk-KZ"/>
              </w:rPr>
              <w:t>229492</w:t>
            </w:r>
          </w:p>
        </w:tc>
      </w:tr>
    </w:tbl>
    <w:p w:rsidR="008D323F" w:rsidRPr="00D44030" w:rsidRDefault="008D323F" w:rsidP="008D323F">
      <w:pPr>
        <w:tabs>
          <w:tab w:val="left" w:pos="142"/>
          <w:tab w:val="left" w:pos="9498"/>
        </w:tabs>
        <w:adjustRightInd w:val="0"/>
        <w:ind w:firstLine="709"/>
        <w:jc w:val="both"/>
        <w:rPr>
          <w:sz w:val="24"/>
          <w:szCs w:val="24"/>
          <w:lang w:val="kk-KZ"/>
        </w:rPr>
      </w:pPr>
      <w:r w:rsidRPr="00D44030">
        <w:rPr>
          <w:sz w:val="24"/>
          <w:szCs w:val="24"/>
          <w:lang w:val="kk-KZ"/>
        </w:rPr>
        <w:tab/>
        <w:t xml:space="preserve">     </w:t>
      </w: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6F28C3">
        <w:rPr>
          <w:i w:val="0"/>
          <w:sz w:val="24"/>
          <w:szCs w:val="24"/>
          <w:lang w:val="kk-KZ"/>
        </w:rPr>
        <w:t>Жаңа қала (ШНОС) 160 квартал, 5 нысан</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8D323F">
          <w:rPr>
            <w:rStyle w:val="a3"/>
            <w:sz w:val="24"/>
            <w:szCs w:val="24"/>
            <w:lang w:val="kk-KZ"/>
          </w:rPr>
          <w:t>b.nazarova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8D323F">
        <w:rPr>
          <w:i w:val="0"/>
          <w:sz w:val="24"/>
          <w:szCs w:val="24"/>
          <w:lang w:val="kk-KZ"/>
        </w:rPr>
        <w:t>жалпы</w:t>
      </w:r>
      <w:r w:rsidRPr="00293102">
        <w:rPr>
          <w:i w:val="0"/>
          <w:sz w:val="24"/>
          <w:szCs w:val="24"/>
          <w:lang w:val="kk-KZ"/>
        </w:rPr>
        <w:t xml:space="preserve"> конкурс   жариялайды:</w:t>
      </w:r>
    </w:p>
    <w:p w:rsidR="004C5071" w:rsidRDefault="004C5071" w:rsidP="004C5071">
      <w:pPr>
        <w:jc w:val="both"/>
        <w:rPr>
          <w:i w:val="0"/>
          <w:sz w:val="24"/>
          <w:szCs w:val="24"/>
          <w:lang w:val="kk-KZ"/>
        </w:rPr>
      </w:pPr>
      <w:r w:rsidRPr="005802EC">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Pr="00971077">
        <w:rPr>
          <w:bCs w:val="0"/>
          <w:i w:val="0"/>
          <w:color w:val="151515"/>
          <w:sz w:val="24"/>
          <w:szCs w:val="24"/>
          <w:lang w:val="kk-KZ"/>
        </w:rPr>
        <w:t>Аудит басқармасының №2 аудит бөлімінің бас маманы</w:t>
      </w:r>
      <w:r>
        <w:rPr>
          <w:bCs w:val="0"/>
          <w:i w:val="0"/>
          <w:color w:val="151515"/>
          <w:sz w:val="24"/>
          <w:szCs w:val="24"/>
          <w:lang w:val="kk-KZ"/>
        </w:rPr>
        <w:t>,</w:t>
      </w:r>
      <w:r w:rsidRPr="00AA55BE">
        <w:rPr>
          <w:i w:val="0"/>
          <w:sz w:val="24"/>
          <w:szCs w:val="24"/>
          <w:lang w:val="kk-KZ"/>
        </w:rPr>
        <w:t xml:space="preserve"> </w:t>
      </w:r>
      <w:r w:rsidRPr="005802EC">
        <w:rPr>
          <w:i w:val="0"/>
          <w:sz w:val="24"/>
          <w:szCs w:val="24"/>
          <w:lang w:val="sr-Cyrl-CS"/>
        </w:rPr>
        <w:t>(</w:t>
      </w:r>
      <w:r w:rsidRPr="005802EC">
        <w:rPr>
          <w:i w:val="0"/>
          <w:sz w:val="24"/>
          <w:szCs w:val="24"/>
          <w:lang w:val="kk-KZ"/>
        </w:rPr>
        <w:t xml:space="preserve">С-О-5 </w:t>
      </w:r>
      <w:r w:rsidRPr="005802EC">
        <w:rPr>
          <w:i w:val="0"/>
          <w:iCs w:val="0"/>
          <w:sz w:val="24"/>
          <w:szCs w:val="24"/>
          <w:lang w:val="kk-KZ"/>
        </w:rPr>
        <w:t xml:space="preserve"> </w:t>
      </w:r>
      <w:r w:rsidRPr="005802EC">
        <w:rPr>
          <w:i w:val="0"/>
          <w:sz w:val="24"/>
          <w:szCs w:val="24"/>
          <w:lang w:val="kk-KZ"/>
        </w:rPr>
        <w:t>санаты), 1 бірлік.</w:t>
      </w:r>
    </w:p>
    <w:p w:rsidR="004C5071" w:rsidRDefault="004C5071" w:rsidP="004C5071">
      <w:pPr>
        <w:jc w:val="both"/>
        <w:rPr>
          <w:i w:val="0"/>
          <w:sz w:val="24"/>
          <w:szCs w:val="24"/>
          <w:lang w:val="kk-KZ"/>
        </w:rPr>
      </w:pPr>
    </w:p>
    <w:p w:rsidR="004C5071" w:rsidRPr="00B25DFC" w:rsidRDefault="004C5071" w:rsidP="00B25DFC">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2</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5802EC">
        <w:rPr>
          <w:rFonts w:ascii="Times New Roman" w:hAnsi="Times New Roman"/>
          <w:bCs w:val="0"/>
          <w:i w:val="0"/>
          <w:color w:val="151515"/>
          <w:sz w:val="24"/>
          <w:szCs w:val="24"/>
          <w:lang w:val="kk-KZ"/>
        </w:rPr>
        <w:t xml:space="preserve">Аудит басқармасының №2 аудит бөлімінің </w:t>
      </w:r>
      <w:r>
        <w:rPr>
          <w:rFonts w:ascii="Times New Roman" w:hAnsi="Times New Roman"/>
          <w:bCs w:val="0"/>
          <w:i w:val="0"/>
          <w:color w:val="151515"/>
          <w:sz w:val="24"/>
          <w:szCs w:val="24"/>
          <w:lang w:val="kk-KZ"/>
        </w:rPr>
        <w:t>бас маманы негізгі қызметкері Д.А.Мауленкуловтың бала күту демалысы мерзіміне 08.07.2023 жылға дейін,</w:t>
      </w:r>
      <w:r w:rsidRPr="00AA55BE">
        <w:rPr>
          <w:i w:val="0"/>
          <w:sz w:val="24"/>
          <w:szCs w:val="24"/>
          <w:lang w:val="kk-KZ"/>
        </w:rPr>
        <w:t xml:space="preserve"> </w:t>
      </w:r>
      <w:r w:rsidRPr="005802EC">
        <w:rPr>
          <w:rFonts w:ascii="Times New Roman" w:hAnsi="Times New Roman"/>
          <w:i w:val="0"/>
          <w:sz w:val="24"/>
          <w:szCs w:val="24"/>
          <w:lang w:val="sr-Cyrl-CS"/>
        </w:rPr>
        <w:t>(</w:t>
      </w:r>
      <w:r w:rsidRPr="005802EC">
        <w:rPr>
          <w:rFonts w:ascii="Times New Roman" w:hAnsi="Times New Roman"/>
          <w:i w:val="0"/>
          <w:sz w:val="24"/>
          <w:szCs w:val="24"/>
          <w:lang w:val="kk-KZ"/>
        </w:rPr>
        <w:t xml:space="preserve">С-О-5 </w:t>
      </w:r>
      <w:r w:rsidRPr="005802EC">
        <w:rPr>
          <w:rFonts w:ascii="Times New Roman" w:hAnsi="Times New Roman"/>
          <w:i w:val="0"/>
          <w:iCs w:val="0"/>
          <w:sz w:val="24"/>
          <w:szCs w:val="24"/>
          <w:lang w:val="kk-KZ"/>
        </w:rPr>
        <w:t xml:space="preserve"> </w:t>
      </w:r>
      <w:r w:rsidRPr="005802EC">
        <w:rPr>
          <w:rFonts w:ascii="Times New Roman" w:hAnsi="Times New Roman"/>
          <w:i w:val="0"/>
          <w:sz w:val="24"/>
          <w:szCs w:val="24"/>
          <w:lang w:val="kk-KZ"/>
        </w:rPr>
        <w:t>санаты), 1 бірлік.</w:t>
      </w:r>
    </w:p>
    <w:p w:rsidR="004C5071" w:rsidRPr="005802EC" w:rsidRDefault="004C5071" w:rsidP="004C5071">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«А» БЛОГЫ. </w:t>
      </w:r>
      <w:r w:rsidRPr="005802EC">
        <w:rPr>
          <w:b w:val="0"/>
          <w:i w:val="0"/>
          <w:color w:val="151515"/>
          <w:sz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r w:rsidRPr="005802EC">
        <w:rPr>
          <w:rFonts w:ascii="Arial" w:hAnsi="Arial" w:cs="Arial"/>
          <w:color w:val="151515"/>
          <w:shd w:val="clear" w:color="auto" w:fill="FFFFFF"/>
          <w:lang w:val="kk-KZ"/>
        </w:rPr>
        <w:t>.</w:t>
      </w:r>
    </w:p>
    <w:p w:rsidR="004C5071" w:rsidRPr="00AA55BE" w:rsidRDefault="004C5071" w:rsidP="004C5071">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салық  ісі </w:t>
      </w:r>
      <w:r w:rsidRPr="00AA55BE">
        <w:rPr>
          <w:b w:val="0"/>
          <w:i w:val="0"/>
          <w:sz w:val="24"/>
          <w:szCs w:val="24"/>
          <w:lang w:val="kk-KZ"/>
        </w:rPr>
        <w:t xml:space="preserve">. </w:t>
      </w:r>
    </w:p>
    <w:p w:rsidR="004C5071" w:rsidRDefault="004C5071" w:rsidP="004C5071">
      <w:pPr>
        <w:tabs>
          <w:tab w:val="left" w:pos="142"/>
          <w:tab w:val="left" w:pos="9498"/>
        </w:tabs>
        <w:adjustRightInd w:val="0"/>
        <w:ind w:firstLine="709"/>
        <w:jc w:val="both"/>
        <w:rPr>
          <w:b w:val="0"/>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AA55BE">
        <w:rPr>
          <w:b w:val="0"/>
          <w:i w:val="0"/>
          <w:sz w:val="24"/>
          <w:szCs w:val="24"/>
          <w:lang w:val="kk-KZ"/>
        </w:rPr>
        <w:lastRenderedPageBreak/>
        <w:t>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C5071" w:rsidRDefault="004C5071" w:rsidP="004C507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3</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bCs w:val="0"/>
          <w:i w:val="0"/>
          <w:color w:val="151515"/>
          <w:sz w:val="24"/>
          <w:szCs w:val="24"/>
          <w:lang w:val="kk-KZ"/>
        </w:rPr>
        <w:t>Түсіндіру жұмыс</w:t>
      </w:r>
      <w:r w:rsidRPr="005802EC">
        <w:rPr>
          <w:rFonts w:ascii="Times New Roman" w:hAnsi="Times New Roman"/>
          <w:bCs w:val="0"/>
          <w:i w:val="0"/>
          <w:color w:val="151515"/>
          <w:sz w:val="24"/>
          <w:szCs w:val="24"/>
          <w:lang w:val="kk-KZ"/>
        </w:rPr>
        <w:t xml:space="preserve"> басқармасының </w:t>
      </w:r>
      <w:r>
        <w:rPr>
          <w:rFonts w:ascii="Times New Roman" w:hAnsi="Times New Roman"/>
          <w:bCs w:val="0"/>
          <w:i w:val="0"/>
          <w:color w:val="151515"/>
          <w:sz w:val="24"/>
          <w:szCs w:val="24"/>
          <w:lang w:val="kk-KZ"/>
        </w:rPr>
        <w:t>бас маманы</w:t>
      </w:r>
      <w:r w:rsidR="00957172">
        <w:rPr>
          <w:rFonts w:ascii="Times New Roman" w:hAnsi="Times New Roman"/>
          <w:bCs w:val="0"/>
          <w:i w:val="0"/>
          <w:color w:val="151515"/>
          <w:sz w:val="24"/>
          <w:szCs w:val="24"/>
          <w:lang w:val="kk-KZ"/>
        </w:rPr>
        <w:t>-баспасөз хатшысы</w:t>
      </w:r>
      <w:r>
        <w:rPr>
          <w:rFonts w:ascii="Times New Roman" w:hAnsi="Times New Roman"/>
          <w:bCs w:val="0"/>
          <w:i w:val="0"/>
          <w:color w:val="151515"/>
          <w:sz w:val="24"/>
          <w:szCs w:val="24"/>
          <w:lang w:val="kk-KZ"/>
        </w:rPr>
        <w:t xml:space="preserve"> негізгі қызметкері Б.Т.Тулгабаеваның бала күту демалысы мерзіміне 15.09.2024 жылға дейін,</w:t>
      </w:r>
      <w:r w:rsidRPr="00AA55BE">
        <w:rPr>
          <w:i w:val="0"/>
          <w:sz w:val="24"/>
          <w:szCs w:val="24"/>
          <w:lang w:val="kk-KZ"/>
        </w:rPr>
        <w:t xml:space="preserve"> </w:t>
      </w:r>
      <w:r w:rsidRPr="005802EC">
        <w:rPr>
          <w:rFonts w:ascii="Times New Roman" w:hAnsi="Times New Roman"/>
          <w:i w:val="0"/>
          <w:sz w:val="24"/>
          <w:szCs w:val="24"/>
          <w:lang w:val="sr-Cyrl-CS"/>
        </w:rPr>
        <w:t>(</w:t>
      </w:r>
      <w:r w:rsidRPr="005802EC">
        <w:rPr>
          <w:rFonts w:ascii="Times New Roman" w:hAnsi="Times New Roman"/>
          <w:i w:val="0"/>
          <w:sz w:val="24"/>
          <w:szCs w:val="24"/>
          <w:lang w:val="kk-KZ"/>
        </w:rPr>
        <w:t xml:space="preserve">С-О-5 </w:t>
      </w:r>
      <w:r w:rsidRPr="005802EC">
        <w:rPr>
          <w:rFonts w:ascii="Times New Roman" w:hAnsi="Times New Roman"/>
          <w:i w:val="0"/>
          <w:iCs w:val="0"/>
          <w:sz w:val="24"/>
          <w:szCs w:val="24"/>
          <w:lang w:val="kk-KZ"/>
        </w:rPr>
        <w:t xml:space="preserve"> </w:t>
      </w:r>
      <w:r w:rsidRPr="005802EC">
        <w:rPr>
          <w:rFonts w:ascii="Times New Roman" w:hAnsi="Times New Roman"/>
          <w:i w:val="0"/>
          <w:sz w:val="24"/>
          <w:szCs w:val="24"/>
          <w:lang w:val="kk-KZ"/>
        </w:rPr>
        <w:t>санаты), 1 бірлік.</w:t>
      </w:r>
    </w:p>
    <w:p w:rsidR="004C5071" w:rsidRPr="005802EC" w:rsidRDefault="004C5071" w:rsidP="004C5071">
      <w:pPr>
        <w:ind w:firstLine="709"/>
        <w:jc w:val="both"/>
        <w:rPr>
          <w:b w:val="0"/>
          <w:bCs w:val="0"/>
          <w:i w:val="0"/>
          <w:iCs w:val="0"/>
          <w:sz w:val="18"/>
          <w:szCs w:val="22"/>
          <w:lang w:val="kk-KZ"/>
        </w:rPr>
      </w:pPr>
      <w:r w:rsidRPr="00AA55BE">
        <w:rPr>
          <w:i w:val="0"/>
          <w:sz w:val="24"/>
          <w:szCs w:val="24"/>
          <w:lang w:val="kk-KZ"/>
        </w:rPr>
        <w:t>Функционалды міндеттері</w:t>
      </w:r>
      <w:r>
        <w:rPr>
          <w:b w:val="0"/>
          <w:i w:val="0"/>
          <w:sz w:val="24"/>
          <w:szCs w:val="24"/>
          <w:lang w:val="kk-KZ"/>
        </w:rPr>
        <w:t xml:space="preserve">: «А» БЛОГЫ. </w:t>
      </w:r>
      <w:r w:rsidRPr="00972E45">
        <w:rPr>
          <w:rStyle w:val="af2"/>
          <w:b w:val="0"/>
          <w:bCs w:val="0"/>
          <w:color w:val="151515"/>
          <w:sz w:val="24"/>
          <w:szCs w:val="24"/>
          <w:shd w:val="clear" w:color="auto" w:fill="FFFFFF"/>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r>
        <w:rPr>
          <w:rStyle w:val="af2"/>
          <w:b w:val="0"/>
          <w:bCs w:val="0"/>
          <w:color w:val="151515"/>
          <w:sz w:val="24"/>
          <w:szCs w:val="24"/>
          <w:shd w:val="clear" w:color="auto" w:fill="FFFFFF"/>
          <w:lang w:val="kk-KZ"/>
        </w:rPr>
        <w:t>.</w:t>
      </w:r>
    </w:p>
    <w:p w:rsidR="004C5071" w:rsidRPr="00AA55BE" w:rsidRDefault="004C5071" w:rsidP="004C5071">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Pr>
          <w:rFonts w:eastAsiaTheme="minorHAnsi"/>
          <w:b w:val="0"/>
          <w:i w:val="0"/>
          <w:sz w:val="24"/>
          <w:szCs w:val="24"/>
          <w:lang w:val="kk-KZ" w:eastAsia="en-US"/>
        </w:rPr>
        <w:t>, құқық, құқықтану, халықаралық құқық, кеден ісі, құқық қорғау қызметі.</w:t>
      </w:r>
      <w:r w:rsidRPr="00AA55BE">
        <w:rPr>
          <w:b w:val="0"/>
          <w:i w:val="0"/>
          <w:sz w:val="24"/>
          <w:szCs w:val="24"/>
          <w:lang w:val="kk-KZ"/>
        </w:rPr>
        <w:t xml:space="preserve"> </w:t>
      </w:r>
    </w:p>
    <w:p w:rsidR="004C5071" w:rsidRDefault="004C5071" w:rsidP="004C5071">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462B6" w:rsidRDefault="003462B6" w:rsidP="003462B6">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4</w:t>
      </w:r>
      <w:r w:rsidRPr="005802EC">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3462B6">
        <w:rPr>
          <w:rFonts w:ascii="Times New Roman" w:hAnsi="Times New Roman"/>
          <w:i w:val="0"/>
          <w:color w:val="000000"/>
          <w:sz w:val="24"/>
          <w:szCs w:val="24"/>
          <w:lang w:val="kk-KZ"/>
        </w:rPr>
        <w:t>Тауарлар шығарылғаннан кейінгі кедендік бақылау басқармасы Камералдық кедендік тексерулер бөлімінің жетекші маманы</w:t>
      </w:r>
      <w:bookmarkStart w:id="0" w:name="_GoBack"/>
      <w:bookmarkEnd w:id="0"/>
      <w:r>
        <w:rPr>
          <w:rFonts w:ascii="Times New Roman" w:hAnsi="Times New Roman"/>
          <w:bCs w:val="0"/>
          <w:i w:val="0"/>
          <w:color w:val="151515"/>
          <w:sz w:val="24"/>
          <w:szCs w:val="24"/>
          <w:lang w:val="kk-KZ"/>
        </w:rPr>
        <w:t>,</w:t>
      </w:r>
      <w:r w:rsidRPr="00AA55BE">
        <w:rPr>
          <w:i w:val="0"/>
          <w:sz w:val="24"/>
          <w:szCs w:val="24"/>
          <w:lang w:val="kk-KZ"/>
        </w:rPr>
        <w:t xml:space="preserve"> </w:t>
      </w:r>
      <w:r w:rsidRPr="005802EC">
        <w:rPr>
          <w:rFonts w:ascii="Times New Roman" w:hAnsi="Times New Roman"/>
          <w:i w:val="0"/>
          <w:sz w:val="24"/>
          <w:szCs w:val="24"/>
          <w:lang w:val="sr-Cyrl-CS"/>
        </w:rPr>
        <w:t>(</w:t>
      </w:r>
      <w:r>
        <w:rPr>
          <w:rFonts w:ascii="Times New Roman" w:hAnsi="Times New Roman"/>
          <w:i w:val="0"/>
          <w:sz w:val="24"/>
          <w:szCs w:val="24"/>
          <w:lang w:val="kk-KZ"/>
        </w:rPr>
        <w:t>С-О-6</w:t>
      </w:r>
      <w:r w:rsidRPr="005802EC">
        <w:rPr>
          <w:rFonts w:ascii="Times New Roman" w:hAnsi="Times New Roman"/>
          <w:i w:val="0"/>
          <w:sz w:val="24"/>
          <w:szCs w:val="24"/>
          <w:lang w:val="kk-KZ"/>
        </w:rPr>
        <w:t xml:space="preserve"> </w:t>
      </w:r>
      <w:r w:rsidRPr="005802EC">
        <w:rPr>
          <w:rFonts w:ascii="Times New Roman" w:hAnsi="Times New Roman"/>
          <w:i w:val="0"/>
          <w:iCs w:val="0"/>
          <w:sz w:val="24"/>
          <w:szCs w:val="24"/>
          <w:lang w:val="kk-KZ"/>
        </w:rPr>
        <w:t xml:space="preserve"> </w:t>
      </w:r>
      <w:r w:rsidRPr="005802EC">
        <w:rPr>
          <w:rFonts w:ascii="Times New Roman" w:hAnsi="Times New Roman"/>
          <w:i w:val="0"/>
          <w:sz w:val="24"/>
          <w:szCs w:val="24"/>
          <w:lang w:val="kk-KZ"/>
        </w:rPr>
        <w:t>санаты), 1 бірлік.</w:t>
      </w:r>
    </w:p>
    <w:p w:rsidR="0005773F" w:rsidRDefault="003462B6" w:rsidP="0005773F">
      <w:pPr>
        <w:ind w:firstLine="709"/>
        <w:jc w:val="both"/>
        <w:rPr>
          <w:i w:val="0"/>
          <w:sz w:val="24"/>
          <w:szCs w:val="24"/>
          <w:lang w:val="kk-KZ"/>
        </w:rPr>
      </w:pPr>
      <w:r w:rsidRPr="00AA55BE">
        <w:rPr>
          <w:i w:val="0"/>
          <w:sz w:val="24"/>
          <w:szCs w:val="24"/>
          <w:lang w:val="kk-KZ"/>
        </w:rPr>
        <w:t>Функционалды міндеттері</w:t>
      </w:r>
      <w:r>
        <w:rPr>
          <w:b w:val="0"/>
          <w:i w:val="0"/>
          <w:sz w:val="24"/>
          <w:szCs w:val="24"/>
          <w:lang w:val="kk-KZ"/>
        </w:rPr>
        <w:t xml:space="preserve">: «А» БЛОГЫ. </w:t>
      </w:r>
      <w:r w:rsidR="0005773F" w:rsidRPr="0005773F">
        <w:rPr>
          <w:rStyle w:val="af2"/>
          <w:b w:val="0"/>
          <w:bCs w:val="0"/>
          <w:color w:val="151515"/>
          <w:sz w:val="24"/>
          <w:szCs w:val="24"/>
          <w:shd w:val="clear" w:color="auto" w:fill="FFFFFF"/>
          <w:lang w:val="kk-KZ"/>
        </w:rPr>
        <w:t xml:space="preserve">Бөлімге жүктелген міндеттерге байланысты жұмыс атқарады; тауар және көлік құралдары шығарылғаннан кейін сыртқы экономикалық қызметті реттейтін кеден және салық заңнамасын және басқа да нормативтік-құқықтық актілердің сақталуына бақылауды жүзеге асырады; Бөлім құзыретіне жататын талдаулық және өзге сұрақтар бойынша мәлімет дайындайды; талдау қорының негізінде таңдамалы бақылау технологиясын енгізеді;тауарды шығарғаннан кейін тауарлар декларациясын және кедендік құнды түзету  бойынша Сыртқы экономикалық қызметке қатысушылардың өтінішітерін қарастырып, шешім шағарады;Бөлім құзыретіне кіретін сұрақтар бойынша сыртқы </w:t>
      </w:r>
      <w:r w:rsidR="0005773F" w:rsidRPr="0005773F">
        <w:rPr>
          <w:rStyle w:val="af2"/>
          <w:b w:val="0"/>
          <w:bCs w:val="0"/>
          <w:color w:val="151515"/>
          <w:sz w:val="24"/>
          <w:szCs w:val="24"/>
          <w:shd w:val="clear" w:color="auto" w:fill="FFFFFF"/>
          <w:lang w:val="kk-KZ"/>
        </w:rPr>
        <w:lastRenderedPageBreak/>
        <w:t>экономикалық қызметке қатысушылардың  өтініштерін объективті және уақытылы қарауын қамтамасыз етеді;Интеграцияланған деректер қоймасы (ИДҚ) деректер базасына енгізілген және кеденге қатысты ресімделген тауарларға мониторинг жүргізеді; Еуразиялық экономикалық одақтың Кеден кодексінің 45 тарауына сәйкес камералдық кедендік тексеруді жүргізеді, қажет болған жағдайда көшпелі кедендік тексеруге қатысады; Кедендік төлемдер мен салықтарды толықтырып есептеуді жүргізіп, кейін мәжбүрлеп өндіру үшін кедендік тексеру материалдарын Борыштармен жұмыс басқармасына жолдайды; Жүргізілетін тексерулерге қатысты ақпаратты алу мақсатында Қазақстан Республикасының мемлекеттік органдарымен, кедедік мекемелермен хат алмасуды жүргізеді; Уақытылы анықтайды және лауазымды тұлғаның тікелей өзімен жасалған, қылмыстық әрекет белгілері бар кедендік тексеру актілерін ШҚО бойынша МКД ЭТҚ-ға шұғыл жолдайды; Бөлім басшысының басқа қызметшінің кедендік тексеру істерін тиісті бөлімшеге жолдау туралы тікелей нұсқауын қоспағанда, кеден заңнамасына бұзушылық жасаған СЭҚ қатысушыларды әкімшілік жауапкершілікке тарту бойынша бақылауды жүргізеді(әр қызметші өз қызметінің нәтижесі бойынша жеке жауапкершілікте); Жұмыстан шыққан жағдайда, басқа жұмысқа ауысқанда, демалысқа кеткен жағдайда, ұзақ мерзімге іс-сапарға шыққан жағдайда қызметкер орындалуында тұрған барлық істері мен құжаттарын, сонымен қатар жинақталған анықтамалық материалдарын, оның тікелей басшысымен белгіленген, тиісті қызметкерге тапсырады; ҚР ҚМ МКК сұратқан мәліметтерін және есептілік деректерін уақытылы және сапалы ұсынуды қамтамасыз етеді. «АСТАНА-1» АЖ-де тауарлар мен көлік құралдарын шығарғаннан кейінгі сыртқы экономикалық қызметті реттейтін КО және ҚР кеден заңнамасының сақталуына тұрақты негізде кедендік бақылауды жүзеге асырады; Камералдық кедендік тексерудің нәтижелері бойынша және СЭҚҚ өтініштерін қару бойынша тауарлар шығарғаннан кейін «АСТАНА-1» АЖ-не ТД-ға уақытылы түзетулер жүргізеді; қозғалған әкімшілік іс бойынша  арызданушының өкілі ретінде және камералдық кедендік тексеру актілеріне арызданып, мемлекеттік кірісітер органдарына шағымданған жағдайда жауап берушінің өкілі ретінде сот отырыстарында қатысады және мемлекеттік кірістер органдарының мүддесін қорғайды;жүргізілген кедендік тексеру нәтижесі бойынша есептелінген кедендік төлемдер мен салықтар бойынша тізілімді сәйкес құрылымдық бөлімшеге уақытылы жасап, ұсынады</w:t>
      </w:r>
      <w:r w:rsidR="0005773F">
        <w:rPr>
          <w:i w:val="0"/>
          <w:sz w:val="24"/>
          <w:szCs w:val="24"/>
          <w:lang w:val="kk-KZ"/>
        </w:rPr>
        <w:t>.</w:t>
      </w:r>
    </w:p>
    <w:p w:rsidR="003462B6" w:rsidRPr="00AA55BE" w:rsidRDefault="003462B6" w:rsidP="0005773F">
      <w:pPr>
        <w:ind w:firstLine="709"/>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салық  ісі</w:t>
      </w:r>
      <w:r>
        <w:rPr>
          <w:rFonts w:eastAsiaTheme="minorHAnsi"/>
          <w:b w:val="0"/>
          <w:i w:val="0"/>
          <w:sz w:val="24"/>
          <w:szCs w:val="24"/>
          <w:lang w:val="kk-KZ" w:eastAsia="en-US"/>
        </w:rPr>
        <w:t>, құқық, құқықтану, халықаралық құқық, кеден ісі, құқық қорғау қызметі.</w:t>
      </w:r>
      <w:r w:rsidRPr="00AA55BE">
        <w:rPr>
          <w:b w:val="0"/>
          <w:i w:val="0"/>
          <w:sz w:val="24"/>
          <w:szCs w:val="24"/>
          <w:lang w:val="kk-KZ"/>
        </w:rPr>
        <w:t xml:space="preserve"> </w:t>
      </w:r>
    </w:p>
    <w:p w:rsidR="003462B6" w:rsidRDefault="003462B6" w:rsidP="003462B6">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D323F" w:rsidRDefault="008D323F" w:rsidP="00D1448C">
      <w:pPr>
        <w:tabs>
          <w:tab w:val="left" w:pos="142"/>
          <w:tab w:val="left" w:pos="567"/>
          <w:tab w:val="left" w:pos="9498"/>
          <w:tab w:val="left" w:pos="9781"/>
          <w:tab w:val="left" w:pos="9923"/>
        </w:tabs>
        <w:ind w:firstLine="709"/>
        <w:jc w:val="both"/>
        <w:rPr>
          <w:b w:val="0"/>
          <w:i w:val="0"/>
          <w:sz w:val="24"/>
          <w:szCs w:val="24"/>
          <w:lang w:val="kk-KZ"/>
        </w:rPr>
      </w:pPr>
    </w:p>
    <w:p w:rsidR="00071B9C" w:rsidRPr="00D44030" w:rsidRDefault="00071B9C" w:rsidP="00071B9C">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71B9C" w:rsidRPr="00D44030" w:rsidRDefault="00071B9C" w:rsidP="00071B9C">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071B9C" w:rsidRPr="00D44030" w:rsidRDefault="00071B9C" w:rsidP="00071B9C">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 xml:space="preserve">161200,  Түркістан қаласы, </w:t>
      </w:r>
      <w:r w:rsidR="00414FFD">
        <w:rPr>
          <w:b w:val="0"/>
          <w:i w:val="0"/>
          <w:sz w:val="24"/>
          <w:szCs w:val="24"/>
          <w:lang w:val="kk-KZ"/>
        </w:rPr>
        <w:t>Жаңа қала (ШНОС) 160 квартал, 5 нысан</w:t>
      </w:r>
      <w:r w:rsidRPr="00D44030">
        <w:rPr>
          <w:b w:val="0"/>
          <w:i w:val="0"/>
          <w:sz w:val="24"/>
          <w:szCs w:val="24"/>
          <w:lang w:val="kk-KZ"/>
        </w:rPr>
        <w:t xml:space="preserve"> мекен-жайында өтеді. Анықтама үшін телефондар: 8(72533)2-58-16, электронды мекен-жайы:</w:t>
      </w:r>
      <w:r w:rsidRPr="00D44030">
        <w:rPr>
          <w:b w:val="0"/>
          <w:color w:val="000000" w:themeColor="text1"/>
          <w:sz w:val="24"/>
          <w:szCs w:val="24"/>
          <w:u w:val="single"/>
          <w:lang w:val="kk-KZ"/>
        </w:rPr>
        <w:t xml:space="preserve"> </w:t>
      </w:r>
      <w:hyperlink r:id="rId9" w:history="1">
        <w:r w:rsidRPr="00D44030">
          <w:rPr>
            <w:rStyle w:val="a3"/>
            <w:b w:val="0"/>
            <w:sz w:val="24"/>
            <w:szCs w:val="24"/>
            <w:lang w:val="kk-KZ"/>
          </w:rPr>
          <w:t>b.nazarova@kgd.gov.kz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rsidR="00071B9C" w:rsidRPr="00D44030" w:rsidRDefault="00071B9C" w:rsidP="00071B9C">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071B9C" w:rsidRPr="00D44030" w:rsidRDefault="00071B9C" w:rsidP="00071B9C">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71B9C" w:rsidRPr="00D44030" w:rsidRDefault="00071B9C" w:rsidP="00071B9C">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71B9C" w:rsidRPr="00D44030" w:rsidRDefault="00071B9C" w:rsidP="00071B9C">
      <w:pPr>
        <w:ind w:firstLine="709"/>
        <w:contextualSpacing/>
        <w:jc w:val="both"/>
        <w:outlineLvl w:val="2"/>
        <w:rPr>
          <w:b w:val="0"/>
          <w:bCs w:val="0"/>
          <w:i w:val="0"/>
          <w:sz w:val="24"/>
          <w:szCs w:val="24"/>
          <w:lang w:val="kk-KZ"/>
        </w:rPr>
      </w:pPr>
      <w:r w:rsidRPr="00D44030">
        <w:rPr>
          <w:b w:val="0"/>
          <w:bCs w:val="0"/>
          <w:i w:val="0"/>
          <w:sz w:val="24"/>
          <w:szCs w:val="24"/>
          <w:lang w:val="kk-KZ"/>
        </w:rPr>
        <w:t xml:space="preserve">Байқаушы ретінде конкурс комиссиясының отырысына қатысу үшін адам әңгімелесу </w:t>
      </w:r>
      <w:r w:rsidRPr="00D44030">
        <w:rPr>
          <w:b w:val="0"/>
          <w:bCs w:val="0"/>
          <w:i w:val="0"/>
          <w:sz w:val="24"/>
          <w:szCs w:val="24"/>
          <w:lang w:val="kk-KZ"/>
        </w:rPr>
        <w:lastRenderedPageBreak/>
        <w:t>басталғанға дейін екі сағаттан кешіктірмей персоналды басқару қызметін (кадр қызметін) хабардар етеді.</w:t>
      </w:r>
    </w:p>
    <w:p w:rsidR="00071B9C" w:rsidRPr="00D44030" w:rsidRDefault="00071B9C" w:rsidP="00071B9C">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rsidR="00071B9C" w:rsidRPr="00D44030" w:rsidRDefault="00071B9C" w:rsidP="00071B9C">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71B9C" w:rsidRPr="00D44030" w:rsidRDefault="00071B9C" w:rsidP="00071B9C">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71B9C" w:rsidRPr="00D44030" w:rsidRDefault="00071B9C" w:rsidP="00071B9C">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rsidR="00071B9C" w:rsidRPr="00D44030" w:rsidRDefault="00071B9C" w:rsidP="00071B9C">
      <w:pPr>
        <w:jc w:val="both"/>
        <w:rPr>
          <w:b w:val="0"/>
          <w:i w:val="0"/>
          <w:sz w:val="24"/>
          <w:szCs w:val="24"/>
          <w:lang w:val="kk-KZ"/>
        </w:rPr>
      </w:pPr>
    </w:p>
    <w:p w:rsidR="00071B9C" w:rsidRDefault="00071B9C"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9A725E" w:rsidRDefault="009A725E" w:rsidP="00071B9C">
      <w:pPr>
        <w:jc w:val="both"/>
        <w:rPr>
          <w:b w:val="0"/>
          <w:i w:val="0"/>
          <w:sz w:val="24"/>
          <w:szCs w:val="24"/>
          <w:lang w:val="kk-KZ"/>
        </w:rPr>
      </w:pP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071B9C" w:rsidRPr="00D44030" w:rsidRDefault="00071B9C" w:rsidP="00071B9C">
      <w:pPr>
        <w:contextualSpacing/>
        <w:jc w:val="right"/>
        <w:rPr>
          <w:rFonts w:eastAsiaTheme="minorEastAsia"/>
          <w:b w:val="0"/>
          <w:i w:val="0"/>
          <w:color w:val="000000"/>
          <w:sz w:val="24"/>
          <w:szCs w:val="24"/>
          <w:lang w:val="kk-KZ" w:eastAsia="ja-JP"/>
        </w:rPr>
      </w:pPr>
    </w:p>
    <w:p w:rsidR="00071B9C" w:rsidRPr="00D44030" w:rsidRDefault="00071B9C" w:rsidP="00071B9C">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071B9C" w:rsidRPr="00D44030" w:rsidRDefault="00071B9C" w:rsidP="00071B9C">
      <w:pPr>
        <w:contextualSpacing/>
        <w:rPr>
          <w:rFonts w:eastAsiaTheme="minorEastAsia"/>
          <w:b w:val="0"/>
          <w:bCs w:val="0"/>
          <w:i w:val="0"/>
          <w:color w:val="000000"/>
          <w:sz w:val="24"/>
          <w:szCs w:val="24"/>
          <w:lang w:val="kk-KZ" w:eastAsia="ja-JP"/>
        </w:rPr>
      </w:pP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71B9C" w:rsidRPr="00D44030" w:rsidRDefault="00071B9C" w:rsidP="00071B9C">
      <w:pPr>
        <w:ind w:firstLine="709"/>
        <w:contextualSpacing/>
        <w:jc w:val="both"/>
        <w:rPr>
          <w:rFonts w:eastAsiaTheme="minorEastAsia"/>
          <w:b w:val="0"/>
          <w:i w:val="0"/>
          <w:color w:val="000000"/>
          <w:sz w:val="24"/>
          <w:szCs w:val="24"/>
          <w:lang w:val="kk-KZ" w:eastAsia="ja-JP"/>
        </w:rPr>
      </w:pP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071B9C" w:rsidRPr="00D44030" w:rsidRDefault="00071B9C" w:rsidP="00071B9C">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071B9C" w:rsidRPr="00D44030" w:rsidRDefault="00071B9C" w:rsidP="00071B9C">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071B9C" w:rsidRPr="00D44030" w:rsidRDefault="00071B9C" w:rsidP="00071B9C">
      <w:pPr>
        <w:ind w:firstLine="709"/>
        <w:contextualSpacing/>
        <w:jc w:val="both"/>
        <w:rPr>
          <w:rFonts w:eastAsiaTheme="minorEastAsia"/>
          <w:b w:val="0"/>
          <w:i w:val="0"/>
          <w:color w:val="000000"/>
          <w:sz w:val="24"/>
          <w:szCs w:val="24"/>
          <w:lang w:val="kk-KZ" w:eastAsia="ja-JP"/>
        </w:rPr>
      </w:pPr>
    </w:p>
    <w:p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071B9C" w:rsidRPr="00D44030" w:rsidRDefault="00071B9C" w:rsidP="00071B9C">
      <w:pPr>
        <w:ind w:firstLine="709"/>
        <w:contextualSpacing/>
        <w:jc w:val="both"/>
        <w:rPr>
          <w:rFonts w:eastAsiaTheme="minorEastAsia"/>
          <w:b w:val="0"/>
          <w:i w:val="0"/>
          <w:color w:val="000000"/>
          <w:sz w:val="24"/>
          <w:szCs w:val="24"/>
          <w:lang w:val="kk-KZ" w:eastAsia="ja-JP"/>
        </w:rPr>
      </w:pPr>
    </w:p>
    <w:p w:rsidR="00071B9C" w:rsidRPr="00D44030" w:rsidRDefault="00071B9C" w:rsidP="00071B9C">
      <w:pPr>
        <w:contextualSpacing/>
        <w:jc w:val="both"/>
        <w:rPr>
          <w:rFonts w:eastAsiaTheme="minorEastAsia"/>
          <w:b w:val="0"/>
          <w:i w:val="0"/>
          <w:color w:val="000000"/>
          <w:sz w:val="24"/>
          <w:szCs w:val="24"/>
          <w:lang w:val="kk-KZ" w:eastAsia="ja-JP"/>
        </w:rPr>
      </w:pPr>
    </w:p>
    <w:p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071B9C" w:rsidRPr="00D44030" w:rsidRDefault="00071B9C" w:rsidP="00071B9C">
      <w:pPr>
        <w:contextualSpacing/>
        <w:jc w:val="both"/>
        <w:rPr>
          <w:rFonts w:eastAsiaTheme="minorEastAsia"/>
          <w:b w:val="0"/>
          <w:i w:val="0"/>
          <w:color w:val="000000"/>
          <w:sz w:val="24"/>
          <w:szCs w:val="24"/>
          <w:lang w:val="kk-KZ" w:eastAsia="ja-JP"/>
        </w:rPr>
      </w:pPr>
    </w:p>
    <w:p w:rsidR="00071B9C" w:rsidRPr="00D44030" w:rsidRDefault="00071B9C" w:rsidP="00071B9C">
      <w:pPr>
        <w:contextualSpacing/>
        <w:jc w:val="both"/>
        <w:rPr>
          <w:rFonts w:eastAsiaTheme="minorEastAsia"/>
          <w:b w:val="0"/>
          <w:i w:val="0"/>
          <w:color w:val="000000"/>
          <w:sz w:val="24"/>
          <w:szCs w:val="24"/>
          <w:lang w:val="kk-KZ" w:eastAsia="ja-JP"/>
        </w:rPr>
      </w:pPr>
    </w:p>
    <w:p w:rsidR="00071B9C" w:rsidRPr="00D44030" w:rsidRDefault="00071B9C" w:rsidP="00071B9C">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071B9C" w:rsidRPr="00D44030" w:rsidRDefault="00071B9C" w:rsidP="00071B9C">
      <w:pPr>
        <w:ind w:left="4248" w:firstLine="708"/>
        <w:jc w:val="both"/>
        <w:rPr>
          <w:rFonts w:eastAsiaTheme="minorEastAsia"/>
          <w:b w:val="0"/>
          <w:i w:val="0"/>
          <w:color w:val="000000"/>
          <w:sz w:val="24"/>
          <w:szCs w:val="24"/>
          <w:lang w:val="kk-KZ" w:eastAsia="ja-JP"/>
        </w:rPr>
      </w:pPr>
    </w:p>
    <w:p w:rsidR="00071B9C" w:rsidRPr="00D44030" w:rsidRDefault="00071B9C" w:rsidP="00071B9C">
      <w:pPr>
        <w:ind w:left="4248" w:firstLine="708"/>
        <w:jc w:val="both"/>
        <w:rPr>
          <w:rFonts w:eastAsiaTheme="minorEastAsia"/>
          <w:b w:val="0"/>
          <w:i w:val="0"/>
          <w:color w:val="000000"/>
          <w:sz w:val="24"/>
          <w:szCs w:val="24"/>
          <w:lang w:val="kk-KZ" w:eastAsia="ja-JP"/>
        </w:rPr>
      </w:pPr>
    </w:p>
    <w:p w:rsidR="00071B9C" w:rsidRPr="00D44030" w:rsidRDefault="00071B9C" w:rsidP="00071B9C">
      <w:pPr>
        <w:ind w:left="4248" w:firstLine="708"/>
        <w:jc w:val="both"/>
        <w:rPr>
          <w:rFonts w:eastAsiaTheme="minorEastAsia"/>
          <w:b w:val="0"/>
          <w:i w:val="0"/>
          <w:color w:val="000000"/>
          <w:sz w:val="24"/>
          <w:szCs w:val="24"/>
          <w:lang w:val="kk-KZ" w:eastAsia="ja-JP"/>
        </w:rPr>
      </w:pPr>
    </w:p>
    <w:p w:rsidR="00071B9C" w:rsidRPr="00D44030" w:rsidRDefault="00071B9C" w:rsidP="00071B9C">
      <w:pPr>
        <w:ind w:left="4248" w:firstLine="708"/>
        <w:jc w:val="both"/>
        <w:rPr>
          <w:rFonts w:eastAsiaTheme="minorEastAsia"/>
          <w:b w:val="0"/>
          <w:i w:val="0"/>
          <w:color w:val="000000"/>
          <w:sz w:val="24"/>
          <w:szCs w:val="24"/>
          <w:lang w:val="kk-KZ" w:eastAsia="ja-JP"/>
        </w:rPr>
      </w:pPr>
    </w:p>
    <w:p w:rsidR="00071B9C" w:rsidRDefault="00071B9C" w:rsidP="00071B9C">
      <w:pPr>
        <w:ind w:left="4248" w:firstLine="708"/>
        <w:jc w:val="both"/>
        <w:rPr>
          <w:rFonts w:eastAsiaTheme="minorEastAsia"/>
          <w:b w:val="0"/>
          <w:i w:val="0"/>
          <w:color w:val="000000"/>
          <w:sz w:val="24"/>
          <w:szCs w:val="24"/>
          <w:lang w:val="kk-KZ" w:eastAsia="ja-JP"/>
        </w:rPr>
      </w:pPr>
    </w:p>
    <w:p w:rsidR="00414FFD" w:rsidRDefault="00414FFD" w:rsidP="00071B9C">
      <w:pPr>
        <w:ind w:left="4248" w:firstLine="708"/>
        <w:jc w:val="both"/>
        <w:rPr>
          <w:rFonts w:eastAsiaTheme="minorEastAsia"/>
          <w:b w:val="0"/>
          <w:i w:val="0"/>
          <w:color w:val="000000"/>
          <w:sz w:val="24"/>
          <w:szCs w:val="24"/>
          <w:lang w:val="kk-KZ" w:eastAsia="ja-JP"/>
        </w:rPr>
      </w:pPr>
    </w:p>
    <w:p w:rsidR="00414FFD" w:rsidRPr="00D44030" w:rsidRDefault="00414FFD" w:rsidP="00071B9C">
      <w:pPr>
        <w:ind w:left="4248" w:firstLine="708"/>
        <w:jc w:val="both"/>
        <w:rPr>
          <w:rFonts w:eastAsiaTheme="minorEastAsia"/>
          <w:b w:val="0"/>
          <w:i w:val="0"/>
          <w:color w:val="000000"/>
          <w:sz w:val="24"/>
          <w:szCs w:val="24"/>
          <w:lang w:val="kk-KZ" w:eastAsia="ja-JP"/>
        </w:rPr>
      </w:pPr>
    </w:p>
    <w:p w:rsidR="00071B9C" w:rsidRPr="00D44030" w:rsidRDefault="00071B9C" w:rsidP="00071B9C">
      <w:pPr>
        <w:ind w:left="4248" w:firstLine="708"/>
        <w:jc w:val="both"/>
        <w:rPr>
          <w:rFonts w:eastAsiaTheme="minorEastAsia"/>
          <w:b w:val="0"/>
          <w:i w:val="0"/>
          <w:color w:val="000000"/>
          <w:sz w:val="24"/>
          <w:szCs w:val="24"/>
          <w:lang w:val="kk-KZ" w:eastAsia="ja-JP"/>
        </w:rPr>
      </w:pPr>
    </w:p>
    <w:p w:rsidR="00071B9C" w:rsidRPr="00D44030" w:rsidRDefault="00071B9C" w:rsidP="00071B9C">
      <w:pPr>
        <w:ind w:left="4248" w:firstLine="708"/>
        <w:jc w:val="both"/>
        <w:rPr>
          <w:rFonts w:eastAsiaTheme="minorEastAsia"/>
          <w:b w:val="0"/>
          <w:i w:val="0"/>
          <w:color w:val="000000"/>
          <w:sz w:val="24"/>
          <w:szCs w:val="24"/>
          <w:lang w:val="kk-KZ" w:eastAsia="ja-JP"/>
        </w:rPr>
      </w:pP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071B9C" w:rsidRPr="00D44030" w:rsidRDefault="00071B9C" w:rsidP="00071B9C">
      <w:pPr>
        <w:ind w:firstLine="378"/>
        <w:contextualSpacing/>
        <w:jc w:val="right"/>
        <w:rPr>
          <w:b w:val="0"/>
          <w:i w:val="0"/>
          <w:color w:val="000000"/>
          <w:sz w:val="24"/>
          <w:szCs w:val="24"/>
          <w:lang w:val="kk-KZ"/>
        </w:rPr>
      </w:pPr>
    </w:p>
    <w:p w:rsidR="00071B9C" w:rsidRPr="00D44030" w:rsidRDefault="00071B9C" w:rsidP="00071B9C">
      <w:pPr>
        <w:contextualSpacing/>
        <w:jc w:val="right"/>
        <w:rPr>
          <w:b w:val="0"/>
          <w:i w:val="0"/>
          <w:color w:val="000000"/>
          <w:sz w:val="24"/>
          <w:szCs w:val="24"/>
          <w:lang w:val="kk-KZ"/>
        </w:rPr>
      </w:pPr>
      <w:r w:rsidRPr="00D44030">
        <w:rPr>
          <w:b w:val="0"/>
          <w:i w:val="0"/>
          <w:color w:val="000000"/>
          <w:sz w:val="24"/>
          <w:szCs w:val="24"/>
          <w:lang w:val="kk-KZ"/>
        </w:rPr>
        <w:t>Нысан</w:t>
      </w:r>
    </w:p>
    <w:p w:rsidR="00071B9C" w:rsidRPr="00D44030" w:rsidRDefault="00071B9C" w:rsidP="00071B9C">
      <w:pPr>
        <w:contextualSpacing/>
        <w:jc w:val="right"/>
        <w:rPr>
          <w:b w:val="0"/>
          <w:i w:val="0"/>
          <w:color w:val="000000"/>
          <w:sz w:val="24"/>
          <w:szCs w:val="24"/>
          <w:lang w:val="kk-KZ"/>
        </w:rPr>
      </w:pPr>
    </w:p>
    <w:p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071B9C" w:rsidRPr="00D44030" w:rsidRDefault="00071B9C" w:rsidP="00071B9C">
      <w:pPr>
        <w:tabs>
          <w:tab w:val="left" w:pos="578"/>
        </w:tabs>
        <w:contextualSpacing/>
        <w:rPr>
          <w:b w:val="0"/>
          <w:i w:val="0"/>
          <w:color w:val="000000"/>
          <w:sz w:val="24"/>
          <w:szCs w:val="24"/>
          <w:lang w:val="kk-KZ"/>
        </w:rPr>
      </w:pPr>
    </w:p>
    <w:p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071B9C" w:rsidRPr="00D44030" w:rsidRDefault="00071B9C" w:rsidP="00071B9C">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071B9C" w:rsidRPr="00D44030" w:rsidTr="00FB41CB">
        <w:trPr>
          <w:trHeight w:val="30"/>
        </w:trPr>
        <w:tc>
          <w:tcPr>
            <w:tcW w:w="0" w:type="auto"/>
            <w:gridSpan w:val="3"/>
            <w:tcMar>
              <w:top w:w="15" w:type="dxa"/>
              <w:left w:w="15" w:type="dxa"/>
              <w:bottom w:w="15" w:type="dxa"/>
              <w:right w:w="15" w:type="dxa"/>
            </w:tcMar>
            <w:vAlign w:val="center"/>
          </w:tcPr>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071B9C" w:rsidRPr="00D44030" w:rsidTr="00FB41C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071B9C" w:rsidRPr="00D44030" w:rsidRDefault="00071B9C" w:rsidP="00FB41CB">
            <w:pPr>
              <w:tabs>
                <w:tab w:val="left" w:pos="578"/>
              </w:tabs>
              <w:contextualSpacing/>
              <w:jc w:val="both"/>
              <w:rPr>
                <w:b w:val="0"/>
                <w:i w:val="0"/>
                <w:sz w:val="24"/>
                <w:szCs w:val="24"/>
                <w:lang w:val="kk-KZ"/>
              </w:rPr>
            </w:pPr>
          </w:p>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gridSpan w:val="3"/>
            <w:tcMar>
              <w:top w:w="15" w:type="dxa"/>
              <w:left w:w="15" w:type="dxa"/>
              <w:bottom w:w="15" w:type="dxa"/>
              <w:right w:w="15" w:type="dxa"/>
            </w:tcMar>
            <w:vAlign w:val="center"/>
          </w:tcPr>
          <w:p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071B9C" w:rsidRPr="00D44030" w:rsidRDefault="00071B9C" w:rsidP="00FB41CB">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071B9C" w:rsidRPr="00D44030" w:rsidRDefault="00071B9C" w:rsidP="00FB41CB">
            <w:pPr>
              <w:tabs>
                <w:tab w:val="left" w:pos="578"/>
              </w:tabs>
              <w:contextualSpacing/>
              <w:rPr>
                <w:b w:val="0"/>
                <w:i w:val="0"/>
                <w:color w:val="000000"/>
                <w:sz w:val="24"/>
                <w:szCs w:val="24"/>
                <w:lang w:val="kk-KZ"/>
              </w:rPr>
            </w:pPr>
          </w:p>
        </w:tc>
      </w:tr>
      <w:tr w:rsidR="00071B9C" w:rsidRPr="00D44030" w:rsidTr="00FB41CB">
        <w:trPr>
          <w:trHeight w:val="30"/>
        </w:trPr>
        <w:tc>
          <w:tcPr>
            <w:tcW w:w="0" w:type="auto"/>
            <w:gridSpan w:val="3"/>
            <w:tcMar>
              <w:top w:w="15" w:type="dxa"/>
              <w:left w:w="15" w:type="dxa"/>
              <w:bottom w:w="15" w:type="dxa"/>
              <w:right w:w="15" w:type="dxa"/>
            </w:tcMar>
            <w:vAlign w:val="center"/>
          </w:tcPr>
          <w:p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gridSpan w:val="4"/>
            <w:tcMar>
              <w:top w:w="15" w:type="dxa"/>
              <w:left w:w="15" w:type="dxa"/>
              <w:bottom w:w="15" w:type="dxa"/>
              <w:right w:w="15" w:type="dxa"/>
            </w:tcMar>
            <w:vAlign w:val="center"/>
          </w:tcPr>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Borders>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Соңғы үш жылдағы қызметінің тиімділігін жыл сайынғы </w:t>
            </w:r>
            <w:r w:rsidRPr="00D44030">
              <w:rPr>
                <w:b w:val="0"/>
                <w:i w:val="0"/>
                <w:color w:val="000000"/>
                <w:sz w:val="24"/>
                <w:szCs w:val="24"/>
                <w:lang w:val="kk-KZ"/>
              </w:rPr>
              <w:lastRenderedPageBreak/>
              <w:t>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071B9C" w:rsidRPr="00D44030" w:rsidTr="00FB41CB">
        <w:trPr>
          <w:trHeight w:val="30"/>
        </w:trPr>
        <w:tc>
          <w:tcPr>
            <w:tcW w:w="0" w:type="auto"/>
            <w:tcBorders>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071B9C" w:rsidRPr="00D44030" w:rsidTr="00FB41CB">
        <w:trPr>
          <w:trHeight w:val="30"/>
        </w:trPr>
        <w:tc>
          <w:tcPr>
            <w:tcW w:w="0" w:type="auto"/>
            <w:tcBorders>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78"/>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r>
      <w:tr w:rsidR="00071B9C" w:rsidRPr="00D44030" w:rsidTr="00FB41CB">
        <w:trPr>
          <w:trHeight w:val="30"/>
        </w:trPr>
        <w:tc>
          <w:tcPr>
            <w:tcW w:w="0" w:type="auto"/>
            <w:tcBorders>
              <w:right w:val="nil"/>
            </w:tcBorders>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071B9C" w:rsidRPr="00D44030" w:rsidRDefault="00071B9C" w:rsidP="00071B9C">
      <w:pPr>
        <w:tabs>
          <w:tab w:val="left" w:pos="578"/>
        </w:tabs>
        <w:adjustRightInd w:val="0"/>
        <w:contextualSpacing/>
        <w:jc w:val="both"/>
        <w:rPr>
          <w:b w:val="0"/>
          <w:i w:val="0"/>
          <w:color w:val="000000"/>
          <w:sz w:val="24"/>
          <w:szCs w:val="24"/>
        </w:rPr>
      </w:pPr>
    </w:p>
    <w:p w:rsidR="00071B9C" w:rsidRPr="00D44030" w:rsidRDefault="00071B9C" w:rsidP="00071B9C">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0B54F3" w:rsidRDefault="000B54F3" w:rsidP="00071B9C">
      <w:pPr>
        <w:tabs>
          <w:tab w:val="left" w:pos="142"/>
          <w:tab w:val="left" w:pos="9639"/>
        </w:tabs>
        <w:jc w:val="both"/>
        <w:rPr>
          <w:b w:val="0"/>
          <w:i w:val="0"/>
          <w:sz w:val="24"/>
          <w:szCs w:val="24"/>
          <w:lang w:val="kk-KZ"/>
        </w:rPr>
      </w:pP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42" w:rsidRDefault="00AD2442" w:rsidP="00864327">
      <w:r>
        <w:separator/>
      </w:r>
    </w:p>
  </w:endnote>
  <w:endnote w:type="continuationSeparator" w:id="0">
    <w:p w:rsidR="00AD2442" w:rsidRDefault="00AD2442"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42" w:rsidRDefault="00AD2442" w:rsidP="00864327">
      <w:r>
        <w:separator/>
      </w:r>
    </w:p>
  </w:footnote>
  <w:footnote w:type="continuationSeparator" w:id="0">
    <w:p w:rsidR="00AD2442" w:rsidRDefault="00AD2442"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5773F"/>
    <w:rsid w:val="000601B0"/>
    <w:rsid w:val="00061643"/>
    <w:rsid w:val="00061F0B"/>
    <w:rsid w:val="0006211F"/>
    <w:rsid w:val="00070BF9"/>
    <w:rsid w:val="00070F48"/>
    <w:rsid w:val="00071644"/>
    <w:rsid w:val="00071B9C"/>
    <w:rsid w:val="00074906"/>
    <w:rsid w:val="00081194"/>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0B9F"/>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4D71"/>
    <w:rsid w:val="001D1052"/>
    <w:rsid w:val="001D6992"/>
    <w:rsid w:val="001D6B1C"/>
    <w:rsid w:val="001E1632"/>
    <w:rsid w:val="001E2C6F"/>
    <w:rsid w:val="001E3382"/>
    <w:rsid w:val="001E4D20"/>
    <w:rsid w:val="001E7CCB"/>
    <w:rsid w:val="001F0144"/>
    <w:rsid w:val="001F14A4"/>
    <w:rsid w:val="001F19CF"/>
    <w:rsid w:val="001F3429"/>
    <w:rsid w:val="001F38D6"/>
    <w:rsid w:val="001F3909"/>
    <w:rsid w:val="001F5256"/>
    <w:rsid w:val="001F5514"/>
    <w:rsid w:val="001F5ED9"/>
    <w:rsid w:val="001F7CE3"/>
    <w:rsid w:val="00200229"/>
    <w:rsid w:val="00203E54"/>
    <w:rsid w:val="002066A3"/>
    <w:rsid w:val="00206E80"/>
    <w:rsid w:val="00207173"/>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3435"/>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3ADA"/>
    <w:rsid w:val="00275E86"/>
    <w:rsid w:val="00276298"/>
    <w:rsid w:val="002765F6"/>
    <w:rsid w:val="00280F1B"/>
    <w:rsid w:val="00283E6F"/>
    <w:rsid w:val="00284089"/>
    <w:rsid w:val="00284DD7"/>
    <w:rsid w:val="00285FFF"/>
    <w:rsid w:val="00290530"/>
    <w:rsid w:val="00290D5E"/>
    <w:rsid w:val="0029108D"/>
    <w:rsid w:val="00292610"/>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88F"/>
    <w:rsid w:val="003445A3"/>
    <w:rsid w:val="003450C8"/>
    <w:rsid w:val="00345F1D"/>
    <w:rsid w:val="003462B6"/>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3815"/>
    <w:rsid w:val="003B5422"/>
    <w:rsid w:val="003C00DE"/>
    <w:rsid w:val="003C154C"/>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4FFD"/>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607C"/>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4E9F"/>
    <w:rsid w:val="004B596E"/>
    <w:rsid w:val="004C2935"/>
    <w:rsid w:val="004C4378"/>
    <w:rsid w:val="004C43D4"/>
    <w:rsid w:val="004C43F6"/>
    <w:rsid w:val="004C5071"/>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36F1"/>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6578"/>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B4F"/>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239E"/>
    <w:rsid w:val="0068402D"/>
    <w:rsid w:val="00684238"/>
    <w:rsid w:val="006848CA"/>
    <w:rsid w:val="00685194"/>
    <w:rsid w:val="0068574A"/>
    <w:rsid w:val="0068636A"/>
    <w:rsid w:val="00686505"/>
    <w:rsid w:val="00686877"/>
    <w:rsid w:val="00690953"/>
    <w:rsid w:val="00691E9C"/>
    <w:rsid w:val="0069428C"/>
    <w:rsid w:val="00694FCF"/>
    <w:rsid w:val="006954D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28C3"/>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4AF4"/>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6AB7"/>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323F"/>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0EC2"/>
    <w:rsid w:val="009423DB"/>
    <w:rsid w:val="00943836"/>
    <w:rsid w:val="009446D5"/>
    <w:rsid w:val="00945F1B"/>
    <w:rsid w:val="009504C8"/>
    <w:rsid w:val="0095088A"/>
    <w:rsid w:val="00950E89"/>
    <w:rsid w:val="00954F6B"/>
    <w:rsid w:val="009554E1"/>
    <w:rsid w:val="00955818"/>
    <w:rsid w:val="00955CEF"/>
    <w:rsid w:val="00955D8E"/>
    <w:rsid w:val="00957023"/>
    <w:rsid w:val="00957172"/>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A725E"/>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0815"/>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E14"/>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442"/>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25DFC"/>
    <w:rsid w:val="00B34301"/>
    <w:rsid w:val="00B36628"/>
    <w:rsid w:val="00B36B69"/>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078C"/>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483A"/>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48C"/>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65A1"/>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5E8"/>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1C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5E39"/>
    <w:rsid w:val="00F073DA"/>
    <w:rsid w:val="00F1015D"/>
    <w:rsid w:val="00F10387"/>
    <w:rsid w:val="00F1656E"/>
    <w:rsid w:val="00F16E78"/>
    <w:rsid w:val="00F218C4"/>
    <w:rsid w:val="00F22437"/>
    <w:rsid w:val="00F234F3"/>
    <w:rsid w:val="00F3122A"/>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3247"/>
    <w:rsid w:val="00F74170"/>
    <w:rsid w:val="00F86E9E"/>
    <w:rsid w:val="00F87AB9"/>
    <w:rsid w:val="00F90F8B"/>
    <w:rsid w:val="00F9371A"/>
    <w:rsid w:val="00F97A9F"/>
    <w:rsid w:val="00FA0060"/>
    <w:rsid w:val="00FA0A41"/>
    <w:rsid w:val="00FA0F55"/>
    <w:rsid w:val="00FA10DC"/>
    <w:rsid w:val="00FA14BC"/>
    <w:rsid w:val="00FA3938"/>
    <w:rsid w:val="00FA3ED6"/>
    <w:rsid w:val="00FA6B22"/>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2F10-2788-4E49-B277-87E7E44F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F31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7092163">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8B3A-7FAC-4DE8-B2FA-C0DF62D7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z.turgynova</cp:lastModifiedBy>
  <cp:revision>3</cp:revision>
  <cp:lastPrinted>2022-04-19T10:49:00Z</cp:lastPrinted>
  <dcterms:created xsi:type="dcterms:W3CDTF">2022-04-19T11:01:00Z</dcterms:created>
  <dcterms:modified xsi:type="dcterms:W3CDTF">2022-04-19T11:17:00Z</dcterms:modified>
</cp:coreProperties>
</file>