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80"/>
      </w:tblGrid>
      <w:tr w:rsidR="00712052" w:rsidTr="00712052">
        <w:tc>
          <w:tcPr>
            <w:tcW w:w="1028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064"/>
            </w:tblGrid>
            <w:tr w:rsidR="00D662C7" w:rsidTr="00D662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64" w:type="dxa"/>
                  <w:shd w:val="clear" w:color="auto" w:fill="auto"/>
                </w:tcPr>
                <w:p w:rsidR="00D662C7" w:rsidRPr="00D662C7" w:rsidRDefault="00D662C7" w:rsidP="000C5A72">
                  <w:pPr>
                    <w:pStyle w:val="3"/>
                    <w:tabs>
                      <w:tab w:val="left" w:pos="709"/>
                    </w:tabs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bCs w:val="0"/>
                      <w:color w:val="0C0000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color w:val="0C0000"/>
                      <w:sz w:val="24"/>
                      <w:szCs w:val="28"/>
                    </w:rPr>
                    <w:t xml:space="preserve">21.08.2023-ғы № МКБ-07-34/2891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bCs w:val="0"/>
                      <w:color w:val="0C0000"/>
                      <w:sz w:val="24"/>
                      <w:szCs w:val="28"/>
                    </w:rPr>
                    <w:t>шығыс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bCs w:val="0"/>
                      <w:color w:val="0C0000"/>
                      <w:sz w:val="24"/>
                      <w:szCs w:val="28"/>
                    </w:rPr>
                    <w:t xml:space="preserve"> хаты</w:t>
                  </w:r>
                </w:p>
              </w:tc>
            </w:tr>
          </w:tbl>
          <w:p w:rsidR="00712052" w:rsidRPr="00712052" w:rsidRDefault="00712052" w:rsidP="000C5A72">
            <w:pPr>
              <w:pStyle w:val="3"/>
              <w:tabs>
                <w:tab w:val="left" w:pos="709"/>
              </w:tabs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color w:val="0C0000"/>
                <w:sz w:val="24"/>
                <w:szCs w:val="28"/>
              </w:rPr>
            </w:pPr>
          </w:p>
        </w:tc>
      </w:tr>
    </w:tbl>
    <w:p w:rsidR="000C5A72" w:rsidRPr="002B0A47" w:rsidRDefault="000C5A72" w:rsidP="000C5A72">
      <w:pPr>
        <w:pStyle w:val="3"/>
        <w:tabs>
          <w:tab w:val="left" w:pos="709"/>
        </w:tabs>
        <w:spacing w:before="0" w:after="0"/>
        <w:ind w:left="-142"/>
        <w:jc w:val="center"/>
        <w:rPr>
          <w:rFonts w:ascii="Times New Roman" w:hAnsi="Times New Roman"/>
          <w:bCs w:val="0"/>
          <w:sz w:val="28"/>
          <w:szCs w:val="28"/>
          <w:lang w:val="kk-KZ"/>
        </w:rPr>
      </w:pPr>
      <w:r w:rsidRPr="00205A05">
        <w:rPr>
          <w:rFonts w:ascii="Times New Roman" w:hAnsi="Times New Roman"/>
          <w:bCs w:val="0"/>
          <w:sz w:val="28"/>
          <w:szCs w:val="28"/>
        </w:rPr>
        <w:t>Внутренний конкурс  для занятия вакантной административной государственной должности корпуса «Б»</w:t>
      </w:r>
    </w:p>
    <w:p w:rsidR="000C5A72" w:rsidRPr="002B0A47" w:rsidRDefault="000C5A72" w:rsidP="000C5A72">
      <w:pPr>
        <w:ind w:left="-142" w:firstLine="142"/>
        <w:jc w:val="both"/>
        <w:rPr>
          <w:i w:val="0"/>
          <w:lang w:val="kk-KZ"/>
        </w:rPr>
      </w:pPr>
    </w:p>
    <w:p w:rsidR="000C5A72" w:rsidRPr="002B0A47" w:rsidRDefault="000C5A72" w:rsidP="000C5A72">
      <w:pPr>
        <w:tabs>
          <w:tab w:val="left" w:pos="567"/>
        </w:tabs>
        <w:ind w:left="-142" w:firstLine="142"/>
        <w:jc w:val="both"/>
        <w:rPr>
          <w:i w:val="0"/>
        </w:rPr>
      </w:pPr>
      <w:r w:rsidRPr="002B0A47">
        <w:rPr>
          <w:i w:val="0"/>
        </w:rPr>
        <w:t>Общие квалификационные требования ко всем участникам конкурсов:</w:t>
      </w:r>
    </w:p>
    <w:p w:rsidR="009040D3" w:rsidRPr="002B0A47" w:rsidRDefault="009040D3" w:rsidP="009040D3">
      <w:pPr>
        <w:ind w:left="4254"/>
        <w:rPr>
          <w:b w:val="0"/>
          <w:i w:val="0"/>
          <w:color w:val="000000"/>
        </w:rPr>
      </w:pPr>
    </w:p>
    <w:p w:rsidR="00B82ADA" w:rsidRPr="004D7EF7" w:rsidRDefault="009040D3" w:rsidP="000C5A72">
      <w:pPr>
        <w:jc w:val="both"/>
        <w:rPr>
          <w:b w:val="0"/>
          <w:i w:val="0"/>
        </w:rPr>
      </w:pPr>
      <w:r w:rsidRPr="002B0A47">
        <w:rPr>
          <w:i w:val="0"/>
          <w:spacing w:val="2"/>
          <w:lang w:val="kk-KZ"/>
        </w:rPr>
        <w:t xml:space="preserve">         </w:t>
      </w:r>
      <w:r w:rsidRPr="004D7EF7">
        <w:rPr>
          <w:b w:val="0"/>
          <w:i w:val="0"/>
        </w:rPr>
        <w:t>Для категории С-</w:t>
      </w:r>
      <w:r w:rsidRPr="004D7EF7">
        <w:rPr>
          <w:b w:val="0"/>
          <w:i w:val="0"/>
          <w:lang w:val="en-US"/>
        </w:rPr>
        <w:t>R</w:t>
      </w:r>
      <w:r w:rsidRPr="004D7EF7">
        <w:rPr>
          <w:b w:val="0"/>
          <w:i w:val="0"/>
        </w:rPr>
        <w:t>-4</w:t>
      </w:r>
      <w:r w:rsidR="004F4219" w:rsidRPr="004D7EF7">
        <w:rPr>
          <w:b w:val="0"/>
          <w:i w:val="0"/>
          <w:lang w:val="kk-KZ"/>
        </w:rPr>
        <w:t>:</w:t>
      </w:r>
      <w:r w:rsidR="000C5A72" w:rsidRPr="004D7EF7">
        <w:rPr>
          <w:b w:val="0"/>
          <w:i w:val="0"/>
        </w:rPr>
        <w:t xml:space="preserve"> </w:t>
      </w:r>
      <w:r w:rsidR="004D7EF7" w:rsidRPr="004D7EF7">
        <w:rPr>
          <w:b w:val="0"/>
          <w:i w:val="0"/>
        </w:rPr>
        <w:t xml:space="preserve">послевузовское или высшее, допускается </w:t>
      </w:r>
      <w:proofErr w:type="spellStart"/>
      <w:r w:rsidR="004D7EF7" w:rsidRPr="004D7EF7">
        <w:rPr>
          <w:b w:val="0"/>
          <w:i w:val="0"/>
        </w:rPr>
        <w:t>послесреднее</w:t>
      </w:r>
      <w:proofErr w:type="spellEnd"/>
      <w:r w:rsidR="004D7EF7" w:rsidRPr="004D7EF7">
        <w:rPr>
          <w:b w:val="0"/>
          <w:i w:val="0"/>
        </w:rPr>
        <w:t xml:space="preserve">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4D7EF7" w:rsidRPr="004D7EF7" w:rsidRDefault="00B82ADA" w:rsidP="004D7EF7">
      <w:pPr>
        <w:pStyle w:val="ad"/>
        <w:jc w:val="both"/>
        <w:rPr>
          <w:b w:val="0"/>
          <w:i w:val="0"/>
          <w:sz w:val="28"/>
          <w:szCs w:val="28"/>
        </w:rPr>
      </w:pPr>
      <w:r w:rsidRPr="004D7EF7">
        <w:rPr>
          <w:b w:val="0"/>
          <w:i w:val="0"/>
          <w:sz w:val="28"/>
          <w:szCs w:val="28"/>
        </w:rPr>
        <w:t xml:space="preserve"> </w:t>
      </w:r>
      <w:r w:rsidRPr="004D7EF7">
        <w:rPr>
          <w:b w:val="0"/>
          <w:i w:val="0"/>
          <w:sz w:val="28"/>
          <w:szCs w:val="28"/>
        </w:rPr>
        <w:tab/>
      </w:r>
      <w:r w:rsidR="004D7EF7" w:rsidRPr="004D7EF7">
        <w:rPr>
          <w:b w:val="0"/>
          <w:i w:val="0"/>
          <w:sz w:val="28"/>
          <w:szCs w:val="28"/>
        </w:rPr>
        <w:t>наличие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B82ADA" w:rsidRPr="00B82ADA" w:rsidRDefault="00B82ADA" w:rsidP="004D7EF7">
      <w:pPr>
        <w:pStyle w:val="ad"/>
        <w:jc w:val="both"/>
        <w:rPr>
          <w:b w:val="0"/>
          <w:bCs w:val="0"/>
          <w:i w:val="0"/>
          <w:iCs w:val="0"/>
          <w:sz w:val="28"/>
          <w:szCs w:val="28"/>
        </w:rPr>
      </w:pPr>
      <w:r w:rsidRPr="00B82ADA">
        <w:rPr>
          <w:b w:val="0"/>
          <w:bCs w:val="0"/>
          <w:i w:val="0"/>
          <w:iCs w:val="0"/>
          <w:sz w:val="28"/>
          <w:szCs w:val="28"/>
        </w:rPr>
        <w:t>опыт работы при наличии послевузовского или высшего образования не требуется.</w:t>
      </w:r>
    </w:p>
    <w:p w:rsidR="009040D3" w:rsidRPr="000C5A72" w:rsidRDefault="009040D3" w:rsidP="000C5A72">
      <w:pPr>
        <w:jc w:val="both"/>
        <w:rPr>
          <w:b w:val="0"/>
          <w:i w:val="0"/>
        </w:rPr>
      </w:pPr>
    </w:p>
    <w:tbl>
      <w:tblPr>
        <w:tblW w:w="780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4"/>
        <w:gridCol w:w="2552"/>
        <w:gridCol w:w="3404"/>
      </w:tblGrid>
      <w:tr w:rsidR="009040D3" w:rsidRPr="000C5A72" w:rsidTr="001F2534">
        <w:trPr>
          <w:cantSplit/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0C5A72" w:rsidRDefault="009040D3" w:rsidP="001F2534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10116"/>
              </w:tabs>
              <w:snapToGrid/>
              <w:spacing w:line="276" w:lineRule="auto"/>
              <w:ind w:left="20" w:right="-60"/>
              <w:rPr>
                <w:i w:val="0"/>
                <w:iCs w:val="0"/>
                <w:lang w:val="kk-KZ"/>
              </w:rPr>
            </w:pPr>
            <w:r w:rsidRPr="000C5A72">
              <w:rPr>
                <w:i w:val="0"/>
                <w:color w:val="000000"/>
              </w:rPr>
              <w:t>Категория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0C5A72" w:rsidRDefault="009040D3" w:rsidP="001F2534">
            <w:pPr>
              <w:keepNext/>
              <w:keepLines/>
              <w:widowControl/>
              <w:tabs>
                <w:tab w:val="left" w:pos="-1405"/>
                <w:tab w:val="left" w:pos="132"/>
                <w:tab w:val="left" w:pos="6663"/>
                <w:tab w:val="left" w:pos="10116"/>
              </w:tabs>
              <w:snapToGrid/>
              <w:spacing w:line="276" w:lineRule="auto"/>
              <w:ind w:right="266"/>
              <w:rPr>
                <w:i w:val="0"/>
                <w:iCs w:val="0"/>
                <w:lang w:val="kk-KZ"/>
              </w:rPr>
            </w:pPr>
            <w:r w:rsidRPr="000C5A72">
              <w:rPr>
                <w:i w:val="0"/>
                <w:color w:val="000000"/>
              </w:rPr>
              <w:t>Должностей оклад в зависимости от выслуги лет</w:t>
            </w:r>
          </w:p>
        </w:tc>
      </w:tr>
      <w:tr w:rsidR="009040D3" w:rsidRPr="000C5A72" w:rsidTr="001F2534">
        <w:trPr>
          <w:cantSplit/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0C5A72" w:rsidRDefault="009040D3" w:rsidP="001F2534">
            <w:pPr>
              <w:widowControl/>
              <w:snapToGrid/>
              <w:jc w:val="left"/>
              <w:rPr>
                <w:i w:val="0"/>
                <w:iCs w:val="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0C5A72" w:rsidRDefault="009040D3" w:rsidP="001F2534">
            <w:pPr>
              <w:pStyle w:val="a5"/>
              <w:keepNext/>
              <w:keepLines/>
              <w:widowControl/>
              <w:tabs>
                <w:tab w:val="left" w:pos="132"/>
                <w:tab w:val="left" w:pos="1276"/>
              </w:tabs>
              <w:spacing w:line="276" w:lineRule="auto"/>
              <w:ind w:right="99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0C5A72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min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0C5A72" w:rsidRDefault="009040D3" w:rsidP="001F2534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spacing w:line="276" w:lineRule="auto"/>
              <w:ind w:left="3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0C5A72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max</w:t>
            </w:r>
          </w:p>
        </w:tc>
      </w:tr>
      <w:tr w:rsidR="009040D3" w:rsidRPr="000C5A72" w:rsidTr="001F2534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374098" w:rsidRDefault="009040D3" w:rsidP="001F2534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  <w:lang w:val="en-US"/>
              </w:rPr>
            </w:pPr>
            <w:r w:rsidRPr="00374098">
              <w:rPr>
                <w:rFonts w:ascii="Times New Roman" w:hAnsi="Times New Roman"/>
                <w:i w:val="0"/>
                <w:snapToGrid w:val="0"/>
                <w:lang w:val="kk-KZ"/>
              </w:rPr>
              <w:t>С-</w:t>
            </w:r>
            <w:r w:rsidRPr="00374098">
              <w:rPr>
                <w:rFonts w:ascii="Times New Roman" w:hAnsi="Times New Roman"/>
                <w:i w:val="0"/>
                <w:snapToGrid w:val="0"/>
                <w:lang w:val="en-US"/>
              </w:rPr>
              <w:t>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374098" w:rsidRDefault="00CC2BFC" w:rsidP="001F2534">
            <w:pPr>
              <w:spacing w:line="276" w:lineRule="auto"/>
              <w:rPr>
                <w:i w:val="0"/>
                <w:color w:val="000000"/>
                <w:lang w:val="kk-KZ"/>
              </w:rPr>
            </w:pPr>
            <w:r>
              <w:rPr>
                <w:i w:val="0"/>
                <w:color w:val="000000"/>
                <w:lang w:val="kk-KZ"/>
              </w:rPr>
              <w:t>195549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374098" w:rsidRDefault="00CC2BFC" w:rsidP="001F2534">
            <w:pPr>
              <w:spacing w:line="276" w:lineRule="auto"/>
              <w:rPr>
                <w:i w:val="0"/>
                <w:color w:val="000000"/>
                <w:lang w:val="kk-KZ"/>
              </w:rPr>
            </w:pPr>
            <w:r>
              <w:rPr>
                <w:i w:val="0"/>
                <w:color w:val="000000"/>
                <w:lang w:val="kk-KZ"/>
              </w:rPr>
              <w:t>224624</w:t>
            </w:r>
          </w:p>
        </w:tc>
      </w:tr>
    </w:tbl>
    <w:p w:rsidR="009040D3" w:rsidRPr="000C5A72" w:rsidRDefault="009040D3" w:rsidP="009040D3">
      <w:pPr>
        <w:ind w:left="-567" w:firstLine="567"/>
        <w:jc w:val="left"/>
        <w:rPr>
          <w:i w:val="0"/>
          <w:lang w:val="kk-KZ"/>
        </w:rPr>
      </w:pPr>
      <w:r w:rsidRPr="000C5A72">
        <w:rPr>
          <w:i w:val="0"/>
        </w:rPr>
        <w:t xml:space="preserve">      </w:t>
      </w:r>
    </w:p>
    <w:p w:rsidR="00A65A99" w:rsidRPr="00E30A49" w:rsidRDefault="002B0A47" w:rsidP="00A65A99">
      <w:pPr>
        <w:pStyle w:val="3"/>
        <w:tabs>
          <w:tab w:val="left" w:pos="709"/>
        </w:tabs>
        <w:spacing w:before="0" w:after="0"/>
        <w:ind w:left="-142"/>
        <w:jc w:val="both"/>
        <w:rPr>
          <w:rFonts w:ascii="Times New Roman" w:hAnsi="Times New Roman"/>
          <w:bCs w:val="0"/>
          <w:sz w:val="28"/>
          <w:szCs w:val="28"/>
          <w:lang w:val="kk-KZ"/>
        </w:rPr>
      </w:pPr>
      <w:r w:rsidRPr="00A65A99"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</w:t>
      </w:r>
      <w:r w:rsidR="004808D3" w:rsidRPr="00A65A99">
        <w:rPr>
          <w:rFonts w:ascii="Times New Roman" w:hAnsi="Times New Roman"/>
          <w:sz w:val="28"/>
          <w:szCs w:val="28"/>
          <w:lang w:val="kk-KZ"/>
        </w:rPr>
        <w:t>городу Туркестан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 xml:space="preserve"> Д</w:t>
      </w:r>
      <w:proofErr w:type="spellStart"/>
      <w:r w:rsidR="009040D3" w:rsidRPr="00A65A99">
        <w:rPr>
          <w:rFonts w:ascii="Times New Roman" w:hAnsi="Times New Roman"/>
          <w:sz w:val="28"/>
          <w:szCs w:val="28"/>
        </w:rPr>
        <w:t>епартамент</w:t>
      </w:r>
      <w:proofErr w:type="spellEnd"/>
      <w:r w:rsidR="009040D3" w:rsidRPr="00A65A99">
        <w:rPr>
          <w:rFonts w:ascii="Times New Roman" w:hAnsi="Times New Roman"/>
          <w:sz w:val="28"/>
          <w:szCs w:val="28"/>
          <w:lang w:val="kk-KZ"/>
        </w:rPr>
        <w:t xml:space="preserve">а государственных доходов </w:t>
      </w:r>
      <w:r w:rsidR="009040D3" w:rsidRPr="00A65A99">
        <w:rPr>
          <w:rFonts w:ascii="Times New Roman" w:hAnsi="Times New Roman"/>
          <w:sz w:val="28"/>
          <w:szCs w:val="28"/>
        </w:rPr>
        <w:t xml:space="preserve">по </w:t>
      </w:r>
      <w:r w:rsidR="000E24FF">
        <w:rPr>
          <w:rFonts w:ascii="Times New Roman" w:hAnsi="Times New Roman"/>
          <w:sz w:val="28"/>
          <w:szCs w:val="28"/>
          <w:lang w:val="kk-KZ"/>
        </w:rPr>
        <w:t xml:space="preserve">Туркестанской </w:t>
      </w:r>
      <w:r w:rsidR="009040D3" w:rsidRPr="00A65A99">
        <w:rPr>
          <w:rFonts w:ascii="Times New Roman" w:hAnsi="Times New Roman"/>
          <w:sz w:val="28"/>
          <w:szCs w:val="28"/>
        </w:rPr>
        <w:t xml:space="preserve">области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="009040D3" w:rsidRPr="00A65A99">
        <w:rPr>
          <w:rFonts w:ascii="Times New Roman" w:hAnsi="Times New Roman"/>
          <w:sz w:val="28"/>
          <w:szCs w:val="28"/>
        </w:rPr>
        <w:t>омитета</w:t>
      </w:r>
      <w:proofErr w:type="spellEnd"/>
      <w:r w:rsidR="009040D3" w:rsidRPr="00A65A99">
        <w:rPr>
          <w:rFonts w:ascii="Times New Roman" w:hAnsi="Times New Roman"/>
          <w:sz w:val="28"/>
          <w:szCs w:val="28"/>
        </w:rPr>
        <w:t xml:space="preserve">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государственных доходов</w:t>
      </w:r>
      <w:r w:rsidR="009040D3" w:rsidRPr="00A65A99">
        <w:rPr>
          <w:rFonts w:ascii="Times New Roman" w:hAnsi="Times New Roman"/>
          <w:sz w:val="28"/>
          <w:szCs w:val="28"/>
        </w:rPr>
        <w:t xml:space="preserve"> Министерства</w:t>
      </w:r>
      <w:r w:rsidR="00481F1A">
        <w:rPr>
          <w:rFonts w:ascii="Times New Roman" w:hAnsi="Times New Roman"/>
          <w:sz w:val="28"/>
          <w:szCs w:val="28"/>
        </w:rPr>
        <w:t xml:space="preserve"> финансов Республики Казахстан</w:t>
      </w:r>
      <w:r w:rsidR="009040D3" w:rsidRPr="00A65A99">
        <w:rPr>
          <w:rFonts w:ascii="Times New Roman" w:hAnsi="Times New Roman"/>
          <w:sz w:val="28"/>
          <w:szCs w:val="28"/>
        </w:rPr>
        <w:t xml:space="preserve"> </w:t>
      </w:r>
      <w:r w:rsidR="005227F7">
        <w:rPr>
          <w:rFonts w:ascii="Times New Roman" w:hAnsi="Times New Roman"/>
          <w:sz w:val="28"/>
          <w:szCs w:val="28"/>
          <w:lang w:val="kk-KZ"/>
        </w:rPr>
        <w:t xml:space="preserve">Туркестанская 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область,</w:t>
      </w:r>
      <w:r w:rsidR="00481F1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A5BA4">
        <w:rPr>
          <w:rFonts w:ascii="Times New Roman" w:hAnsi="Times New Roman"/>
          <w:sz w:val="28"/>
          <w:szCs w:val="28"/>
          <w:lang w:val="kk-KZ"/>
        </w:rPr>
        <w:t>г.Туркестан,</w:t>
      </w:r>
      <w:r w:rsidR="002B27A0">
        <w:rPr>
          <w:rFonts w:ascii="Times New Roman" w:hAnsi="Times New Roman"/>
          <w:sz w:val="28"/>
          <w:szCs w:val="28"/>
          <w:lang w:val="kk-KZ"/>
        </w:rPr>
        <w:t xml:space="preserve"> Микрорайон Жаңа қала</w:t>
      </w:r>
      <w:r w:rsidR="000A5BA4">
        <w:rPr>
          <w:rFonts w:ascii="Times New Roman" w:hAnsi="Times New Roman"/>
          <w:sz w:val="28"/>
          <w:szCs w:val="28"/>
          <w:lang w:val="kk-KZ"/>
        </w:rPr>
        <w:t>,</w:t>
      </w:r>
      <w:r w:rsidR="002B27A0">
        <w:rPr>
          <w:rFonts w:ascii="Times New Roman" w:hAnsi="Times New Roman"/>
          <w:sz w:val="28"/>
          <w:szCs w:val="28"/>
          <w:lang w:val="kk-KZ"/>
        </w:rPr>
        <w:t xml:space="preserve"> улица 11</w:t>
      </w:r>
      <w:r w:rsidR="000A5BA4">
        <w:rPr>
          <w:rFonts w:ascii="Times New Roman" w:hAnsi="Times New Roman"/>
          <w:sz w:val="28"/>
          <w:szCs w:val="28"/>
          <w:lang w:val="kk-KZ"/>
        </w:rPr>
        <w:t>,</w:t>
      </w:r>
      <w:r w:rsidR="002B27A0">
        <w:rPr>
          <w:rFonts w:ascii="Times New Roman" w:hAnsi="Times New Roman"/>
          <w:sz w:val="28"/>
          <w:szCs w:val="28"/>
          <w:lang w:val="kk-KZ"/>
        </w:rPr>
        <w:t xml:space="preserve"> строение 32,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040D3" w:rsidRPr="00A65A99">
        <w:rPr>
          <w:rFonts w:ascii="Times New Roman" w:hAnsi="Times New Roman"/>
          <w:sz w:val="28"/>
          <w:szCs w:val="28"/>
        </w:rPr>
        <w:t>телефон для справок 8(7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253</w:t>
      </w:r>
      <w:r w:rsidR="004808D3" w:rsidRPr="00A65A99">
        <w:rPr>
          <w:rFonts w:ascii="Times New Roman" w:hAnsi="Times New Roman"/>
          <w:sz w:val="28"/>
          <w:szCs w:val="28"/>
          <w:lang w:val="kk-KZ"/>
        </w:rPr>
        <w:t>3</w:t>
      </w:r>
      <w:r w:rsidR="000A5BA4">
        <w:rPr>
          <w:rFonts w:ascii="Times New Roman" w:hAnsi="Times New Roman"/>
          <w:sz w:val="28"/>
          <w:szCs w:val="28"/>
        </w:rPr>
        <w:t>)</w:t>
      </w:r>
      <w:r w:rsidR="000A5BA4">
        <w:rPr>
          <w:rFonts w:ascii="Times New Roman" w:hAnsi="Times New Roman"/>
          <w:sz w:val="28"/>
          <w:szCs w:val="28"/>
          <w:lang w:val="kk-KZ"/>
        </w:rPr>
        <w:t>5-76-92</w:t>
      </w:r>
      <w:r w:rsidR="009040D3" w:rsidRPr="00A65A99">
        <w:rPr>
          <w:rFonts w:ascii="Times New Roman" w:hAnsi="Times New Roman"/>
          <w:sz w:val="28"/>
          <w:szCs w:val="28"/>
        </w:rPr>
        <w:t>,</w:t>
      </w:r>
      <w:r w:rsidR="000A5BA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040D3" w:rsidRPr="00A65A99">
        <w:rPr>
          <w:rFonts w:ascii="Times New Roman" w:hAnsi="Times New Roman"/>
          <w:sz w:val="28"/>
          <w:szCs w:val="28"/>
        </w:rPr>
        <w:t xml:space="preserve">электронный адрес </w:t>
      </w:r>
      <w:hyperlink r:id="rId7" w:history="1">
        <w:r w:rsidR="000A5BA4" w:rsidRPr="00D75A0F">
          <w:rPr>
            <w:rStyle w:val="a3"/>
            <w:b w:val="0"/>
            <w:sz w:val="28"/>
            <w:szCs w:val="28"/>
            <w:lang w:val="en-US"/>
          </w:rPr>
          <w:t>d</w:t>
        </w:r>
        <w:r w:rsidR="000A5BA4" w:rsidRPr="00D75A0F">
          <w:rPr>
            <w:rStyle w:val="a3"/>
            <w:b w:val="0"/>
            <w:sz w:val="28"/>
            <w:szCs w:val="28"/>
            <w:lang w:val="kk-KZ"/>
          </w:rPr>
          <w:t>.saparov@kgd.gov.kz</w:t>
        </w:r>
      </w:hyperlink>
      <w:r w:rsidR="00A65A99" w:rsidRPr="00A65A99">
        <w:rPr>
          <w:rFonts w:ascii="Times New Roman" w:hAnsi="Times New Roman"/>
          <w:sz w:val="28"/>
          <w:szCs w:val="28"/>
        </w:rPr>
        <w:t xml:space="preserve"> </w:t>
      </w:r>
      <w:r w:rsidR="009040D3" w:rsidRPr="00205A05">
        <w:rPr>
          <w:rFonts w:ascii="Times New Roman" w:hAnsi="Times New Roman"/>
          <w:bCs w:val="0"/>
          <w:sz w:val="28"/>
          <w:szCs w:val="28"/>
        </w:rPr>
        <w:t xml:space="preserve">объявляет </w:t>
      </w:r>
      <w:r w:rsidR="009040D3" w:rsidRPr="00205A05">
        <w:rPr>
          <w:rFonts w:ascii="Times New Roman" w:hAnsi="Times New Roman"/>
          <w:bCs w:val="0"/>
          <w:sz w:val="28"/>
          <w:szCs w:val="28"/>
          <w:lang w:val="kk-KZ"/>
        </w:rPr>
        <w:t>в</w:t>
      </w:r>
      <w:proofErr w:type="spellStart"/>
      <w:r w:rsidR="009040D3" w:rsidRPr="00205A05">
        <w:rPr>
          <w:rFonts w:ascii="Times New Roman" w:hAnsi="Times New Roman"/>
          <w:bCs w:val="0"/>
          <w:sz w:val="28"/>
          <w:szCs w:val="28"/>
        </w:rPr>
        <w:t>нутренний</w:t>
      </w:r>
      <w:proofErr w:type="spellEnd"/>
      <w:r w:rsidR="009040D3" w:rsidRPr="00205A05">
        <w:rPr>
          <w:rFonts w:ascii="Times New Roman" w:hAnsi="Times New Roman"/>
          <w:bCs w:val="0"/>
          <w:sz w:val="28"/>
          <w:szCs w:val="28"/>
        </w:rPr>
        <w:t xml:space="preserve"> конкурс</w:t>
      </w:r>
      <w:r w:rsidR="00A65A99" w:rsidRPr="00205A05">
        <w:rPr>
          <w:rFonts w:ascii="Times New Roman" w:hAnsi="Times New Roman"/>
          <w:bCs w:val="0"/>
          <w:sz w:val="28"/>
          <w:szCs w:val="28"/>
        </w:rPr>
        <w:t xml:space="preserve">  для занятия вакантной административной государственной должности корпуса «Б»</w:t>
      </w:r>
      <w:r w:rsidR="00E30A49" w:rsidRPr="00205A05">
        <w:rPr>
          <w:rFonts w:ascii="Times New Roman" w:hAnsi="Times New Roman"/>
          <w:bCs w:val="0"/>
          <w:sz w:val="28"/>
          <w:szCs w:val="28"/>
          <w:lang w:val="kk-KZ"/>
        </w:rPr>
        <w:t>.</w:t>
      </w:r>
    </w:p>
    <w:p w:rsidR="000A5BA4" w:rsidRPr="003818EA" w:rsidRDefault="002B0A47" w:rsidP="003818EA">
      <w:pPr>
        <w:ind w:firstLine="708"/>
        <w:jc w:val="both"/>
        <w:rPr>
          <w:i w:val="0"/>
          <w:lang w:val="kk-KZ"/>
        </w:rPr>
      </w:pPr>
      <w:r w:rsidRPr="002B0A47">
        <w:rPr>
          <w:i w:val="0"/>
          <w:lang w:val="kk-KZ"/>
        </w:rPr>
        <w:t>1.</w:t>
      </w:r>
      <w:r w:rsidR="000A5BA4" w:rsidRPr="005B3645">
        <w:rPr>
          <w:i w:val="0"/>
        </w:rPr>
        <w:t xml:space="preserve"> </w:t>
      </w:r>
      <w:r w:rsidR="000A5BA4" w:rsidRPr="00FE1912">
        <w:rPr>
          <w:bCs w:val="0"/>
          <w:i w:val="0"/>
          <w:iCs w:val="0"/>
          <w:lang w:val="kk-KZ" w:eastAsia="ar-SA"/>
        </w:rPr>
        <w:t>Главный специалист</w:t>
      </w:r>
      <w:r w:rsidR="00CE1D88">
        <w:rPr>
          <w:bCs w:val="0"/>
          <w:i w:val="0"/>
          <w:iCs w:val="0"/>
          <w:lang w:val="kk-KZ" w:eastAsia="ar-SA"/>
        </w:rPr>
        <w:t xml:space="preserve">-юрист </w:t>
      </w:r>
      <w:r w:rsidR="000A5BA4" w:rsidRPr="00FE1912">
        <w:rPr>
          <w:bCs w:val="0"/>
          <w:i w:val="0"/>
          <w:iCs w:val="0"/>
          <w:lang w:val="kk-KZ" w:eastAsia="ar-SA"/>
        </w:rPr>
        <w:t xml:space="preserve"> отдела </w:t>
      </w:r>
      <w:r w:rsidR="007A51A5">
        <w:rPr>
          <w:bCs w:val="0"/>
          <w:i w:val="0"/>
          <w:iCs w:val="0"/>
          <w:lang w:val="kk-KZ" w:eastAsia="ar-SA"/>
        </w:rPr>
        <w:t>К</w:t>
      </w:r>
      <w:r w:rsidR="00ED1262" w:rsidRPr="00FE1912">
        <w:rPr>
          <w:bCs w:val="0"/>
          <w:i w:val="0"/>
          <w:iCs w:val="0"/>
          <w:lang w:val="kk-KZ" w:eastAsia="ar-SA"/>
        </w:rPr>
        <w:t>адровой службы и правовой работы</w:t>
      </w:r>
      <w:r w:rsidR="000A5BA4" w:rsidRPr="00FE1912">
        <w:rPr>
          <w:i w:val="0"/>
          <w:lang w:val="kk-KZ"/>
        </w:rPr>
        <w:t xml:space="preserve"> </w:t>
      </w:r>
      <w:r w:rsidR="00114B01" w:rsidRPr="00FE1912">
        <w:rPr>
          <w:i w:val="0"/>
        </w:rPr>
        <w:t xml:space="preserve"> </w:t>
      </w:r>
      <w:r w:rsidR="00883F48">
        <w:rPr>
          <w:i w:val="0"/>
          <w:lang w:val="kk-KZ"/>
        </w:rPr>
        <w:t>У</w:t>
      </w:r>
      <w:r w:rsidR="00C8291B" w:rsidRPr="00FE1912">
        <w:rPr>
          <w:i w:val="0"/>
          <w:lang w:val="kk-KZ"/>
        </w:rPr>
        <w:t xml:space="preserve">правления государственных доходов по </w:t>
      </w:r>
      <w:r w:rsidR="00960F9D" w:rsidRPr="00FE1912">
        <w:rPr>
          <w:i w:val="0"/>
          <w:lang w:val="kk-KZ"/>
        </w:rPr>
        <w:t xml:space="preserve">городу Туркестан </w:t>
      </w:r>
      <w:r w:rsidR="00C8291B" w:rsidRPr="00FE1912">
        <w:rPr>
          <w:i w:val="0"/>
          <w:lang w:val="kk-KZ"/>
        </w:rPr>
        <w:t>Департамента</w:t>
      </w:r>
      <w:r w:rsidR="00C8291B" w:rsidRPr="002B0A47">
        <w:rPr>
          <w:i w:val="0"/>
          <w:lang w:val="kk-KZ"/>
        </w:rPr>
        <w:t xml:space="preserve"> государственных доходов по </w:t>
      </w:r>
      <w:r w:rsidRPr="002B0A47">
        <w:rPr>
          <w:i w:val="0"/>
          <w:lang w:val="kk-KZ"/>
        </w:rPr>
        <w:t xml:space="preserve">Туркестанской </w:t>
      </w:r>
      <w:r w:rsidR="00C8291B" w:rsidRPr="002B0A47">
        <w:rPr>
          <w:i w:val="0"/>
          <w:lang w:val="kk-KZ"/>
        </w:rPr>
        <w:t>области,</w:t>
      </w:r>
      <w:r w:rsidR="00E72099" w:rsidRPr="00E72099">
        <w:rPr>
          <w:i w:val="0"/>
        </w:rPr>
        <w:t xml:space="preserve"> </w:t>
      </w:r>
      <w:r w:rsidR="003818EA">
        <w:rPr>
          <w:i w:val="0"/>
          <w:lang w:val="kk-KZ"/>
        </w:rPr>
        <w:t xml:space="preserve">категория С-R-4, </w:t>
      </w:r>
      <w:r w:rsidR="00CE1D88">
        <w:rPr>
          <w:i w:val="0"/>
          <w:lang w:val="kk-KZ"/>
        </w:rPr>
        <w:t>1</w:t>
      </w:r>
      <w:r w:rsidR="00C8291B" w:rsidRPr="002B0A47">
        <w:rPr>
          <w:i w:val="0"/>
          <w:lang w:val="kk-KZ"/>
        </w:rPr>
        <w:t xml:space="preserve"> единица:</w:t>
      </w:r>
    </w:p>
    <w:p w:rsidR="00FE1912" w:rsidRDefault="00C8291B" w:rsidP="00BF27AB">
      <w:pPr>
        <w:pStyle w:val="ad"/>
        <w:ind w:left="-142" w:firstLine="1275"/>
        <w:jc w:val="both"/>
        <w:rPr>
          <w:b w:val="0"/>
          <w:i w:val="0"/>
          <w:sz w:val="28"/>
          <w:szCs w:val="28"/>
          <w:lang w:val="kk-KZ"/>
        </w:rPr>
      </w:pPr>
      <w:r w:rsidRPr="002B0A47">
        <w:rPr>
          <w:rFonts w:eastAsia="Calibri"/>
          <w:i w:val="0"/>
          <w:sz w:val="28"/>
          <w:szCs w:val="28"/>
          <w:lang w:eastAsia="en-US"/>
        </w:rPr>
        <w:t>Функциональные обязанности:</w:t>
      </w:r>
      <w:r w:rsidRPr="002B0A47">
        <w:rPr>
          <w:b w:val="0"/>
          <w:i w:val="0"/>
          <w:sz w:val="28"/>
          <w:szCs w:val="28"/>
        </w:rPr>
        <w:t xml:space="preserve"> </w:t>
      </w:r>
      <w:proofErr w:type="spellStart"/>
      <w:r w:rsidR="000A5BA4" w:rsidRPr="00637CE3">
        <w:rPr>
          <w:b w:val="0"/>
          <w:i w:val="0"/>
          <w:sz w:val="28"/>
          <w:szCs w:val="28"/>
          <w:lang w:val="uk-UA"/>
        </w:rPr>
        <w:t>Соблюдение</w:t>
      </w:r>
      <w:proofErr w:type="spellEnd"/>
      <w:r w:rsidR="000A5BA4" w:rsidRPr="00637CE3">
        <w:rPr>
          <w:b w:val="0"/>
          <w:i w:val="0"/>
          <w:sz w:val="28"/>
          <w:szCs w:val="28"/>
          <w:lang w:val="uk-UA"/>
        </w:rPr>
        <w:t xml:space="preserve"> норм </w:t>
      </w:r>
      <w:proofErr w:type="spellStart"/>
      <w:r w:rsidR="000A5BA4" w:rsidRPr="00637CE3">
        <w:rPr>
          <w:b w:val="0"/>
          <w:i w:val="0"/>
          <w:sz w:val="28"/>
          <w:szCs w:val="28"/>
          <w:lang w:val="uk-UA"/>
        </w:rPr>
        <w:t>Налогового</w:t>
      </w:r>
      <w:proofErr w:type="spellEnd"/>
      <w:r w:rsidR="000A5BA4" w:rsidRPr="00637CE3">
        <w:rPr>
          <w:b w:val="0"/>
          <w:i w:val="0"/>
          <w:sz w:val="28"/>
          <w:szCs w:val="28"/>
          <w:lang w:val="uk-UA"/>
        </w:rPr>
        <w:t xml:space="preserve"> </w:t>
      </w:r>
      <w:proofErr w:type="spellStart"/>
      <w:r w:rsidR="000A5BA4" w:rsidRPr="00637CE3">
        <w:rPr>
          <w:b w:val="0"/>
          <w:i w:val="0"/>
          <w:sz w:val="28"/>
          <w:szCs w:val="28"/>
          <w:lang w:val="uk-UA"/>
        </w:rPr>
        <w:t>Кодекса</w:t>
      </w:r>
      <w:proofErr w:type="spellEnd"/>
      <w:r w:rsidR="000A5BA4" w:rsidRPr="00637CE3">
        <w:rPr>
          <w:b w:val="0"/>
          <w:i w:val="0"/>
          <w:sz w:val="28"/>
          <w:szCs w:val="28"/>
          <w:lang w:val="uk-UA"/>
        </w:rPr>
        <w:t>,</w:t>
      </w:r>
      <w:r w:rsidR="005C084C">
        <w:rPr>
          <w:b w:val="0"/>
          <w:i w:val="0"/>
          <w:sz w:val="28"/>
          <w:szCs w:val="28"/>
          <w:lang w:val="kk-KZ"/>
        </w:rPr>
        <w:t xml:space="preserve"> </w:t>
      </w:r>
      <w:r w:rsidR="007A0366">
        <w:rPr>
          <w:b w:val="0"/>
          <w:i w:val="0"/>
          <w:sz w:val="28"/>
          <w:szCs w:val="28"/>
          <w:lang w:val="kk-KZ"/>
        </w:rPr>
        <w:t>Защищает интересы управ</w:t>
      </w:r>
      <w:r w:rsidR="005D0596">
        <w:rPr>
          <w:b w:val="0"/>
          <w:i w:val="0"/>
          <w:sz w:val="28"/>
          <w:szCs w:val="28"/>
          <w:lang w:val="kk-KZ"/>
        </w:rPr>
        <w:t>ление в судебных и административных органах.Дает консультации  сотрудникам управлении по текущим законодательством и помогает готовит юридические документы.</w:t>
      </w:r>
    </w:p>
    <w:p w:rsidR="00E30A49" w:rsidRPr="00E30A49" w:rsidRDefault="00E30A49" w:rsidP="00BF27AB">
      <w:pPr>
        <w:pStyle w:val="ad"/>
        <w:ind w:left="-142" w:firstLine="1275"/>
        <w:jc w:val="both"/>
        <w:rPr>
          <w:b w:val="0"/>
          <w:i w:val="0"/>
          <w:sz w:val="28"/>
          <w:szCs w:val="28"/>
          <w:lang w:val="kk-KZ"/>
        </w:rPr>
      </w:pPr>
      <w:r>
        <w:rPr>
          <w:rFonts w:eastAsia="Calibri"/>
          <w:i w:val="0"/>
          <w:sz w:val="28"/>
          <w:szCs w:val="28"/>
          <w:lang w:val="kk-KZ" w:eastAsia="en-US"/>
        </w:rPr>
        <w:t>«В» блок.</w:t>
      </w:r>
    </w:p>
    <w:p w:rsidR="000A5BA4" w:rsidRPr="00FE1912" w:rsidRDefault="000A5BA4" w:rsidP="000A5BA4">
      <w:pPr>
        <w:pStyle w:val="ad"/>
        <w:ind w:left="-142" w:firstLine="1275"/>
        <w:jc w:val="both"/>
        <w:rPr>
          <w:bCs w:val="0"/>
          <w:i w:val="0"/>
          <w:iCs w:val="0"/>
          <w:sz w:val="28"/>
          <w:szCs w:val="28"/>
          <w:highlight w:val="yellow"/>
          <w:lang w:eastAsia="ar-SA"/>
        </w:rPr>
      </w:pPr>
      <w:r w:rsidRPr="00637CE3">
        <w:rPr>
          <w:b w:val="0"/>
          <w:i w:val="0"/>
          <w:sz w:val="28"/>
          <w:szCs w:val="28"/>
          <w:lang w:val="kk-KZ"/>
        </w:rPr>
        <w:t xml:space="preserve"> </w:t>
      </w:r>
    </w:p>
    <w:p w:rsidR="00883F48" w:rsidRDefault="00E9584A" w:rsidP="00883F48">
      <w:pPr>
        <w:pStyle w:val="FR1"/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366398">
        <w:rPr>
          <w:rFonts w:ascii="Times New Roman" w:eastAsia="Calibri" w:hAnsi="Times New Roman"/>
          <w:i w:val="0"/>
          <w:sz w:val="28"/>
          <w:szCs w:val="28"/>
          <w:lang w:eastAsia="en-US"/>
        </w:rPr>
        <w:t>Требования к участникам конкурса:</w:t>
      </w:r>
      <w:r w:rsidRPr="0036639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83F48"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  <w:t>П</w:t>
      </w:r>
      <w:proofErr w:type="spellStart"/>
      <w:r w:rsidR="00883F48" w:rsidRPr="00883F48">
        <w:rPr>
          <w:rFonts w:ascii="Times New Roman" w:hAnsi="Times New Roman" w:cs="Times New Roman"/>
          <w:b w:val="0"/>
          <w:i w:val="0"/>
          <w:sz w:val="28"/>
          <w:szCs w:val="28"/>
        </w:rPr>
        <w:t>ослевузовское</w:t>
      </w:r>
      <w:proofErr w:type="spellEnd"/>
      <w:r w:rsidR="00883F48" w:rsidRPr="00883F4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или высшее, допускается </w:t>
      </w:r>
      <w:proofErr w:type="spellStart"/>
      <w:r w:rsidR="00883F48" w:rsidRPr="00883F48">
        <w:rPr>
          <w:rFonts w:ascii="Times New Roman" w:hAnsi="Times New Roman" w:cs="Times New Roman"/>
          <w:b w:val="0"/>
          <w:i w:val="0"/>
          <w:sz w:val="28"/>
          <w:szCs w:val="28"/>
        </w:rPr>
        <w:t>послесреднее</w:t>
      </w:r>
      <w:proofErr w:type="spellEnd"/>
      <w:r w:rsidR="00883F48" w:rsidRPr="00883F4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883F48" w:rsidRPr="00883F48" w:rsidRDefault="00883F48" w:rsidP="000A5BA4">
      <w:pPr>
        <w:pStyle w:val="FR1"/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3818EA" w:rsidRDefault="00883F48" w:rsidP="000A5BA4">
      <w:pPr>
        <w:pStyle w:val="FR1"/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Специальность:П</w:t>
      </w:r>
      <w:r w:rsidR="003818EA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раво </w:t>
      </w:r>
      <w:r w:rsidR="003818EA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(юриспруденция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, международное право</w:t>
      </w:r>
      <w:r w:rsidR="003818EA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)</w:t>
      </w:r>
      <w:r w:rsidR="003818EA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.</w:t>
      </w:r>
      <w:r w:rsidR="00D90A0D" w:rsidRPr="00366398">
        <w:rPr>
          <w:sz w:val="28"/>
          <w:szCs w:val="28"/>
        </w:rPr>
        <w:t xml:space="preserve"> </w:t>
      </w:r>
    </w:p>
    <w:p w:rsidR="00D90A0D" w:rsidRPr="002B0A47" w:rsidRDefault="00D90A0D" w:rsidP="000A5BA4">
      <w:pPr>
        <w:pStyle w:val="FR1"/>
        <w:tabs>
          <w:tab w:val="left" w:pos="9356"/>
        </w:tabs>
        <w:spacing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kk-KZ"/>
        </w:rPr>
      </w:pPr>
      <w:r w:rsidRPr="002B0A47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 w:rsidRPr="002B0A47">
        <w:rPr>
          <w:rFonts w:ascii="Times New Roman" w:hAnsi="Times New Roman"/>
          <w:b w:val="0"/>
          <w:i w:val="0"/>
          <w:sz w:val="28"/>
          <w:szCs w:val="28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570CCE" w:rsidRPr="00BA5DCF" w:rsidRDefault="00570CCE" w:rsidP="00570CC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При проведении конкурса допускается приглашение экспертов.</w:t>
      </w:r>
    </w:p>
    <w:p w:rsidR="00570CCE" w:rsidRPr="00BA5DCF" w:rsidRDefault="00570CCE" w:rsidP="00570CC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570CCE" w:rsidRPr="00BA5DCF" w:rsidRDefault="00570CCE" w:rsidP="00570CC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570CCE" w:rsidRPr="00BA5DCF" w:rsidRDefault="00570CCE" w:rsidP="00570CC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Эксперты могут фиксировать ход собеседования с помощью собственных технических средств записи.</w:t>
      </w:r>
    </w:p>
    <w:p w:rsidR="006D35F3" w:rsidRPr="00BA5DCF" w:rsidRDefault="006D35F3" w:rsidP="006D35F3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Участники конкурса и кандидаты могут обжаловать решение конкурсной комиссии или службы управления персоналом (кадровой службы) в уполномоченный орган или его территориальное подразделение, либо в судебном порядке.</w:t>
      </w:r>
    </w:p>
    <w:p w:rsidR="00006DD9" w:rsidRPr="00BA5DCF" w:rsidRDefault="00006DD9" w:rsidP="00006DD9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Для участия во внутреннем конкурсе представляются следующие документы: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lastRenderedPageBreak/>
        <w:t>1) заявление по форме, согласно приложению 2 к настоящим Правилам</w:t>
      </w:r>
      <w:r w:rsidRPr="00BA5DCF">
        <w:rPr>
          <w:b w:val="0"/>
          <w:i w:val="0"/>
          <w:lang w:val="kk-KZ"/>
        </w:rPr>
        <w:t xml:space="preserve"> (далее – Заявление)</w:t>
      </w:r>
      <w:r w:rsidRPr="00BA5DCF">
        <w:rPr>
          <w:b w:val="0"/>
          <w:i w:val="0"/>
        </w:rPr>
        <w:t>;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2) послужной список государственного служащего по форме, утвержденной приказом Председателя Агентства Республики Казахстан по делам государственной службы и противодействию коррупции от 21 октября 2016 года № 14</w:t>
      </w:r>
      <w:r w:rsidRPr="00BA5DCF">
        <w:rPr>
          <w:b w:val="0"/>
          <w:i w:val="0"/>
          <w:lang w:val="kk-KZ"/>
        </w:rPr>
        <w:t xml:space="preserve"> (зарегистрирован в Реестре государственной регистрации нормативных правовых актов № 14436, опубликован 28 ноября 2016 года в информационно-правовой системе «Әділет»)</w:t>
      </w:r>
      <w:r w:rsidRPr="00BA5DCF">
        <w:rPr>
          <w:b w:val="0"/>
          <w:i w:val="0"/>
        </w:rPr>
        <w:t>, заверенный соответствующей службой управления персоналом не ранее чем за тридцать календарных дней до дня представления документов.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Кандидаты могут предоставлять документы, подтверждающие наличие у кандидата стажа работы в областях, соответствующих функциональным направлениям объявленной должности.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Представление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605259">
        <w:t xml:space="preserve"> </w:t>
      </w:r>
      <w:r w:rsidRPr="00BA5DCF">
        <w:rPr>
          <w:b w:val="0"/>
          <w:i w:val="0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E56EB7" w:rsidRPr="00BA5DCF" w:rsidRDefault="000C5A72" w:rsidP="000C5A72">
      <w:pPr>
        <w:autoSpaceDE w:val="0"/>
        <w:autoSpaceDN w:val="0"/>
        <w:adjustRightInd w:val="0"/>
        <w:ind w:left="-142" w:firstLine="142"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Документы должны быть представлены в течение 3 рабочих дней, </w:t>
      </w:r>
      <w:r w:rsidRPr="00BA5DCF">
        <w:rPr>
          <w:b w:val="0"/>
          <w:i w:val="0"/>
          <w:lang w:val="kk-KZ"/>
        </w:rPr>
        <w:t>к</w:t>
      </w:r>
      <w:proofErr w:type="spellStart"/>
      <w:r w:rsidRPr="00BA5DCF">
        <w:rPr>
          <w:b w:val="0"/>
          <w:i w:val="0"/>
        </w:rPr>
        <w:t>оторы</w:t>
      </w:r>
      <w:proofErr w:type="spellEnd"/>
      <w:r w:rsidRPr="00BA5DCF">
        <w:rPr>
          <w:b w:val="0"/>
          <w:i w:val="0"/>
          <w:lang w:val="kk-KZ"/>
        </w:rPr>
        <w:t>е</w:t>
      </w:r>
      <w:r w:rsidRPr="00BA5DCF">
        <w:rPr>
          <w:b w:val="0"/>
          <w:i w:val="0"/>
        </w:rPr>
        <w:t xml:space="preserve"> </w:t>
      </w:r>
      <w:r w:rsidR="00E56EB7" w:rsidRPr="00BA5DCF">
        <w:rPr>
          <w:b w:val="0"/>
          <w:i w:val="0"/>
        </w:rPr>
        <w:t xml:space="preserve"> </w:t>
      </w:r>
    </w:p>
    <w:p w:rsidR="000C5A72" w:rsidRPr="00BA5DCF" w:rsidRDefault="00E56EB7" w:rsidP="000C5A72">
      <w:pPr>
        <w:autoSpaceDE w:val="0"/>
        <w:autoSpaceDN w:val="0"/>
        <w:adjustRightInd w:val="0"/>
        <w:ind w:left="-142" w:firstLine="142"/>
        <w:jc w:val="both"/>
        <w:rPr>
          <w:b w:val="0"/>
          <w:i w:val="0"/>
          <w:lang w:val="kk-KZ"/>
        </w:rPr>
      </w:pPr>
      <w:r w:rsidRPr="00BA5DCF">
        <w:rPr>
          <w:b w:val="0"/>
          <w:i w:val="0"/>
        </w:rPr>
        <w:t>исчисляется со следующего рабочего дня после публикации объявления о проведении внутреннего конкурса на интернет-ресурсе уполномоченного органа</w:t>
      </w:r>
      <w:r w:rsidR="000C5A72" w:rsidRPr="00BA5DCF">
        <w:rPr>
          <w:b w:val="0"/>
          <w:i w:val="0"/>
        </w:rPr>
        <w:t>. Документы принимаются по адресу:</w:t>
      </w:r>
      <w:r w:rsidR="00A5023C">
        <w:rPr>
          <w:b w:val="0"/>
          <w:i w:val="0"/>
          <w:lang w:val="kk-KZ"/>
        </w:rPr>
        <w:t>, г. Туркестан,Новый город,160 квартал,5 здание.</w:t>
      </w:r>
      <w:r w:rsidR="000C5A72" w:rsidRPr="00BA5DCF">
        <w:rPr>
          <w:b w:val="0"/>
          <w:i w:val="0"/>
          <w:lang w:val="kk-KZ"/>
        </w:rPr>
        <w:t xml:space="preserve">телефон для справок: </w:t>
      </w:r>
      <w:r w:rsidR="00A5023C">
        <w:rPr>
          <w:b w:val="0"/>
          <w:i w:val="0"/>
          <w:lang w:val="kk-KZ"/>
        </w:rPr>
        <w:t>8</w:t>
      </w:r>
      <w:r w:rsidR="000C5A72" w:rsidRPr="00BA5DCF">
        <w:rPr>
          <w:b w:val="0"/>
          <w:i w:val="0"/>
          <w:lang w:val="kk-KZ"/>
        </w:rPr>
        <w:t xml:space="preserve">(725-33) </w:t>
      </w:r>
      <w:r w:rsidR="00A5023C">
        <w:rPr>
          <w:b w:val="0"/>
          <w:i w:val="0"/>
          <w:lang w:val="kk-KZ"/>
        </w:rPr>
        <w:t>5-76-92</w:t>
      </w:r>
      <w:r w:rsidR="000C5A72" w:rsidRPr="00BA5DCF">
        <w:rPr>
          <w:b w:val="0"/>
          <w:i w:val="0"/>
          <w:lang w:val="kk-KZ"/>
        </w:rPr>
        <w:t>.</w:t>
      </w:r>
    </w:p>
    <w:p w:rsidR="00445838" w:rsidRPr="000A5BA4" w:rsidRDefault="002B0A47" w:rsidP="000C5A72">
      <w:pPr>
        <w:tabs>
          <w:tab w:val="left" w:pos="9923"/>
        </w:tabs>
        <w:ind w:left="-142" w:firstLine="142"/>
        <w:jc w:val="both"/>
        <w:rPr>
          <w:b w:val="0"/>
          <w:i w:val="0"/>
        </w:rPr>
      </w:pPr>
      <w:r w:rsidRPr="00BA5DCF">
        <w:rPr>
          <w:b w:val="0"/>
          <w:i w:val="0"/>
          <w:lang w:val="kk-KZ"/>
        </w:rPr>
        <w:t xml:space="preserve">         </w:t>
      </w:r>
      <w:r w:rsidR="00445838" w:rsidRPr="00BA5DCF">
        <w:rPr>
          <w:b w:val="0"/>
          <w:i w:val="0"/>
        </w:rPr>
        <w:t>Лица, изъявившие желание участвовать в</w:t>
      </w:r>
      <w:r w:rsidR="00FE1912">
        <w:rPr>
          <w:b w:val="0"/>
          <w:i w:val="0"/>
          <w:lang w:val="kk-KZ"/>
        </w:rPr>
        <w:t>о</w:t>
      </w:r>
      <w:r w:rsidR="00445838" w:rsidRPr="00BA5DCF">
        <w:rPr>
          <w:b w:val="0"/>
          <w:i w:val="0"/>
        </w:rPr>
        <w:t xml:space="preserve"> </w:t>
      </w:r>
      <w:r w:rsidR="00FE1912">
        <w:rPr>
          <w:b w:val="0"/>
          <w:i w:val="0"/>
          <w:lang w:val="kk-KZ"/>
        </w:rPr>
        <w:t>внутреннем</w:t>
      </w:r>
      <w:r w:rsidR="00445838" w:rsidRPr="00BA5DCF">
        <w:rPr>
          <w:b w:val="0"/>
          <w:i w:val="0"/>
        </w:rPr>
        <w:t xml:space="preserve"> конкурсе представляют документы в государственный орган, объявивший конкурс, в нарочном порядке, по почте или в электронном виде на адрес электронной почты, указанный в объявлении либо посредством портала электронного правительства «Е-</w:t>
      </w:r>
      <w:proofErr w:type="spellStart"/>
      <w:r w:rsidR="00445838" w:rsidRPr="00BA5DCF">
        <w:rPr>
          <w:b w:val="0"/>
          <w:i w:val="0"/>
        </w:rPr>
        <w:t>gov</w:t>
      </w:r>
      <w:proofErr w:type="spellEnd"/>
      <w:r w:rsidR="00445838" w:rsidRPr="00BA5DCF">
        <w:rPr>
          <w:b w:val="0"/>
          <w:i w:val="0"/>
        </w:rPr>
        <w:t>» в сроки приема документов.</w:t>
      </w:r>
    </w:p>
    <w:p w:rsidR="00155D85" w:rsidRPr="00BA5DCF" w:rsidRDefault="00155D85" w:rsidP="00155D85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Служба управления персоналом (кадровая служба) в течение двух рабочих дней после окончания срока приема документов рассматривает представленные документы на соответствие кандидатов квалификационным требованиям,</w:t>
      </w:r>
      <w:r w:rsidRPr="00BA5DCF">
        <w:rPr>
          <w:b w:val="0"/>
          <w:i w:val="0"/>
          <w:lang w:val="kk-KZ"/>
        </w:rPr>
        <w:t xml:space="preserve"> утвержденным согласно пункту 4 статьи 17 Закона,</w:t>
      </w:r>
      <w:r w:rsidRPr="00BA5DCF">
        <w:rPr>
          <w:b w:val="0"/>
          <w:i w:val="0"/>
        </w:rPr>
        <w:t xml:space="preserve"> а также условиям поступления на государственную службу, предусмотренным статьей 16 Закона и принимает решение о допуске участников конкурса к собеседованию.</w:t>
      </w:r>
    </w:p>
    <w:p w:rsidR="00691923" w:rsidRPr="00BA5DCF" w:rsidRDefault="00691923" w:rsidP="00691923">
      <w:pPr>
        <w:ind w:firstLine="709"/>
        <w:contextualSpacing/>
        <w:jc w:val="both"/>
        <w:rPr>
          <w:b w:val="0"/>
          <w:i w:val="0"/>
        </w:rPr>
      </w:pPr>
      <w:r w:rsidRPr="007C1D9B">
        <w:rPr>
          <w:b w:val="0"/>
          <w:i w:val="0"/>
        </w:rP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0C5A72" w:rsidRPr="00BA5DCF" w:rsidRDefault="000C5A72" w:rsidP="000C5A72">
      <w:pPr>
        <w:pStyle w:val="a4"/>
        <w:tabs>
          <w:tab w:val="left" w:pos="660"/>
        </w:tabs>
        <w:ind w:left="-142" w:firstLine="142"/>
        <w:jc w:val="both"/>
        <w:rPr>
          <w:b w:val="0"/>
          <w:i w:val="0"/>
          <w:color w:val="000000"/>
        </w:rPr>
      </w:pPr>
    </w:p>
    <w:p w:rsidR="00CB15D0" w:rsidRPr="00BA5DCF" w:rsidRDefault="00CB15D0" w:rsidP="00CB15D0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Список кандидатов, допущенных к собеседованию, и график проведения собеседования размещаются на интернет-ресурсе государственного органа, объявившего конкурс, до истечения следующего рабочего дня со дня принятия решения службой управления персоналом и не позднее одного рабочего дня до дня проведения собеседования.</w:t>
      </w:r>
    </w:p>
    <w:p w:rsidR="00A805F0" w:rsidRDefault="00A805F0" w:rsidP="003818EA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BA5DCF" w:rsidRPr="00BA5DCF" w:rsidRDefault="00BA5DCF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Приложение 2</w:t>
      </w:r>
    </w:p>
    <w:p w:rsidR="00BA5DCF" w:rsidRPr="00BA5DCF" w:rsidRDefault="00BA5DCF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BA5DCF" w:rsidRPr="00BA5DCF" w:rsidRDefault="00BA5DCF" w:rsidP="00BA5DCF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BA5DCF" w:rsidRPr="00BA5DCF" w:rsidRDefault="00BA5DCF" w:rsidP="00BA5DCF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BA5DCF" w:rsidRPr="00BA5DCF" w:rsidRDefault="00BA5DCF" w:rsidP="00BA5DCF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Форма</w:t>
      </w:r>
    </w:p>
    <w:p w:rsidR="00BA5DCF" w:rsidRPr="00BA5DCF" w:rsidRDefault="00BA5DCF" w:rsidP="00BA5DCF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BA5DCF" w:rsidRPr="00BA5DCF" w:rsidRDefault="00BA5DCF" w:rsidP="00BA5DCF">
      <w:pPr>
        <w:tabs>
          <w:tab w:val="left" w:pos="578"/>
        </w:tabs>
        <w:ind w:firstLine="317"/>
        <w:contextualSpacing/>
        <w:jc w:val="right"/>
        <w:rPr>
          <w:rFonts w:eastAsiaTheme="minorEastAsia"/>
          <w:b w:val="0"/>
          <w:i w:val="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</w:t>
      </w:r>
      <w:r w:rsidRPr="00BA5DCF">
        <w:rPr>
          <w:rFonts w:eastAsiaTheme="minorEastAsia"/>
          <w:b w:val="0"/>
          <w:i w:val="0"/>
          <w:lang w:eastAsia="ja-JP"/>
        </w:rPr>
        <w:br/>
      </w:r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 (государственный орган)</w:t>
      </w:r>
    </w:p>
    <w:p w:rsidR="00BA5DCF" w:rsidRPr="00BA5DCF" w:rsidRDefault="00BA5DCF" w:rsidP="00BA5DCF">
      <w:pPr>
        <w:tabs>
          <w:tab w:val="left" w:pos="578"/>
          <w:tab w:val="left" w:pos="8565"/>
        </w:tabs>
        <w:ind w:firstLine="317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</w:p>
    <w:p w:rsidR="00BA5DCF" w:rsidRPr="00BA5DCF" w:rsidRDefault="00BA5DCF" w:rsidP="00BA5DCF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Заявление</w:t>
      </w:r>
    </w:p>
    <w:p w:rsidR="00BA5DCF" w:rsidRPr="00BA5DCF" w:rsidRDefault="00BA5DCF" w:rsidP="00BA5DCF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lang w:eastAsia="ja-JP"/>
        </w:rPr>
      </w:pP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Прошу допустить меня к участию в конкурсах на занятие вакантных административных государственных должностей:</w:t>
      </w:r>
      <w:r w:rsidR="007C1D9B">
        <w:rPr>
          <w:rFonts w:eastAsiaTheme="minorEastAsia"/>
          <w:b w:val="0"/>
          <w:i w:val="0"/>
          <w:color w:val="000000"/>
          <w:lang w:val="kk-KZ" w:eastAsia="ja-JP"/>
        </w:rPr>
        <w:t xml:space="preserve"> </w:t>
      </w: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С трансляцией и размещением на интернет-ресурсе государственного органа видеозаписи моего собеседования согласен 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  <w:t>(да/нет)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Отвечаю за подлинность представленных документов. 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Прилагаемые документы:______________________________________________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Адрес______________________________________________________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Номера контактных телефонов: 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lang w:eastAsia="ja-JP"/>
        </w:rPr>
        <w:t>e-</w:t>
      </w:r>
      <w:proofErr w:type="spellStart"/>
      <w:r w:rsidRPr="00BA5DCF">
        <w:rPr>
          <w:rFonts w:eastAsiaTheme="minorEastAsia"/>
          <w:b w:val="0"/>
          <w:i w:val="0"/>
          <w:lang w:eastAsia="ja-JP"/>
        </w:rPr>
        <w:t>mail</w:t>
      </w:r>
      <w:proofErr w:type="spellEnd"/>
      <w:r w:rsidRPr="00BA5DCF">
        <w:rPr>
          <w:rFonts w:eastAsiaTheme="minorEastAsia"/>
          <w:b w:val="0"/>
          <w:i w:val="0"/>
          <w:lang w:eastAsia="ja-JP"/>
        </w:rPr>
        <w:t xml:space="preserve">: </w:t>
      </w: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ИИН 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________________ </w:t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  <w:t>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317"/>
        <w:contextualSpacing/>
        <w:jc w:val="both"/>
        <w:rPr>
          <w:rFonts w:eastAsiaTheme="minorEastAsia"/>
          <w:b w:val="0"/>
          <w:i w:val="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(подпись)     </w:t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  <w:t>(Фамилия, имя, отчество    (при его наличии))</w:t>
      </w:r>
    </w:p>
    <w:p w:rsidR="00BA5DCF" w:rsidRPr="00BA5DCF" w:rsidRDefault="00BA5DCF" w:rsidP="00BA5DCF">
      <w:pPr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0C5A72" w:rsidRDefault="00BA5DCF" w:rsidP="00BA5DCF">
      <w:pPr>
        <w:pStyle w:val="aa"/>
        <w:ind w:left="-142" w:firstLine="142"/>
        <w:jc w:val="right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«____»_______________ 20__ г.</w:t>
      </w:r>
    </w:p>
    <w:p w:rsidR="00D662C7" w:rsidRDefault="00D662C7" w:rsidP="00BA5DCF">
      <w:pPr>
        <w:pStyle w:val="aa"/>
        <w:ind w:left="-142" w:firstLine="142"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D662C7" w:rsidRPr="00D662C7" w:rsidRDefault="00D662C7" w:rsidP="00D662C7">
      <w:pPr>
        <w:pStyle w:val="aa"/>
        <w:ind w:left="-142"/>
        <w:jc w:val="left"/>
        <w:rPr>
          <w:rFonts w:eastAsiaTheme="minorEastAsia"/>
          <w:b w:val="0"/>
          <w:i w:val="0"/>
          <w:color w:val="0C0000"/>
          <w:sz w:val="20"/>
          <w:lang w:eastAsia="ja-JP"/>
        </w:rPr>
      </w:pPr>
      <w:r>
        <w:rPr>
          <w:rFonts w:eastAsiaTheme="minorEastAsia"/>
          <w:i w:val="0"/>
          <w:color w:val="0C0000"/>
          <w:sz w:val="20"/>
          <w:lang w:eastAsia="ja-JP"/>
        </w:rPr>
        <w:t>Результаты согласования</w:t>
      </w:r>
      <w:r>
        <w:rPr>
          <w:rFonts w:eastAsiaTheme="minorEastAsia"/>
          <w:i w:val="0"/>
          <w:color w:val="0C0000"/>
          <w:sz w:val="20"/>
          <w:lang w:eastAsia="ja-JP"/>
        </w:rPr>
        <w:br/>
      </w:r>
      <w:r>
        <w:rPr>
          <w:rFonts w:eastAsiaTheme="minorEastAsia"/>
          <w:b w:val="0"/>
          <w:i w:val="0"/>
          <w:color w:val="0C0000"/>
          <w:sz w:val="20"/>
          <w:lang w:eastAsia="ja-JP"/>
        </w:rPr>
        <w:t xml:space="preserve">21.08.2023 18:22:13: Курманбек Е. С. (Кадр </w:t>
      </w:r>
      <w:proofErr w:type="spellStart"/>
      <w:r>
        <w:rPr>
          <w:rFonts w:eastAsiaTheme="minorEastAsia"/>
          <w:b w:val="0"/>
          <w:i w:val="0"/>
          <w:color w:val="0C0000"/>
          <w:sz w:val="20"/>
          <w:lang w:eastAsia="ja-JP"/>
        </w:rPr>
        <w:t>қызметі</w:t>
      </w:r>
      <w:proofErr w:type="spellEnd"/>
      <w:r>
        <w:rPr>
          <w:rFonts w:eastAsiaTheme="minorEastAsia"/>
          <w:b w:val="0"/>
          <w:i w:val="0"/>
          <w:color w:val="0C0000"/>
          <w:sz w:val="20"/>
          <w:lang w:eastAsia="ja-JP"/>
        </w:rPr>
        <w:t xml:space="preserve"> </w:t>
      </w:r>
      <w:proofErr w:type="spellStart"/>
      <w:r>
        <w:rPr>
          <w:rFonts w:eastAsiaTheme="minorEastAsia"/>
          <w:b w:val="0"/>
          <w:i w:val="0"/>
          <w:color w:val="0C0000"/>
          <w:sz w:val="20"/>
          <w:lang w:eastAsia="ja-JP"/>
        </w:rPr>
        <w:t>және</w:t>
      </w:r>
      <w:proofErr w:type="spellEnd"/>
      <w:r>
        <w:rPr>
          <w:rFonts w:eastAsiaTheme="minorEastAsia"/>
          <w:b w:val="0"/>
          <w:i w:val="0"/>
          <w:color w:val="0C0000"/>
          <w:sz w:val="20"/>
          <w:lang w:eastAsia="ja-JP"/>
        </w:rPr>
        <w:t xml:space="preserve"> </w:t>
      </w:r>
      <w:proofErr w:type="spellStart"/>
      <w:r>
        <w:rPr>
          <w:rFonts w:eastAsiaTheme="minorEastAsia"/>
          <w:b w:val="0"/>
          <w:i w:val="0"/>
          <w:color w:val="0C0000"/>
          <w:sz w:val="20"/>
          <w:lang w:eastAsia="ja-JP"/>
        </w:rPr>
        <w:t>құқықтық</w:t>
      </w:r>
      <w:proofErr w:type="spellEnd"/>
      <w:r>
        <w:rPr>
          <w:rFonts w:eastAsiaTheme="minorEastAsia"/>
          <w:b w:val="0"/>
          <w:i w:val="0"/>
          <w:color w:val="0C0000"/>
          <w:sz w:val="20"/>
          <w:lang w:eastAsia="ja-JP"/>
        </w:rPr>
        <w:t xml:space="preserve"> </w:t>
      </w:r>
      <w:proofErr w:type="spellStart"/>
      <w:r>
        <w:rPr>
          <w:rFonts w:eastAsiaTheme="minorEastAsia"/>
          <w:b w:val="0"/>
          <w:i w:val="0"/>
          <w:color w:val="0C0000"/>
          <w:sz w:val="20"/>
          <w:lang w:eastAsia="ja-JP"/>
        </w:rPr>
        <w:t>жұмыс</w:t>
      </w:r>
      <w:proofErr w:type="spellEnd"/>
      <w:r>
        <w:rPr>
          <w:rFonts w:eastAsiaTheme="minorEastAsia"/>
          <w:b w:val="0"/>
          <w:i w:val="0"/>
          <w:color w:val="0C0000"/>
          <w:sz w:val="20"/>
          <w:lang w:eastAsia="ja-JP"/>
        </w:rPr>
        <w:t xml:space="preserve"> </w:t>
      </w:r>
      <w:proofErr w:type="spellStart"/>
      <w:r>
        <w:rPr>
          <w:rFonts w:eastAsiaTheme="minorEastAsia"/>
          <w:b w:val="0"/>
          <w:i w:val="0"/>
          <w:color w:val="0C0000"/>
          <w:sz w:val="20"/>
          <w:lang w:eastAsia="ja-JP"/>
        </w:rPr>
        <w:t>бөлімі</w:t>
      </w:r>
      <w:proofErr w:type="spellEnd"/>
      <w:r>
        <w:rPr>
          <w:rFonts w:eastAsiaTheme="minorEastAsia"/>
          <w:b w:val="0"/>
          <w:i w:val="0"/>
          <w:color w:val="0C0000"/>
          <w:sz w:val="20"/>
          <w:lang w:eastAsia="ja-JP"/>
        </w:rPr>
        <w:t xml:space="preserve">) - - </w:t>
      </w:r>
      <w:proofErr w:type="spellStart"/>
      <w:r>
        <w:rPr>
          <w:rFonts w:eastAsiaTheme="minorEastAsia"/>
          <w:b w:val="0"/>
          <w:i w:val="0"/>
          <w:color w:val="0C0000"/>
          <w:sz w:val="20"/>
          <w:lang w:eastAsia="ja-JP"/>
        </w:rPr>
        <w:t>cогласовано</w:t>
      </w:r>
      <w:proofErr w:type="spellEnd"/>
      <w:r>
        <w:rPr>
          <w:rFonts w:eastAsiaTheme="minorEastAsia"/>
          <w:b w:val="0"/>
          <w:i w:val="0"/>
          <w:color w:val="0C0000"/>
          <w:sz w:val="20"/>
          <w:lang w:eastAsia="ja-JP"/>
        </w:rPr>
        <w:t xml:space="preserve"> без замечаний</w:t>
      </w:r>
      <w:r>
        <w:rPr>
          <w:rFonts w:eastAsiaTheme="minorEastAsia"/>
          <w:b w:val="0"/>
          <w:i w:val="0"/>
          <w:color w:val="0C0000"/>
          <w:sz w:val="20"/>
          <w:lang w:eastAsia="ja-JP"/>
        </w:rPr>
        <w:br/>
      </w:r>
      <w:bookmarkStart w:id="0" w:name="_GoBack"/>
      <w:bookmarkEnd w:id="0"/>
    </w:p>
    <w:sectPr w:rsidR="00D662C7" w:rsidRPr="00D662C7" w:rsidSect="00BD6FDD">
      <w:headerReference w:type="default" r:id="rId8"/>
      <w:footerReference w:type="default" r:id="rId9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238" w:rsidRDefault="00CA0238" w:rsidP="00712052">
      <w:r>
        <w:separator/>
      </w:r>
    </w:p>
  </w:endnote>
  <w:endnote w:type="continuationSeparator" w:id="0">
    <w:p w:rsidR="00CA0238" w:rsidRDefault="00CA0238" w:rsidP="0071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2C7" w:rsidRDefault="00D662C7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6369050</wp:posOffset>
              </wp:positionH>
              <wp:positionV relativeFrom="paragraph">
                <wp:posOffset>-8968867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662C7" w:rsidRPr="00D662C7" w:rsidRDefault="00D662C7">
                          <w:pP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  <w:t xml:space="preserve">21.08.2023 ЭҚАБЖ МО (7.23.0 </w:t>
                          </w:r>
                          <w:proofErr w:type="spellStart"/>
                          <w: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left:0;text-align:left;margin-left:501.5pt;margin-top:-706.2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" filled="f" stroked="f" strokeweight=".5pt">
              <v:fill o:detectmouseclick="t"/>
              <v:textbox style="layout-flow:vertical;mso-layout-flow-alt:bottom-to-top">
                <w:txbxContent>
                  <w:p w:rsidR="00D662C7" w:rsidRPr="00D662C7" w:rsidRDefault="00D662C7">
                    <w:pPr>
                      <w:rPr>
                        <w:b w:val="0"/>
                        <w:i w:val="0"/>
                        <w:color w:val="0C0000"/>
                        <w:sz w:val="14"/>
                      </w:rPr>
                    </w:pPr>
                    <w:r>
                      <w:rPr>
                        <w:b w:val="0"/>
                        <w:i w:val="0"/>
                        <w:color w:val="0C0000"/>
                        <w:sz w:val="14"/>
                      </w:rPr>
                      <w:t xml:space="preserve">21.08.2023 ЭҚАБЖ МО (7.23.0 </w:t>
                    </w:r>
                    <w:proofErr w:type="spellStart"/>
                    <w:r>
                      <w:rPr>
                        <w:b w:val="0"/>
                        <w:i w:val="0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b w:val="0"/>
                        <w:i w:val="0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238" w:rsidRDefault="00CA0238" w:rsidP="00712052">
      <w:r>
        <w:separator/>
      </w:r>
    </w:p>
  </w:footnote>
  <w:footnote w:type="continuationSeparator" w:id="0">
    <w:p w:rsidR="00CA0238" w:rsidRDefault="00CA0238" w:rsidP="0071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52" w:rsidRDefault="001A3E73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6369050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2052" w:rsidRPr="00712052" w:rsidRDefault="00712052">
                          <w:pP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  <w:t xml:space="preserve">21.08.2023 ЭҚАБЖ МО (7.23.0 </w:t>
                          </w:r>
                          <w:proofErr w:type="spellStart"/>
                          <w: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UHDFS4AAAAA0BAAAPAAAAAAAAAAAAAAAAAOAEAABkcnMvZG93bnJldi54bWxQSwUGAAAA&#10;AAQABADzAAAA7QUAAAAA&#10;" stroked="f">
              <v:textbox style="layout-flow:vertical;mso-layout-flow-alt:bottom-to-top">
                <w:txbxContent>
                  <w:p w:rsidR="00712052" w:rsidRPr="00712052" w:rsidRDefault="00712052">
                    <w:pPr>
                      <w:rPr>
                        <w:b w:val="0"/>
                        <w:i w:val="0"/>
                        <w:color w:val="0C0000"/>
                        <w:sz w:val="14"/>
                      </w:rPr>
                    </w:pPr>
                    <w:r>
                      <w:rPr>
                        <w:b w:val="0"/>
                        <w:i w:val="0"/>
                        <w:color w:val="0C0000"/>
                        <w:sz w:val="14"/>
                      </w:rPr>
                      <w:t xml:space="preserve">21.08.2023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D3"/>
    <w:rsid w:val="00006DD9"/>
    <w:rsid w:val="00034878"/>
    <w:rsid w:val="00043E86"/>
    <w:rsid w:val="00054A39"/>
    <w:rsid w:val="000755BF"/>
    <w:rsid w:val="00075E3B"/>
    <w:rsid w:val="00085244"/>
    <w:rsid w:val="0009217D"/>
    <w:rsid w:val="000A1001"/>
    <w:rsid w:val="000A5BA4"/>
    <w:rsid w:val="000C5A72"/>
    <w:rsid w:val="000C5B92"/>
    <w:rsid w:val="000E0519"/>
    <w:rsid w:val="000E24FF"/>
    <w:rsid w:val="00114B01"/>
    <w:rsid w:val="00115413"/>
    <w:rsid w:val="0013135C"/>
    <w:rsid w:val="00155D85"/>
    <w:rsid w:val="00157052"/>
    <w:rsid w:val="001601BB"/>
    <w:rsid w:val="001612F2"/>
    <w:rsid w:val="00167117"/>
    <w:rsid w:val="00170DAD"/>
    <w:rsid w:val="001775E4"/>
    <w:rsid w:val="001A3E73"/>
    <w:rsid w:val="001A72CF"/>
    <w:rsid w:val="001B5CEA"/>
    <w:rsid w:val="00203913"/>
    <w:rsid w:val="00205A05"/>
    <w:rsid w:val="002262CA"/>
    <w:rsid w:val="00226574"/>
    <w:rsid w:val="00260D2C"/>
    <w:rsid w:val="00263450"/>
    <w:rsid w:val="0026528B"/>
    <w:rsid w:val="002B0A47"/>
    <w:rsid w:val="002B2040"/>
    <w:rsid w:val="002B27A0"/>
    <w:rsid w:val="002B5A9F"/>
    <w:rsid w:val="002D2BD7"/>
    <w:rsid w:val="002D6EFF"/>
    <w:rsid w:val="002E2C77"/>
    <w:rsid w:val="002E5E85"/>
    <w:rsid w:val="002F5C64"/>
    <w:rsid w:val="00310A29"/>
    <w:rsid w:val="00321EFE"/>
    <w:rsid w:val="00327C4B"/>
    <w:rsid w:val="00335508"/>
    <w:rsid w:val="00337489"/>
    <w:rsid w:val="00351BA7"/>
    <w:rsid w:val="00366398"/>
    <w:rsid w:val="0037262B"/>
    <w:rsid w:val="00372CBF"/>
    <w:rsid w:val="00374098"/>
    <w:rsid w:val="003818EA"/>
    <w:rsid w:val="00381AD6"/>
    <w:rsid w:val="0038676E"/>
    <w:rsid w:val="003A5233"/>
    <w:rsid w:val="003B5B53"/>
    <w:rsid w:val="003C0C4F"/>
    <w:rsid w:val="003C7A49"/>
    <w:rsid w:val="003D1CB1"/>
    <w:rsid w:val="00424C0D"/>
    <w:rsid w:val="00426240"/>
    <w:rsid w:val="0044182C"/>
    <w:rsid w:val="00445838"/>
    <w:rsid w:val="004808D3"/>
    <w:rsid w:val="00481F1A"/>
    <w:rsid w:val="00493069"/>
    <w:rsid w:val="00494C2D"/>
    <w:rsid w:val="004D360E"/>
    <w:rsid w:val="004D7EF7"/>
    <w:rsid w:val="004F4219"/>
    <w:rsid w:val="00507B26"/>
    <w:rsid w:val="00512579"/>
    <w:rsid w:val="005227F7"/>
    <w:rsid w:val="0054150C"/>
    <w:rsid w:val="00554E2D"/>
    <w:rsid w:val="00570CCE"/>
    <w:rsid w:val="00572388"/>
    <w:rsid w:val="005A7D7E"/>
    <w:rsid w:val="005C084C"/>
    <w:rsid w:val="005D0596"/>
    <w:rsid w:val="005D7F24"/>
    <w:rsid w:val="005E22B8"/>
    <w:rsid w:val="005E27F6"/>
    <w:rsid w:val="005E572C"/>
    <w:rsid w:val="005E6DE0"/>
    <w:rsid w:val="005F716C"/>
    <w:rsid w:val="0061397B"/>
    <w:rsid w:val="00627952"/>
    <w:rsid w:val="00634AA7"/>
    <w:rsid w:val="00663732"/>
    <w:rsid w:val="00691914"/>
    <w:rsid w:val="00691923"/>
    <w:rsid w:val="006A35BA"/>
    <w:rsid w:val="006B3179"/>
    <w:rsid w:val="006B710D"/>
    <w:rsid w:val="006D0909"/>
    <w:rsid w:val="006D301B"/>
    <w:rsid w:val="006D35F3"/>
    <w:rsid w:val="006F4DFA"/>
    <w:rsid w:val="006F5EB5"/>
    <w:rsid w:val="00712052"/>
    <w:rsid w:val="00724CF6"/>
    <w:rsid w:val="00742E0D"/>
    <w:rsid w:val="007442DB"/>
    <w:rsid w:val="00744861"/>
    <w:rsid w:val="007603F0"/>
    <w:rsid w:val="00784412"/>
    <w:rsid w:val="007A0366"/>
    <w:rsid w:val="007A51A5"/>
    <w:rsid w:val="007A6112"/>
    <w:rsid w:val="007A6186"/>
    <w:rsid w:val="007B13B0"/>
    <w:rsid w:val="007B30FD"/>
    <w:rsid w:val="007B3C17"/>
    <w:rsid w:val="007C1D9B"/>
    <w:rsid w:val="007F4B13"/>
    <w:rsid w:val="008210D3"/>
    <w:rsid w:val="0082267E"/>
    <w:rsid w:val="008260B7"/>
    <w:rsid w:val="00831986"/>
    <w:rsid w:val="00845FCF"/>
    <w:rsid w:val="008469A7"/>
    <w:rsid w:val="00854F78"/>
    <w:rsid w:val="00870690"/>
    <w:rsid w:val="00883F48"/>
    <w:rsid w:val="008D3811"/>
    <w:rsid w:val="008E395A"/>
    <w:rsid w:val="008E7C19"/>
    <w:rsid w:val="008F73F3"/>
    <w:rsid w:val="00902DD5"/>
    <w:rsid w:val="009040D3"/>
    <w:rsid w:val="00923D71"/>
    <w:rsid w:val="00924F68"/>
    <w:rsid w:val="00960F9D"/>
    <w:rsid w:val="00974B63"/>
    <w:rsid w:val="009A0FCF"/>
    <w:rsid w:val="009A185F"/>
    <w:rsid w:val="00A0242F"/>
    <w:rsid w:val="00A15D96"/>
    <w:rsid w:val="00A5023C"/>
    <w:rsid w:val="00A60436"/>
    <w:rsid w:val="00A65A99"/>
    <w:rsid w:val="00A805F0"/>
    <w:rsid w:val="00AB5842"/>
    <w:rsid w:val="00AC451C"/>
    <w:rsid w:val="00AF0598"/>
    <w:rsid w:val="00B02E98"/>
    <w:rsid w:val="00B06491"/>
    <w:rsid w:val="00B227FF"/>
    <w:rsid w:val="00B527AE"/>
    <w:rsid w:val="00B62689"/>
    <w:rsid w:val="00B62874"/>
    <w:rsid w:val="00B77331"/>
    <w:rsid w:val="00B82ADA"/>
    <w:rsid w:val="00B83043"/>
    <w:rsid w:val="00B84C7B"/>
    <w:rsid w:val="00BA1CC1"/>
    <w:rsid w:val="00BA5DCF"/>
    <w:rsid w:val="00BC1C34"/>
    <w:rsid w:val="00BD6FDD"/>
    <w:rsid w:val="00BF27AB"/>
    <w:rsid w:val="00BF377D"/>
    <w:rsid w:val="00C10685"/>
    <w:rsid w:val="00C11827"/>
    <w:rsid w:val="00C23014"/>
    <w:rsid w:val="00C26A90"/>
    <w:rsid w:val="00C500DB"/>
    <w:rsid w:val="00C72D78"/>
    <w:rsid w:val="00C81E5E"/>
    <w:rsid w:val="00C8291B"/>
    <w:rsid w:val="00C914CD"/>
    <w:rsid w:val="00CA0238"/>
    <w:rsid w:val="00CA35C6"/>
    <w:rsid w:val="00CA568E"/>
    <w:rsid w:val="00CB0420"/>
    <w:rsid w:val="00CB15D0"/>
    <w:rsid w:val="00CC2BFC"/>
    <w:rsid w:val="00CC3C80"/>
    <w:rsid w:val="00CE1D88"/>
    <w:rsid w:val="00CE7A65"/>
    <w:rsid w:val="00D46626"/>
    <w:rsid w:val="00D50206"/>
    <w:rsid w:val="00D52E5F"/>
    <w:rsid w:val="00D662C7"/>
    <w:rsid w:val="00D90A0D"/>
    <w:rsid w:val="00DC23A2"/>
    <w:rsid w:val="00DD0995"/>
    <w:rsid w:val="00E20355"/>
    <w:rsid w:val="00E30A49"/>
    <w:rsid w:val="00E37CE2"/>
    <w:rsid w:val="00E550C3"/>
    <w:rsid w:val="00E56EB7"/>
    <w:rsid w:val="00E72099"/>
    <w:rsid w:val="00E94FD7"/>
    <w:rsid w:val="00E9584A"/>
    <w:rsid w:val="00EB3D94"/>
    <w:rsid w:val="00EB63B1"/>
    <w:rsid w:val="00EC5619"/>
    <w:rsid w:val="00ED1262"/>
    <w:rsid w:val="00ED2F71"/>
    <w:rsid w:val="00F41140"/>
    <w:rsid w:val="00F41D38"/>
    <w:rsid w:val="00F745E1"/>
    <w:rsid w:val="00F76AAB"/>
    <w:rsid w:val="00F776D3"/>
    <w:rsid w:val="00F8488E"/>
    <w:rsid w:val="00FD38EB"/>
    <w:rsid w:val="00FD6809"/>
    <w:rsid w:val="00FD6D87"/>
    <w:rsid w:val="00FD751A"/>
    <w:rsid w:val="00FE1912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20D08F-808B-4F91-891D-713E1696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uiPriority w:val="99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7">
    <w:name w:val="Body Text Indent"/>
    <w:basedOn w:val="a"/>
    <w:link w:val="10"/>
    <w:rsid w:val="00493069"/>
    <w:pPr>
      <w:widowControl/>
      <w:snapToGrid/>
      <w:spacing w:after="120"/>
      <w:ind w:left="283"/>
      <w:jc w:val="left"/>
    </w:pPr>
    <w:rPr>
      <w:b w:val="0"/>
      <w:bCs w:val="0"/>
      <w:i w:val="0"/>
      <w:iCs w:val="0"/>
      <w:sz w:val="20"/>
      <w:szCs w:val="20"/>
    </w:rPr>
  </w:style>
  <w:style w:type="character" w:customStyle="1" w:styleId="a8">
    <w:name w:val="Основной текст с отступом Знак"/>
    <w:basedOn w:val="a0"/>
    <w:uiPriority w:val="99"/>
    <w:semiHidden/>
    <w:rsid w:val="0049306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Основной текст с отступом Знак1"/>
    <w:link w:val="a7"/>
    <w:locked/>
    <w:rsid w:val="00493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autoRedefine/>
    <w:rsid w:val="00043E86"/>
    <w:pPr>
      <w:widowControl/>
      <w:snapToGrid/>
      <w:spacing w:after="160" w:line="240" w:lineRule="exact"/>
      <w:jc w:val="left"/>
    </w:pPr>
    <w:rPr>
      <w:rFonts w:eastAsia="SimSun"/>
      <w:b w:val="0"/>
      <w:bCs w:val="0"/>
      <w:i w:val="0"/>
      <w:iCs w:val="0"/>
      <w:sz w:val="24"/>
      <w:szCs w:val="24"/>
      <w:lang w:eastAsia="en-US"/>
    </w:rPr>
  </w:style>
  <w:style w:type="paragraph" w:styleId="aa">
    <w:name w:val="No Spacing"/>
    <w:uiPriority w:val="1"/>
    <w:qFormat/>
    <w:rsid w:val="000C5A72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BA5DCF"/>
    <w:pPr>
      <w:widowControl/>
      <w:tabs>
        <w:tab w:val="center" w:pos="4677"/>
        <w:tab w:val="right" w:pos="9355"/>
      </w:tabs>
      <w:snapToGrid/>
      <w:jc w:val="left"/>
    </w:pPr>
    <w:rPr>
      <w:b w:val="0"/>
      <w:bCs w:val="0"/>
      <w:i w:val="0"/>
      <w:iCs w:val="0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BA5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0A5BA4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120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12052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.saparov@kgd.gov.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11490-DEFB-4EAF-A2A1-AF1F71C1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a_torlambaeva</dc:creator>
  <cp:lastModifiedBy>adilet@UKZ_TRK_DOM</cp:lastModifiedBy>
  <cp:revision>2</cp:revision>
  <cp:lastPrinted>2020-02-12T10:58:00Z</cp:lastPrinted>
  <dcterms:created xsi:type="dcterms:W3CDTF">2023-08-21T12:32:00Z</dcterms:created>
  <dcterms:modified xsi:type="dcterms:W3CDTF">2023-08-21T12:32:00Z</dcterms:modified>
</cp:coreProperties>
</file>