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F59FA" w:rsidTr="00BF59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F59FA" w:rsidRDefault="00BF59FA" w:rsidP="002014FE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bCs/>
                <w:color w:val="0C0000"/>
                <w:sz w:val="24"/>
                <w:szCs w:val="24"/>
                <w:lang w:val="kk-KZ"/>
              </w:rPr>
              <w:t>05.01.2022-ғы № МКД-12-2-12/9 шығыс хаты</w:t>
            </w:r>
          </w:p>
          <w:p w:rsidR="00BF59FA" w:rsidRPr="00BF59FA" w:rsidRDefault="00BF59FA" w:rsidP="002014FE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bCs/>
                <w:color w:val="0C0000"/>
                <w:sz w:val="24"/>
                <w:szCs w:val="24"/>
                <w:lang w:val="kk-KZ"/>
              </w:rPr>
              <w:t>05.01.2022-ғы № МКД-12-2-12/9 кіріс хаты</w:t>
            </w:r>
          </w:p>
        </w:tc>
      </w:tr>
    </w:tbl>
    <w:p w:rsidR="002014FE" w:rsidRPr="00145A1E" w:rsidRDefault="002014FE" w:rsidP="002014F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145A1E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145A1E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145A1E">
        <w:rPr>
          <w:bCs/>
          <w:sz w:val="24"/>
          <w:szCs w:val="24"/>
          <w:lang w:val="kk-KZ"/>
        </w:rPr>
        <w:br/>
        <w:t>ақпараттық хабарлама</w:t>
      </w:r>
    </w:p>
    <w:p w:rsidR="002014FE" w:rsidRPr="00C23835" w:rsidRDefault="002014FE" w:rsidP="002014FE">
      <w:pPr>
        <w:spacing w:line="276" w:lineRule="auto"/>
        <w:rPr>
          <w:sz w:val="24"/>
          <w:szCs w:val="24"/>
          <w:lang w:val="kk-KZ"/>
        </w:rPr>
      </w:pPr>
    </w:p>
    <w:p w:rsidR="002014FE" w:rsidRPr="00C23835" w:rsidRDefault="002014FE" w:rsidP="00201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23835">
        <w:rPr>
          <w:rFonts w:ascii="Times New Roman" w:hAnsi="Times New Roman"/>
          <w:sz w:val="24"/>
          <w:szCs w:val="24"/>
          <w:lang w:val="kk-KZ" w:eastAsia="en-US"/>
        </w:rPr>
        <w:t>«</w:t>
      </w:r>
      <w:r w:rsidRPr="00C23835">
        <w:rPr>
          <w:rFonts w:ascii="Times New Roman" w:hAnsi="Times New Roman"/>
          <w:sz w:val="24"/>
          <w:szCs w:val="24"/>
          <w:lang w:val="kk-KZ"/>
        </w:rPr>
        <w:t>Vin House» ЖШС-нің (заңды мекен-жайы: Түркістан облысы, Сайрам ауданы, Қарасу с/о, Қарасу ауылы, Панфилов көш, 1 үй, БСН: 031140004925) банкроттық басқарушысы Дильдебаева Эльмира Рахимжановна, Түркістан облысы, Келес ауданы, Жүзімдік с/о, Жүзімдік ауылы, Уәлиханов көш, 44 үйде орналасқан «Vin House» ЖШС-нің борышкердің мүлкін (активтерін) бағалау бойынша көрсетілетін қызметтерді сатып алу жөнінде конкурс жариялайды.</w:t>
      </w:r>
    </w:p>
    <w:p w:rsidR="002014FE" w:rsidRPr="00C23835" w:rsidRDefault="002014FE" w:rsidP="002014FE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C23835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құрамына: 1,2376 га көлемімен жеке меншік жер телімі,  кад.№19:296:132:003 және ғимараттар</w:t>
      </w:r>
      <w:r w:rsidRPr="00C23835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014FE" w:rsidRPr="00145A1E" w:rsidRDefault="002014FE" w:rsidP="00201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5A1E">
        <w:rPr>
          <w:rFonts w:ascii="Times New Roman" w:hAnsi="Times New Roman"/>
          <w:sz w:val="24"/>
          <w:szCs w:val="24"/>
          <w:lang w:val="kk-KZ"/>
        </w:rPr>
        <w:t>Конкурсқа қатысу үшін өтінімдер, осы хабарлама жарияланған күннен бастап он жұмыс күні ішінде Шымкент қаласы, Төле би көшесі, 39/А үй, 2 қабатта жұмыс күндері сағат 9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145A1E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145A1E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2014FE" w:rsidRDefault="002014FE" w:rsidP="002014FE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lang w:val="kk-KZ"/>
        </w:rPr>
      </w:pPr>
      <w:r w:rsidRPr="00145A1E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Түркістан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қаласы,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Тауке хан көшесі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135А уйде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ҚР МКК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Түркістан облысы</w:t>
      </w:r>
      <w:r w:rsidRPr="00145A1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бойынша Мемлекеттік Кірістер Департаменті мекенжайы </w:t>
      </w:r>
      <w:r w:rsidRPr="002A2ACE">
        <w:rPr>
          <w:rFonts w:ascii="Times New Roman" w:hAnsi="Times New Roman"/>
          <w:color w:val="000000"/>
          <w:sz w:val="24"/>
          <w:szCs w:val="24"/>
          <w:lang w:val="kk-KZ" w:eastAsia="ru-RU"/>
        </w:rPr>
        <w:t>бойынша сағат 9</w:t>
      </w:r>
      <w:r w:rsidRPr="002A2AC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2A2AC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2A2AC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2A2AC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2A2AC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2A2AC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2A2ACE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2A2ACE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дейін, эл. поштасы </w:t>
      </w:r>
      <w:r w:rsidRPr="00117227">
        <w:rPr>
          <w:rFonts w:ascii="Times New Roman" w:hAnsi="Times New Roman"/>
          <w:color w:val="0000FF"/>
          <w:sz w:val="24"/>
          <w:szCs w:val="24"/>
          <w:u w:val="single"/>
          <w:lang w:val="kk-KZ"/>
        </w:rPr>
        <w:t>p.beisenbaev@kgd.gov.kz</w:t>
      </w:r>
      <w:r>
        <w:rPr>
          <w:rFonts w:ascii="Times New Roman" w:hAnsi="Times New Roman"/>
          <w:color w:val="0000FF"/>
          <w:sz w:val="24"/>
          <w:szCs w:val="24"/>
          <w:u w:val="single"/>
          <w:lang w:val="kk-KZ"/>
        </w:rPr>
        <w:t>.</w:t>
      </w:r>
    </w:p>
    <w:p w:rsidR="00BF59FA" w:rsidRDefault="00BF59FA" w:rsidP="002014FE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59FA" w:rsidRPr="00BF59FA" w:rsidRDefault="00BF59FA" w:rsidP="00BF59FA">
      <w:pPr>
        <w:pStyle w:val="a5"/>
        <w:tabs>
          <w:tab w:val="left" w:pos="567"/>
        </w:tabs>
        <w:spacing w:line="276" w:lineRule="auto"/>
        <w:rPr>
          <w:rFonts w:ascii="Times New Roman" w:hAnsi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/>
          <w:color w:val="0C0000"/>
          <w:sz w:val="20"/>
          <w:szCs w:val="24"/>
          <w:lang w:val="kk-KZ"/>
        </w:rPr>
        <w:t>05.01.2022 16:56:16: Кистауов К. Ж. (Оңалту және банкроттық бөлімі) - - cогласовано без замечаний</w:t>
      </w:r>
      <w:r>
        <w:rPr>
          <w:rFonts w:ascii="Times New Roman" w:hAnsi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BF59FA" w:rsidRPr="00BF59FA" w:rsidSect="00E055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4A" w:rsidRDefault="00F52C4A" w:rsidP="00BF59FA">
      <w:r>
        <w:separator/>
      </w:r>
    </w:p>
  </w:endnote>
  <w:endnote w:type="continuationSeparator" w:id="0">
    <w:p w:rsidR="00F52C4A" w:rsidRDefault="00F52C4A" w:rsidP="00B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FA" w:rsidRDefault="00BF59F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59FA" w:rsidRPr="00BF59FA" w:rsidRDefault="00BF59F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06.01.2022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BF59FA" w:rsidRPr="00BF59FA" w:rsidRDefault="00BF59F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06.01.2022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4A" w:rsidRDefault="00F52C4A" w:rsidP="00BF59FA">
      <w:r>
        <w:separator/>
      </w:r>
    </w:p>
  </w:footnote>
  <w:footnote w:type="continuationSeparator" w:id="0">
    <w:p w:rsidR="00F52C4A" w:rsidRDefault="00F52C4A" w:rsidP="00BF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F2"/>
    <w:rsid w:val="002014FE"/>
    <w:rsid w:val="002F72D9"/>
    <w:rsid w:val="0065735D"/>
    <w:rsid w:val="008A17C1"/>
    <w:rsid w:val="00BF59FA"/>
    <w:rsid w:val="00F046F2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60C8D-32D5-4198-A23C-165C686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4FE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2014FE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2014F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0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014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5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5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d.orynbetov</cp:lastModifiedBy>
  <cp:revision>2</cp:revision>
  <dcterms:created xsi:type="dcterms:W3CDTF">2022-01-06T03:14:00Z</dcterms:created>
  <dcterms:modified xsi:type="dcterms:W3CDTF">2022-01-06T03:14:00Z</dcterms:modified>
</cp:coreProperties>
</file>