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4B" w:rsidRDefault="0019094B" w:rsidP="0019094B">
      <w:pPr>
        <w:pStyle w:val="3"/>
        <w:spacing w:before="0" w:after="0"/>
        <w:jc w:val="center"/>
        <w:rPr>
          <w:rFonts w:ascii="Times New Roman" w:hAnsi="Times New Roman"/>
          <w:bCs w:val="0"/>
          <w:sz w:val="24"/>
          <w:szCs w:val="24"/>
          <w:lang w:val="kk-KZ"/>
        </w:rPr>
      </w:pPr>
      <w:r w:rsidRPr="00A10411">
        <w:rPr>
          <w:rFonts w:ascii="Times New Roman" w:hAnsi="Times New Roman"/>
          <w:sz w:val="24"/>
          <w:szCs w:val="24"/>
          <w:lang w:val="kk-KZ"/>
        </w:rPr>
        <w:t>Түркістан облысы бойынша Мемлекеттік кірістер департаментінің Т</w:t>
      </w:r>
      <w:r>
        <w:rPr>
          <w:rFonts w:ascii="Times New Roman" w:hAnsi="Times New Roman"/>
          <w:sz w:val="24"/>
          <w:szCs w:val="24"/>
          <w:lang w:val="kk-KZ"/>
        </w:rPr>
        <w:t>үлкібас</w:t>
      </w:r>
      <w:r w:rsidRPr="00A10411">
        <w:rPr>
          <w:rFonts w:ascii="Times New Roman" w:hAnsi="Times New Roman"/>
          <w:sz w:val="24"/>
          <w:szCs w:val="24"/>
          <w:lang w:val="kk-KZ"/>
        </w:rPr>
        <w:t xml:space="preserve"> ауданы бойынша Мемлекеттік кірістер басқармасы</w:t>
      </w:r>
      <w:r w:rsidRPr="00A10411">
        <w:rPr>
          <w:rFonts w:ascii="Times New Roman" w:hAnsi="Times New Roman"/>
          <w:bCs w:val="0"/>
          <w:sz w:val="24"/>
          <w:szCs w:val="24"/>
          <w:lang w:val="kk-KZ"/>
        </w:rPr>
        <w:t xml:space="preserve"> «Б» корпусының бос мемлекеттік әкімшілік лауазымына орналасу</w:t>
      </w:r>
      <w:r>
        <w:rPr>
          <w:rFonts w:ascii="Times New Roman" w:hAnsi="Times New Roman"/>
          <w:bCs w:val="0"/>
          <w:sz w:val="24"/>
          <w:szCs w:val="24"/>
          <w:lang w:val="kk-KZ"/>
        </w:rPr>
        <w:t>ға жалпы</w:t>
      </w:r>
      <w:r w:rsidRPr="00A10411">
        <w:rPr>
          <w:rFonts w:ascii="Times New Roman" w:hAnsi="Times New Roman"/>
          <w:bCs w:val="0"/>
          <w:sz w:val="24"/>
          <w:szCs w:val="24"/>
          <w:lang w:val="kk-KZ"/>
        </w:rPr>
        <w:t xml:space="preserve"> конкурс</w:t>
      </w:r>
      <w:r>
        <w:rPr>
          <w:rFonts w:ascii="Times New Roman" w:hAnsi="Times New Roman"/>
          <w:bCs w:val="0"/>
          <w:sz w:val="24"/>
          <w:szCs w:val="24"/>
          <w:lang w:val="kk-KZ"/>
        </w:rPr>
        <w:t xml:space="preserve"> жариялайды.</w:t>
      </w:r>
      <w:r w:rsidRPr="00A10411">
        <w:rPr>
          <w:rFonts w:ascii="Times New Roman" w:hAnsi="Times New Roman"/>
          <w:bCs w:val="0"/>
          <w:sz w:val="24"/>
          <w:szCs w:val="24"/>
          <w:lang w:val="kk-KZ"/>
        </w:rPr>
        <w:t xml:space="preserve"> </w:t>
      </w:r>
    </w:p>
    <w:p w:rsidR="00F5310F" w:rsidRDefault="00F5310F" w:rsidP="00F5310F">
      <w:pPr>
        <w:spacing w:after="0" w:line="240" w:lineRule="auto"/>
        <w:ind w:firstLine="426"/>
        <w:jc w:val="both"/>
        <w:rPr>
          <w:rFonts w:ascii="Times New Roman" w:hAnsi="Times New Roman"/>
          <w:b/>
          <w:kern w:val="2"/>
          <w:sz w:val="24"/>
          <w:szCs w:val="24"/>
          <w:lang w:val="kk-KZ"/>
        </w:rPr>
      </w:pPr>
    </w:p>
    <w:p w:rsidR="000A5D24" w:rsidRPr="00A10411" w:rsidRDefault="000A5D24" w:rsidP="00F5310F">
      <w:pPr>
        <w:spacing w:after="0" w:line="240" w:lineRule="auto"/>
        <w:ind w:firstLine="426"/>
        <w:jc w:val="both"/>
        <w:rPr>
          <w:rFonts w:ascii="Times New Roman" w:hAnsi="Times New Roman"/>
          <w:b/>
          <w:kern w:val="2"/>
          <w:sz w:val="24"/>
          <w:szCs w:val="24"/>
          <w:lang w:val="kk-KZ"/>
        </w:rPr>
      </w:pPr>
      <w:r w:rsidRPr="00A10411">
        <w:rPr>
          <w:rFonts w:ascii="Times New Roman" w:hAnsi="Times New Roman"/>
          <w:b/>
          <w:kern w:val="2"/>
          <w:sz w:val="24"/>
          <w:szCs w:val="24"/>
          <w:lang w:val="kk-KZ"/>
        </w:rPr>
        <w:t>Барлық конкурсқа қатысушыларға қойылатын жалпы біліктілік талаптар:</w:t>
      </w:r>
    </w:p>
    <w:p w:rsidR="005425EA" w:rsidRPr="00A10411" w:rsidRDefault="009C6DC8" w:rsidP="00275702">
      <w:pPr>
        <w:pStyle w:val="a6"/>
        <w:ind w:firstLine="426"/>
        <w:jc w:val="both"/>
        <w:rPr>
          <w:rFonts w:ascii="Times New Roman" w:hAnsi="Times New Roman"/>
          <w:b/>
          <w:sz w:val="24"/>
          <w:szCs w:val="24"/>
          <w:lang w:val="kk-KZ"/>
        </w:rPr>
      </w:pPr>
      <w:r w:rsidRPr="00A10411">
        <w:rPr>
          <w:rFonts w:ascii="Times New Roman" w:hAnsi="Times New Roman"/>
          <w:b/>
          <w:sz w:val="24"/>
          <w:szCs w:val="24"/>
          <w:lang w:val="kk-KZ"/>
        </w:rPr>
        <w:t xml:space="preserve">C-R-4 </w:t>
      </w:r>
      <w:r w:rsidR="001F7720" w:rsidRPr="001F7720">
        <w:rPr>
          <w:rFonts w:ascii="Times New Roman" w:hAnsi="Times New Roman"/>
          <w:b/>
          <w:sz w:val="24"/>
          <w:szCs w:val="24"/>
          <w:lang w:val="kk-KZ"/>
        </w:rPr>
        <w:t>мемлекеттік әкімшілік лауазымы</w:t>
      </w:r>
      <w:r w:rsidR="001F7720">
        <w:rPr>
          <w:rFonts w:ascii="Times New Roman" w:hAnsi="Times New Roman"/>
          <w:sz w:val="24"/>
          <w:szCs w:val="24"/>
          <w:lang w:val="kk-KZ"/>
        </w:rPr>
        <w:t xml:space="preserve"> </w:t>
      </w:r>
      <w:r w:rsidRPr="00A10411">
        <w:rPr>
          <w:rFonts w:ascii="Times New Roman" w:hAnsi="Times New Roman"/>
          <w:b/>
          <w:sz w:val="24"/>
          <w:szCs w:val="24"/>
          <w:lang w:val="kk-KZ"/>
        </w:rPr>
        <w:t>санаты</w:t>
      </w:r>
      <w:r w:rsidR="001F7720">
        <w:rPr>
          <w:rFonts w:ascii="Times New Roman" w:hAnsi="Times New Roman"/>
          <w:b/>
          <w:sz w:val="24"/>
          <w:szCs w:val="24"/>
          <w:lang w:val="kk-KZ"/>
        </w:rPr>
        <w:t>на келесідей үлгілік біліктілік талаптары белгіленеді</w:t>
      </w:r>
      <w:r w:rsidR="00A0367E" w:rsidRPr="00A10411">
        <w:rPr>
          <w:rFonts w:ascii="Times New Roman" w:hAnsi="Times New Roman"/>
          <w:b/>
          <w:sz w:val="24"/>
          <w:szCs w:val="24"/>
          <w:lang w:val="kk-KZ"/>
        </w:rPr>
        <w:t>:</w:t>
      </w:r>
    </w:p>
    <w:p w:rsidR="005425EA" w:rsidRPr="00A10411" w:rsidRDefault="000A5D24" w:rsidP="00EC54DA">
      <w:pPr>
        <w:pStyle w:val="a6"/>
        <w:ind w:firstLine="426"/>
        <w:jc w:val="both"/>
        <w:rPr>
          <w:rFonts w:ascii="Times New Roman" w:hAnsi="Times New Roman"/>
          <w:color w:val="000000"/>
          <w:sz w:val="24"/>
          <w:szCs w:val="24"/>
          <w:lang w:val="kk-KZ"/>
        </w:rPr>
      </w:pPr>
      <w:r w:rsidRPr="00A10411">
        <w:rPr>
          <w:rFonts w:ascii="Times New Roman" w:hAnsi="Times New Roman"/>
          <w:color w:val="000000"/>
          <w:sz w:val="24"/>
          <w:szCs w:val="24"/>
          <w:lang w:val="kk-KZ"/>
        </w:rPr>
        <w:t xml:space="preserve">жоғары немесе жоғары оқу орнынан кейінгі білім, </w:t>
      </w:r>
      <w:r w:rsidR="00EC54DA" w:rsidRPr="00265C68">
        <w:rPr>
          <w:rFonts w:ascii="Times New Roman" w:hAnsi="Times New Roman"/>
          <w:sz w:val="24"/>
          <w:szCs w:val="24"/>
          <w:lang w:val="kk-KZ"/>
        </w:rPr>
        <w:t>Үлгілік біліктілік талаптарының 9-тармағына сәйкес</w:t>
      </w:r>
      <w:r w:rsidR="00EC54DA">
        <w:rPr>
          <w:rFonts w:ascii="Times New Roman" w:hAnsi="Times New Roman"/>
          <w:sz w:val="24"/>
          <w:szCs w:val="24"/>
          <w:lang w:val="kk-KZ"/>
        </w:rPr>
        <w:t xml:space="preserve"> </w:t>
      </w:r>
      <w:r w:rsidR="00EC54DA" w:rsidRPr="007A3FC4">
        <w:rPr>
          <w:rFonts w:ascii="Times New Roman" w:hAnsi="Times New Roman"/>
          <w:sz w:val="24"/>
          <w:szCs w:val="24"/>
          <w:lang w:val="kk-KZ"/>
        </w:rPr>
        <w:t xml:space="preserve">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w:t>
      </w:r>
      <w:r w:rsidR="00EC54DA" w:rsidRPr="003A0033">
        <w:rPr>
          <w:rFonts w:ascii="Times New Roman" w:hAnsi="Times New Roman"/>
          <w:sz w:val="24"/>
          <w:szCs w:val="24"/>
          <w:lang w:val="kk-KZ"/>
        </w:rPr>
        <w:t>кейінгі немесе техникалық және кәсіптік білімі</w:t>
      </w:r>
      <w:r w:rsidR="00EC54DA">
        <w:rPr>
          <w:rFonts w:ascii="Times New Roman" w:hAnsi="Times New Roman"/>
          <w:sz w:val="24"/>
          <w:szCs w:val="24"/>
          <w:lang w:val="kk-KZ"/>
        </w:rPr>
        <w:t xml:space="preserve"> барларға рұқсат етіледі</w:t>
      </w:r>
      <w:r w:rsidR="00A26184" w:rsidRPr="00A10411">
        <w:rPr>
          <w:rFonts w:ascii="Times New Roman" w:hAnsi="Times New Roman"/>
          <w:color w:val="000000"/>
          <w:sz w:val="24"/>
          <w:szCs w:val="24"/>
          <w:lang w:val="kk-KZ"/>
        </w:rPr>
        <w:t>;</w:t>
      </w:r>
    </w:p>
    <w:p w:rsidR="005425EA" w:rsidRPr="00A10411" w:rsidRDefault="005425EA" w:rsidP="00275702">
      <w:pPr>
        <w:pStyle w:val="a6"/>
        <w:ind w:firstLine="426"/>
        <w:jc w:val="both"/>
        <w:rPr>
          <w:rFonts w:ascii="Times New Roman" w:hAnsi="Times New Roman"/>
          <w:color w:val="000000"/>
          <w:sz w:val="24"/>
          <w:szCs w:val="24"/>
          <w:lang w:val="kk-KZ"/>
        </w:rPr>
      </w:pPr>
      <w:r w:rsidRPr="00A10411">
        <w:rPr>
          <w:rFonts w:ascii="Times New Roman" w:hAnsi="Times New Roman"/>
          <w:color w:val="000000"/>
          <w:sz w:val="24"/>
          <w:szCs w:val="24"/>
          <w:lang w:val="kk-KZ"/>
        </w:rPr>
        <w:t>м</w:t>
      </w:r>
      <w:r w:rsidR="000A5D24" w:rsidRPr="00A10411">
        <w:rPr>
          <w:rFonts w:ascii="Times New Roman" w:hAnsi="Times New Roman"/>
          <w:color w:val="000000"/>
          <w:sz w:val="24"/>
          <w:szCs w:val="24"/>
          <w:lang w:val="kk-KZ"/>
        </w:rPr>
        <w:t>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0A5D24" w:rsidRPr="00A10411" w:rsidRDefault="000A5D24" w:rsidP="00275702">
      <w:pPr>
        <w:pStyle w:val="a6"/>
        <w:ind w:firstLine="426"/>
        <w:jc w:val="both"/>
        <w:rPr>
          <w:rFonts w:ascii="Times New Roman" w:hAnsi="Times New Roman"/>
          <w:b/>
          <w:sz w:val="24"/>
          <w:szCs w:val="24"/>
          <w:lang w:val="kk-KZ"/>
        </w:rPr>
      </w:pPr>
      <w:r w:rsidRPr="00A10411">
        <w:rPr>
          <w:rFonts w:ascii="Times New Roman" w:hAnsi="Times New Roman"/>
          <w:color w:val="000000"/>
          <w:sz w:val="24"/>
          <w:szCs w:val="24"/>
          <w:lang w:val="kk-KZ"/>
        </w:rPr>
        <w:t>жоғары немесе жоғары оқу орнынан кейінгі білім болған жағдайда жұмыс тәжірибесі талап етілмейді.</w:t>
      </w:r>
    </w:p>
    <w:p w:rsidR="000A5D24" w:rsidRPr="00A10411" w:rsidRDefault="000A5D24" w:rsidP="00275702">
      <w:pPr>
        <w:tabs>
          <w:tab w:val="left" w:pos="-1405"/>
          <w:tab w:val="left" w:pos="9554"/>
        </w:tabs>
        <w:spacing w:after="0" w:line="240" w:lineRule="auto"/>
        <w:ind w:left="-1405" w:right="178"/>
        <w:outlineLvl w:val="0"/>
        <w:rPr>
          <w:rFonts w:ascii="Times New Roman" w:hAnsi="Times New Roman"/>
          <w:b/>
          <w:i/>
          <w:iCs/>
          <w:sz w:val="24"/>
          <w:szCs w:val="24"/>
          <w:lang w:val="kk-KZ"/>
        </w:rPr>
      </w:pPr>
      <w:r w:rsidRPr="00A10411">
        <w:rPr>
          <w:rFonts w:ascii="Times New Roman" w:hAnsi="Times New Roman"/>
          <w:sz w:val="24"/>
          <w:szCs w:val="24"/>
          <w:lang w:val="kk-KZ"/>
        </w:rPr>
        <w:t xml:space="preserve">                                </w:t>
      </w:r>
      <w:r w:rsidRPr="00A10411">
        <w:rPr>
          <w:rFonts w:ascii="Times New Roman" w:hAnsi="Times New Roman"/>
          <w:b/>
          <w:sz w:val="24"/>
          <w:szCs w:val="24"/>
          <w:lang w:val="kk-KZ"/>
        </w:rPr>
        <w:t>Мемлекеттік әкімшілік қызметшілердің лауазымдық жалақысы</w:t>
      </w:r>
    </w:p>
    <w:tbl>
      <w:tblPr>
        <w:tblW w:w="878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9"/>
        <w:gridCol w:w="3119"/>
        <w:gridCol w:w="3260"/>
      </w:tblGrid>
      <w:tr w:rsidR="000A5D24" w:rsidRPr="00A10411" w:rsidTr="00897273">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254"/>
                <w:tab w:val="left" w:pos="6663"/>
                <w:tab w:val="left" w:pos="10116"/>
              </w:tabs>
              <w:spacing w:after="0" w:line="240" w:lineRule="auto"/>
              <w:ind w:left="20" w:right="-60"/>
              <w:jc w:val="center"/>
              <w:rPr>
                <w:rFonts w:ascii="Times New Roman" w:hAnsi="Times New Roman"/>
                <w:b/>
                <w:i/>
                <w:iCs/>
                <w:sz w:val="24"/>
                <w:szCs w:val="24"/>
                <w:lang w:val="kk-KZ"/>
              </w:rPr>
            </w:pPr>
            <w:r w:rsidRPr="00A10411">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132"/>
                <w:tab w:val="left" w:pos="6663"/>
                <w:tab w:val="left" w:pos="10116"/>
              </w:tabs>
              <w:spacing w:after="0" w:line="240" w:lineRule="auto"/>
              <w:ind w:right="266"/>
              <w:jc w:val="center"/>
              <w:rPr>
                <w:rFonts w:ascii="Times New Roman" w:hAnsi="Times New Roman"/>
                <w:b/>
                <w:i/>
                <w:iCs/>
                <w:sz w:val="24"/>
                <w:szCs w:val="24"/>
                <w:lang w:val="kk-KZ"/>
              </w:rPr>
            </w:pPr>
            <w:r w:rsidRPr="00A10411">
              <w:rPr>
                <w:rFonts w:ascii="Times New Roman" w:hAnsi="Times New Roman"/>
                <w:b/>
                <w:sz w:val="24"/>
                <w:szCs w:val="24"/>
                <w:lang w:val="kk-KZ"/>
              </w:rPr>
              <w:t>Е</w:t>
            </w:r>
            <w:r w:rsidRPr="00A10411">
              <w:rPr>
                <w:rFonts w:ascii="Times New Roman" w:hAnsi="Times New Roman"/>
                <w:b/>
                <w:snapToGrid w:val="0"/>
                <w:sz w:val="24"/>
                <w:szCs w:val="24"/>
                <w:lang w:val="kk-KZ"/>
              </w:rPr>
              <w:t>ңбек сіңірген жылдарына байланысты</w:t>
            </w:r>
          </w:p>
        </w:tc>
      </w:tr>
      <w:tr w:rsidR="000A5D24" w:rsidRPr="00A10411" w:rsidTr="00897273">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32"/>
                <w:tab w:val="left" w:pos="6663"/>
              </w:tabs>
              <w:spacing w:after="0" w:line="240" w:lineRule="auto"/>
              <w:ind w:left="-1440" w:right="99"/>
              <w:jc w:val="center"/>
              <w:rPr>
                <w:rFonts w:ascii="Times New Roman" w:hAnsi="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left" w:pos="132"/>
                <w:tab w:val="left" w:pos="1276"/>
              </w:tabs>
              <w:ind w:right="99"/>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max</w:t>
            </w:r>
          </w:p>
        </w:tc>
      </w:tr>
      <w:tr w:rsidR="000A5D24" w:rsidRPr="00A10411" w:rsidTr="00897273">
        <w:trPr>
          <w:cantSplit/>
          <w:trHeight w:val="20"/>
        </w:trPr>
        <w:tc>
          <w:tcPr>
            <w:tcW w:w="2409" w:type="dxa"/>
            <w:tcBorders>
              <w:top w:val="single" w:sz="4" w:space="0" w:color="auto"/>
              <w:left w:val="single" w:sz="4" w:space="0" w:color="auto"/>
              <w:bottom w:val="single" w:sz="4" w:space="0" w:color="auto"/>
              <w:right w:val="single" w:sz="4" w:space="0" w:color="auto"/>
            </w:tcBorders>
            <w:vAlign w:val="center"/>
          </w:tcPr>
          <w:p w:rsidR="000A5D24" w:rsidRPr="001F7720" w:rsidRDefault="000A5D24" w:rsidP="00275702">
            <w:pPr>
              <w:pStyle w:val="ab"/>
              <w:spacing w:before="0" w:after="0"/>
              <w:jc w:val="center"/>
              <w:rPr>
                <w:b/>
                <w:lang w:val="kk-KZ"/>
              </w:rPr>
            </w:pPr>
            <w:r w:rsidRPr="00A10411">
              <w:rPr>
                <w:b/>
              </w:rPr>
              <w:t>С-R-4</w:t>
            </w:r>
            <w:r w:rsidR="001F7720">
              <w:rPr>
                <w:b/>
                <w:lang w:val="kk-KZ"/>
              </w:rPr>
              <w:t xml:space="preserve"> (Блок А)</w:t>
            </w:r>
          </w:p>
        </w:tc>
        <w:tc>
          <w:tcPr>
            <w:tcW w:w="3119" w:type="dxa"/>
            <w:tcBorders>
              <w:top w:val="single" w:sz="4" w:space="0" w:color="auto"/>
              <w:left w:val="single" w:sz="4" w:space="0" w:color="auto"/>
              <w:bottom w:val="single" w:sz="4" w:space="0" w:color="auto"/>
              <w:right w:val="single" w:sz="4" w:space="0" w:color="auto"/>
            </w:tcBorders>
            <w:vAlign w:val="center"/>
          </w:tcPr>
          <w:p w:rsidR="000A5D24" w:rsidRPr="00F00F88" w:rsidRDefault="00E92238" w:rsidP="00F00F88">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kk-KZ"/>
              </w:rPr>
            </w:pPr>
            <w:r>
              <w:rPr>
                <w:rFonts w:ascii="Times New Roman" w:hAnsi="Times New Roman"/>
                <w:b/>
                <w:sz w:val="24"/>
                <w:szCs w:val="24"/>
                <w:lang w:val="en-US"/>
              </w:rPr>
              <w:t>2</w:t>
            </w:r>
            <w:r w:rsidR="00F00F88">
              <w:rPr>
                <w:rFonts w:ascii="Times New Roman" w:hAnsi="Times New Roman"/>
                <w:b/>
                <w:sz w:val="24"/>
                <w:szCs w:val="24"/>
                <w:lang w:val="kk-KZ"/>
              </w:rPr>
              <w:t>26837</w:t>
            </w:r>
          </w:p>
        </w:tc>
        <w:tc>
          <w:tcPr>
            <w:tcW w:w="3260" w:type="dxa"/>
            <w:tcBorders>
              <w:top w:val="single" w:sz="4" w:space="0" w:color="auto"/>
              <w:left w:val="single" w:sz="4" w:space="0" w:color="auto"/>
              <w:bottom w:val="single" w:sz="4" w:space="0" w:color="auto"/>
              <w:right w:val="single" w:sz="4" w:space="0" w:color="auto"/>
            </w:tcBorders>
            <w:vAlign w:val="center"/>
          </w:tcPr>
          <w:p w:rsidR="000A5D24" w:rsidRPr="00F00F88" w:rsidRDefault="00E92238" w:rsidP="00F00F8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kk-KZ"/>
              </w:rPr>
            </w:pPr>
            <w:r>
              <w:rPr>
                <w:rFonts w:ascii="Times New Roman" w:hAnsi="Times New Roman"/>
                <w:b/>
                <w:sz w:val="24"/>
                <w:szCs w:val="24"/>
                <w:lang w:val="en-US"/>
              </w:rPr>
              <w:t>2</w:t>
            </w:r>
            <w:r w:rsidR="00F00F88">
              <w:rPr>
                <w:rFonts w:ascii="Times New Roman" w:hAnsi="Times New Roman"/>
                <w:b/>
                <w:sz w:val="24"/>
                <w:szCs w:val="24"/>
                <w:lang w:val="kk-KZ"/>
              </w:rPr>
              <w:t>60564</w:t>
            </w:r>
          </w:p>
        </w:tc>
      </w:tr>
    </w:tbl>
    <w:p w:rsidR="00D24548" w:rsidRDefault="00471F6C" w:rsidP="00275702">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A10411">
        <w:rPr>
          <w:rFonts w:ascii="Times New Roman" w:hAnsi="Times New Roman"/>
          <w:sz w:val="24"/>
          <w:szCs w:val="24"/>
          <w:lang w:val="kk-KZ"/>
        </w:rPr>
        <w:t xml:space="preserve">      </w:t>
      </w:r>
      <w:r w:rsidR="009C6DC8" w:rsidRPr="00A10411">
        <w:rPr>
          <w:rFonts w:ascii="Times New Roman" w:hAnsi="Times New Roman"/>
          <w:sz w:val="24"/>
          <w:szCs w:val="24"/>
          <w:lang w:val="kk-KZ"/>
        </w:rPr>
        <w:t xml:space="preserve">         </w:t>
      </w:r>
    </w:p>
    <w:p w:rsidR="009C6DC8" w:rsidRPr="00A10411" w:rsidRDefault="00D24548" w:rsidP="00633E26">
      <w:pPr>
        <w:tabs>
          <w:tab w:val="left" w:pos="142"/>
          <w:tab w:val="left" w:pos="9554"/>
          <w:tab w:val="left" w:pos="9923"/>
        </w:tabs>
        <w:spacing w:after="0" w:line="240" w:lineRule="auto"/>
        <w:ind w:right="36"/>
        <w:contextualSpacing/>
        <w:jc w:val="both"/>
        <w:outlineLvl w:val="0"/>
        <w:rPr>
          <w:rFonts w:ascii="Times New Roman" w:hAnsi="Times New Roman"/>
          <w:i/>
          <w:sz w:val="24"/>
          <w:szCs w:val="24"/>
          <w:lang w:val="kk-KZ"/>
        </w:rPr>
      </w:pPr>
      <w:r>
        <w:rPr>
          <w:rFonts w:ascii="Times New Roman" w:hAnsi="Times New Roman"/>
          <w:sz w:val="24"/>
          <w:szCs w:val="24"/>
          <w:lang w:val="kk-KZ"/>
        </w:rPr>
        <w:tab/>
      </w:r>
      <w:r w:rsidR="00471F6C" w:rsidRPr="00A10411">
        <w:rPr>
          <w:rFonts w:ascii="Times New Roman" w:hAnsi="Times New Roman"/>
          <w:sz w:val="24"/>
          <w:szCs w:val="24"/>
          <w:lang w:val="kk-KZ"/>
        </w:rPr>
        <w:t>«Қазақстан Республикасы Қаржы министрлігі</w:t>
      </w:r>
      <w:r w:rsidR="00275702" w:rsidRPr="00A10411">
        <w:rPr>
          <w:rFonts w:ascii="Times New Roman" w:hAnsi="Times New Roman"/>
          <w:sz w:val="24"/>
          <w:szCs w:val="24"/>
          <w:lang w:val="kk-KZ"/>
        </w:rPr>
        <w:t>нің</w:t>
      </w:r>
      <w:r w:rsidR="00471F6C" w:rsidRPr="00A10411">
        <w:rPr>
          <w:rFonts w:ascii="Times New Roman" w:hAnsi="Times New Roman"/>
          <w:sz w:val="24"/>
          <w:szCs w:val="24"/>
          <w:lang w:val="kk-KZ"/>
        </w:rPr>
        <w:t xml:space="preserve"> Мемлекеттік кірістер комитеті</w:t>
      </w:r>
      <w:r w:rsidR="00275702" w:rsidRPr="00A10411">
        <w:rPr>
          <w:rFonts w:ascii="Times New Roman" w:hAnsi="Times New Roman"/>
          <w:sz w:val="24"/>
          <w:szCs w:val="24"/>
          <w:lang w:val="kk-KZ"/>
        </w:rPr>
        <w:t xml:space="preserve"> </w:t>
      </w:r>
      <w:r w:rsidR="00471F6C" w:rsidRPr="00A10411">
        <w:rPr>
          <w:rFonts w:ascii="Times New Roman" w:hAnsi="Times New Roman"/>
          <w:sz w:val="24"/>
          <w:szCs w:val="24"/>
          <w:lang w:val="kk-KZ"/>
        </w:rPr>
        <w:t>Түркістан облысы бойынша Мемлекеттік кірістер департаментінің Т</w:t>
      </w:r>
      <w:r w:rsidR="0019094B">
        <w:rPr>
          <w:rFonts w:ascii="Times New Roman" w:hAnsi="Times New Roman"/>
          <w:sz w:val="24"/>
          <w:szCs w:val="24"/>
          <w:lang w:val="kk-KZ"/>
        </w:rPr>
        <w:t>үлкібас</w:t>
      </w:r>
      <w:r w:rsidR="00471F6C" w:rsidRPr="00A10411">
        <w:rPr>
          <w:rFonts w:ascii="Times New Roman" w:hAnsi="Times New Roman"/>
          <w:sz w:val="24"/>
          <w:szCs w:val="24"/>
          <w:lang w:val="kk-KZ"/>
        </w:rPr>
        <w:t xml:space="preserve"> ауданы бойынша Мемлекеттік кірістер басқармасы» РММ. </w:t>
      </w:r>
      <w:r w:rsidR="00D77214" w:rsidRPr="00E60927">
        <w:rPr>
          <w:rFonts w:ascii="Times New Roman" w:hAnsi="Times New Roman"/>
          <w:sz w:val="24"/>
          <w:szCs w:val="24"/>
          <w:lang w:val="kk-KZ"/>
        </w:rPr>
        <w:t>161300 Түркістан облысы, Түлкібас ауданы, Т.Рысқұлов ауылы, Т.Рысқұлов көшесі, 153 үй, 2-ші қабат, байланыс телефоны 8(72538) 52-818</w:t>
      </w:r>
      <w:r w:rsidR="00D77214">
        <w:rPr>
          <w:rFonts w:ascii="Times New Roman" w:hAnsi="Times New Roman"/>
          <w:sz w:val="24"/>
          <w:szCs w:val="24"/>
          <w:lang w:val="kk-KZ"/>
        </w:rPr>
        <w:t>,</w:t>
      </w:r>
      <w:r w:rsidR="00D77214" w:rsidRPr="00E60927">
        <w:rPr>
          <w:rFonts w:ascii="Times New Roman" w:hAnsi="Times New Roman"/>
          <w:sz w:val="24"/>
          <w:szCs w:val="24"/>
          <w:lang w:val="kk-KZ"/>
        </w:rPr>
        <w:t xml:space="preserve"> электрондық мекен-жайы:  </w:t>
      </w:r>
      <w:r w:rsidR="00D77214">
        <w:fldChar w:fldCharType="begin"/>
      </w:r>
      <w:r w:rsidR="00D77214" w:rsidRPr="00074180">
        <w:rPr>
          <w:lang w:val="kk-KZ"/>
        </w:rPr>
        <w:instrText>HYPERLINK "mailto:a.beisalieva@kgd.gov.kz"</w:instrText>
      </w:r>
      <w:r w:rsidR="00D77214">
        <w:fldChar w:fldCharType="separate"/>
      </w:r>
      <w:r w:rsidR="00D77214" w:rsidRPr="00E60927">
        <w:rPr>
          <w:rStyle w:val="a9"/>
          <w:rFonts w:ascii="Times New Roman" w:hAnsi="Times New Roman"/>
          <w:sz w:val="24"/>
          <w:szCs w:val="24"/>
          <w:lang w:val="kk-KZ"/>
        </w:rPr>
        <w:t>a.beisalieva@kgd.gov.kz</w:t>
      </w:r>
      <w:r w:rsidR="00D77214">
        <w:fldChar w:fldCharType="end"/>
      </w:r>
      <w:r w:rsidR="00D77214" w:rsidRPr="00E60927">
        <w:rPr>
          <w:rFonts w:ascii="Times New Roman" w:hAnsi="Times New Roman"/>
          <w:sz w:val="24"/>
          <w:szCs w:val="24"/>
          <w:lang w:val="kk-KZ"/>
        </w:rPr>
        <w:t xml:space="preserve"> </w:t>
      </w:r>
      <w:r w:rsidR="00D77214" w:rsidRPr="00A10411">
        <w:rPr>
          <w:rFonts w:ascii="Times New Roman" w:hAnsi="Times New Roman"/>
          <w:sz w:val="24"/>
          <w:szCs w:val="24"/>
          <w:lang w:val="kk-KZ"/>
        </w:rPr>
        <w:t>«Б» корпусының бос мемлекеттік әкімшілік лауазымына орналасу</w:t>
      </w:r>
      <w:r w:rsidR="00D77214">
        <w:rPr>
          <w:rFonts w:ascii="Times New Roman" w:hAnsi="Times New Roman"/>
          <w:bCs/>
          <w:sz w:val="24"/>
          <w:szCs w:val="24"/>
          <w:lang w:val="kk-KZ"/>
        </w:rPr>
        <w:t>ға жалпы</w:t>
      </w:r>
      <w:r w:rsidR="00D77214" w:rsidRPr="00A10411">
        <w:rPr>
          <w:rFonts w:ascii="Times New Roman" w:hAnsi="Times New Roman"/>
          <w:sz w:val="24"/>
          <w:szCs w:val="24"/>
          <w:lang w:val="kk-KZ"/>
        </w:rPr>
        <w:t xml:space="preserve"> конкурс жариялайды:</w:t>
      </w:r>
    </w:p>
    <w:p w:rsidR="00D77214" w:rsidRDefault="00140777" w:rsidP="00D77214">
      <w:pPr>
        <w:pStyle w:val="a6"/>
        <w:tabs>
          <w:tab w:val="left" w:pos="993"/>
        </w:tabs>
        <w:jc w:val="both"/>
        <w:rPr>
          <w:rFonts w:ascii="Times New Roman" w:hAnsi="Times New Roman"/>
          <w:b/>
          <w:sz w:val="24"/>
          <w:szCs w:val="24"/>
          <w:lang w:val="kk-KZ"/>
        </w:rPr>
      </w:pPr>
      <w:r>
        <w:rPr>
          <w:rFonts w:ascii="Times New Roman" w:hAnsi="Times New Roman"/>
          <w:b/>
          <w:sz w:val="24"/>
          <w:szCs w:val="24"/>
          <w:lang w:val="kk-KZ"/>
        </w:rPr>
        <w:tab/>
      </w:r>
      <w:r w:rsidR="00471F6C" w:rsidRPr="00A10411">
        <w:rPr>
          <w:rFonts w:ascii="Times New Roman" w:hAnsi="Times New Roman"/>
          <w:b/>
          <w:sz w:val="24"/>
          <w:szCs w:val="24"/>
          <w:lang w:val="kk-KZ"/>
        </w:rPr>
        <w:t>Түркістан облысы бойынша Мемлекеттік кірістер департаменті</w:t>
      </w:r>
      <w:r w:rsidR="00176C09">
        <w:rPr>
          <w:rFonts w:ascii="Times New Roman" w:hAnsi="Times New Roman"/>
          <w:b/>
          <w:sz w:val="24"/>
          <w:szCs w:val="24"/>
          <w:lang w:val="kk-KZ"/>
        </w:rPr>
        <w:t xml:space="preserve">нің </w:t>
      </w:r>
      <w:r w:rsidR="00471F6C" w:rsidRPr="00A10411">
        <w:rPr>
          <w:rFonts w:ascii="Times New Roman" w:hAnsi="Times New Roman"/>
          <w:b/>
          <w:sz w:val="24"/>
          <w:szCs w:val="24"/>
          <w:lang w:val="kk-KZ"/>
        </w:rPr>
        <w:t>Т</w:t>
      </w:r>
      <w:r w:rsidR="00D77214">
        <w:rPr>
          <w:rFonts w:ascii="Times New Roman" w:hAnsi="Times New Roman"/>
          <w:b/>
          <w:sz w:val="24"/>
          <w:szCs w:val="24"/>
          <w:lang w:val="kk-KZ"/>
        </w:rPr>
        <w:t xml:space="preserve">үлкібас </w:t>
      </w:r>
      <w:r w:rsidR="00471F6C" w:rsidRPr="00A10411">
        <w:rPr>
          <w:rFonts w:ascii="Times New Roman" w:hAnsi="Times New Roman"/>
          <w:b/>
          <w:sz w:val="24"/>
          <w:szCs w:val="24"/>
          <w:lang w:val="kk-KZ"/>
        </w:rPr>
        <w:t xml:space="preserve">ауданы бойынша Мемлекеттік кірістер басқармасы </w:t>
      </w:r>
      <w:r w:rsidR="005345A4">
        <w:rPr>
          <w:rFonts w:ascii="Times New Roman" w:hAnsi="Times New Roman"/>
          <w:b/>
          <w:sz w:val="24"/>
          <w:szCs w:val="24"/>
          <w:lang w:val="kk-KZ"/>
        </w:rPr>
        <w:t>С</w:t>
      </w:r>
      <w:r w:rsidR="009C6DC8" w:rsidRPr="00A10411">
        <w:rPr>
          <w:rFonts w:ascii="Times New Roman" w:hAnsi="Times New Roman"/>
          <w:b/>
          <w:sz w:val="24"/>
          <w:szCs w:val="24"/>
          <w:lang w:val="kk-KZ"/>
        </w:rPr>
        <w:t>алық</w:t>
      </w:r>
      <w:r w:rsidR="00176C09">
        <w:rPr>
          <w:rFonts w:ascii="Times New Roman" w:hAnsi="Times New Roman"/>
          <w:b/>
          <w:sz w:val="24"/>
          <w:szCs w:val="24"/>
          <w:lang w:val="kk-KZ"/>
        </w:rPr>
        <w:t xml:space="preserve"> төлеушілермен жұмыс</w:t>
      </w:r>
      <w:r w:rsidR="00C064F6">
        <w:rPr>
          <w:rFonts w:ascii="Times New Roman" w:hAnsi="Times New Roman"/>
          <w:b/>
          <w:sz w:val="24"/>
          <w:szCs w:val="24"/>
          <w:lang w:val="kk-KZ"/>
        </w:rPr>
        <w:t xml:space="preserve"> </w:t>
      </w:r>
      <w:r w:rsidR="00D77214">
        <w:rPr>
          <w:rFonts w:ascii="Times New Roman" w:hAnsi="Times New Roman"/>
          <w:b/>
          <w:sz w:val="24"/>
          <w:szCs w:val="24"/>
          <w:lang w:val="kk-KZ"/>
        </w:rPr>
        <w:t>бөлімінің бас маманы</w:t>
      </w:r>
      <w:r w:rsidR="009C6DC8" w:rsidRPr="00A10411">
        <w:rPr>
          <w:rFonts w:ascii="Times New Roman" w:hAnsi="Times New Roman"/>
          <w:b/>
          <w:sz w:val="24"/>
          <w:szCs w:val="24"/>
          <w:lang w:val="kk-KZ"/>
        </w:rPr>
        <w:t xml:space="preserve"> </w:t>
      </w:r>
      <w:r w:rsidR="00D77214" w:rsidRPr="00E60927">
        <w:rPr>
          <w:rFonts w:ascii="Times New Roman" w:hAnsi="Times New Roman"/>
          <w:b/>
          <w:sz w:val="24"/>
          <w:szCs w:val="24"/>
          <w:lang w:val="kk-KZ"/>
        </w:rPr>
        <w:t>(негізгі қызметкердің уақытша бала күтіміне байланысты  демалыс мер</w:t>
      </w:r>
      <w:r w:rsidR="00D77214">
        <w:rPr>
          <w:rFonts w:ascii="Times New Roman" w:hAnsi="Times New Roman"/>
          <w:b/>
          <w:sz w:val="24"/>
          <w:szCs w:val="24"/>
          <w:lang w:val="kk-KZ"/>
        </w:rPr>
        <w:t>зіміне 26.10.2026</w:t>
      </w:r>
      <w:r w:rsidR="00D77214" w:rsidRPr="00E60927">
        <w:rPr>
          <w:rFonts w:ascii="Times New Roman" w:hAnsi="Times New Roman"/>
          <w:b/>
          <w:sz w:val="24"/>
          <w:szCs w:val="24"/>
          <w:lang w:val="kk-KZ"/>
        </w:rPr>
        <w:t xml:space="preserve"> жылға дейін</w:t>
      </w:r>
      <w:r w:rsidR="00D77214">
        <w:rPr>
          <w:rFonts w:ascii="Times New Roman" w:hAnsi="Times New Roman"/>
          <w:b/>
          <w:sz w:val="24"/>
          <w:szCs w:val="24"/>
          <w:lang w:val="kk-KZ"/>
        </w:rPr>
        <w:t>.</w:t>
      </w:r>
      <w:r w:rsidR="00D77214" w:rsidRPr="00074180">
        <w:rPr>
          <w:lang w:val="kk-KZ"/>
        </w:rPr>
        <w:t xml:space="preserve"> </w:t>
      </w:r>
      <w:r w:rsidR="00D77214" w:rsidRPr="00074180">
        <w:rPr>
          <w:rFonts w:ascii="Times New Roman" w:hAnsi="Times New Roman"/>
          <w:sz w:val="24"/>
          <w:szCs w:val="24"/>
          <w:lang w:val="kk-KZ"/>
        </w:rPr>
        <w:t>Негізгі жұмыскер осы мерзімнің аяқталуына дейін жұмыс берушіге өзінің ниеті туралы жұмыс басталғанға</w:t>
      </w:r>
      <w:bookmarkStart w:id="0" w:name="_GoBack"/>
      <w:bookmarkEnd w:id="0"/>
      <w:r w:rsidR="00D77214" w:rsidRPr="00074180">
        <w:rPr>
          <w:rFonts w:ascii="Times New Roman" w:hAnsi="Times New Roman"/>
          <w:sz w:val="24"/>
          <w:szCs w:val="24"/>
          <w:lang w:val="kk-KZ"/>
        </w:rPr>
        <w:t xml:space="preserve"> дейін бір ай бұрын ескертіп жұмысқа шығуға құқылы</w:t>
      </w:r>
      <w:r w:rsidR="00D77214" w:rsidRPr="00074180">
        <w:rPr>
          <w:rFonts w:ascii="Times New Roman" w:hAnsi="Times New Roman"/>
          <w:b/>
          <w:sz w:val="24"/>
          <w:szCs w:val="24"/>
          <w:lang w:val="kk-KZ"/>
        </w:rPr>
        <w:t>)</w:t>
      </w:r>
      <w:r w:rsidR="00D77214" w:rsidRPr="00E60927">
        <w:rPr>
          <w:rFonts w:ascii="Times New Roman" w:hAnsi="Times New Roman"/>
          <w:b/>
          <w:sz w:val="24"/>
          <w:szCs w:val="24"/>
          <w:lang w:val="kk-KZ"/>
        </w:rPr>
        <w:t>, С-R-4 санаты, 1 бірлік.</w:t>
      </w:r>
    </w:p>
    <w:p w:rsidR="003B0845" w:rsidRDefault="003B0845" w:rsidP="003B0845">
      <w:pPr>
        <w:pStyle w:val="a6"/>
        <w:tabs>
          <w:tab w:val="left" w:pos="426"/>
          <w:tab w:val="left" w:pos="993"/>
        </w:tabs>
        <w:jc w:val="both"/>
        <w:rPr>
          <w:rFonts w:ascii="Times New Roman" w:hAnsi="Times New Roman"/>
          <w:sz w:val="24"/>
          <w:szCs w:val="24"/>
          <w:lang w:val="kk-KZ"/>
        </w:rPr>
      </w:pPr>
      <w:r>
        <w:rPr>
          <w:rFonts w:ascii="Times New Roman" w:hAnsi="Times New Roman"/>
          <w:sz w:val="24"/>
          <w:szCs w:val="24"/>
          <w:lang w:val="kk-KZ"/>
        </w:rPr>
        <w:tab/>
      </w:r>
      <w:r w:rsidR="00471F6C" w:rsidRPr="00A10411">
        <w:rPr>
          <w:rFonts w:ascii="Times New Roman" w:hAnsi="Times New Roman"/>
          <w:b/>
          <w:sz w:val="24"/>
          <w:szCs w:val="24"/>
          <w:lang w:val="kk-KZ"/>
        </w:rPr>
        <w:t xml:space="preserve">Функционалды </w:t>
      </w:r>
      <w:r w:rsidR="00471F6C" w:rsidRPr="00E370A6">
        <w:rPr>
          <w:rFonts w:ascii="Times New Roman" w:hAnsi="Times New Roman"/>
          <w:b/>
          <w:sz w:val="24"/>
          <w:szCs w:val="24"/>
          <w:lang w:val="kk-KZ"/>
        </w:rPr>
        <w:t>міндеттері</w:t>
      </w:r>
      <w:r w:rsidR="00E370A6" w:rsidRPr="00E370A6">
        <w:rPr>
          <w:rFonts w:ascii="Times New Roman" w:hAnsi="Times New Roman"/>
          <w:b/>
          <w:sz w:val="24"/>
          <w:szCs w:val="24"/>
          <w:lang w:val="kk-KZ"/>
        </w:rPr>
        <w:t xml:space="preserve"> (Блок А)</w:t>
      </w:r>
      <w:r w:rsidR="00471F6C" w:rsidRPr="00E370A6">
        <w:rPr>
          <w:rFonts w:ascii="Times New Roman" w:hAnsi="Times New Roman"/>
          <w:b/>
          <w:sz w:val="24"/>
          <w:szCs w:val="24"/>
          <w:lang w:val="kk-KZ"/>
        </w:rPr>
        <w:t>:</w:t>
      </w:r>
      <w:r w:rsidR="00471F6C" w:rsidRPr="00A10411">
        <w:rPr>
          <w:rFonts w:ascii="Times New Roman" w:hAnsi="Times New Roman"/>
          <w:sz w:val="24"/>
          <w:szCs w:val="24"/>
          <w:lang w:val="kk-KZ"/>
        </w:rPr>
        <w:t xml:space="preserve"> </w:t>
      </w:r>
      <w:r w:rsidRPr="00226496">
        <w:rPr>
          <w:rFonts w:ascii="Times New Roman" w:hAnsi="Times New Roman"/>
          <w:sz w:val="24"/>
          <w:szCs w:val="24"/>
          <w:lang w:val="kk-KZ"/>
        </w:rPr>
        <w:t xml:space="preserve">Хаттамалық тапсырмалардың мерзімінде, әрі сапалы орындалуын қамтамасыз ету, салық төлеушілерге салық салу мәселелері бойынша методикалық және консультативтік көмек көрсету, </w:t>
      </w:r>
      <w:r w:rsidRPr="00226496">
        <w:rPr>
          <w:rFonts w:ascii="Times New Roman" w:hAnsi="Times New Roman"/>
          <w:color w:val="000000" w:themeColor="text1"/>
          <w:sz w:val="24"/>
          <w:szCs w:val="24"/>
          <w:lang w:val="kk-KZ"/>
        </w:rPr>
        <w:t>мемлекеттік кірістер органдары көрсететін мемлекеттік қызметтер стандарттарына</w:t>
      </w:r>
      <w:r w:rsidRPr="00226496">
        <w:rPr>
          <w:rFonts w:ascii="Times New Roman" w:hAnsi="Times New Roman"/>
          <w:sz w:val="24"/>
          <w:szCs w:val="24"/>
          <w:lang w:val="kk-KZ"/>
        </w:rPr>
        <w:t xml:space="preserve"> сәйкес жұмыс жасау, заңды тұлғаларға  түгендеу жұмыстарын жүргізу және салық есептілік нысанын мерзімінде тапсырмаған салық төлеушілердің тізімін жасақтап, №17 хабарламасын түзіп шығару және орындалуына бақылау жүргізу, жекелеген қызмет түрімен айналысатын салық төлеушілерді тіркеу және түгендеу жұмыстарын жүргізу, заңды  тұлғалар және дара кәсіпкерлер бойынша тоқсан  сайын 2-Н есептілігін  дайындау, қосылған құн салығы</w:t>
      </w:r>
      <w:r>
        <w:rPr>
          <w:rFonts w:ascii="Times New Roman" w:hAnsi="Times New Roman"/>
          <w:sz w:val="24"/>
          <w:szCs w:val="24"/>
          <w:lang w:val="kk-KZ"/>
        </w:rPr>
        <w:t xml:space="preserve"> бойынша салық төлеушілерді</w:t>
      </w:r>
      <w:r w:rsidRPr="00226496">
        <w:rPr>
          <w:rFonts w:ascii="Times New Roman" w:hAnsi="Times New Roman"/>
          <w:sz w:val="24"/>
          <w:szCs w:val="24"/>
          <w:lang w:val="kk-KZ"/>
        </w:rPr>
        <w:t xml:space="preserve"> тіркеу, 250.00 және 270.00 нысандағы жеке тұлғаның активтері мен міндеттемелері туралы декларациясының толық тапсырылуын қамтамасыз ету, мемлекеттік қызмет көрсету сапасына ішкі бақылау есебін  уақтылы  және сапалы орындау, бекітілген бюджеттік сыныптама кодтары бойынша болжам жоспарының өсу қарқынын қамтамасыз ету, негізсіз артық төлемдер мен берешектерді болдырмау, арыз-шағымдар мен өтініштер бойынша қабылданған шешімдерді дұрыс толтыру.</w:t>
      </w:r>
    </w:p>
    <w:p w:rsidR="006E04B1" w:rsidRPr="00140777" w:rsidRDefault="003B0845" w:rsidP="003B0845">
      <w:pPr>
        <w:pStyle w:val="a6"/>
        <w:tabs>
          <w:tab w:val="left" w:pos="426"/>
          <w:tab w:val="left" w:pos="993"/>
        </w:tabs>
        <w:jc w:val="both"/>
        <w:rPr>
          <w:rFonts w:ascii="Times New Roman" w:hAnsi="Times New Roman"/>
          <w:b/>
          <w:sz w:val="24"/>
          <w:szCs w:val="24"/>
          <w:lang w:val="kk-KZ"/>
        </w:rPr>
      </w:pPr>
      <w:r>
        <w:rPr>
          <w:rFonts w:ascii="Times New Roman" w:hAnsi="Times New Roman"/>
          <w:sz w:val="24"/>
          <w:szCs w:val="24"/>
          <w:lang w:val="kk-KZ"/>
        </w:rPr>
        <w:tab/>
      </w:r>
      <w:r w:rsidR="00471F6C" w:rsidRPr="00A10411">
        <w:rPr>
          <w:rFonts w:ascii="Times New Roman" w:hAnsi="Times New Roman"/>
          <w:b/>
          <w:sz w:val="24"/>
          <w:szCs w:val="24"/>
          <w:lang w:val="kk-KZ"/>
        </w:rPr>
        <w:t>Конкурсқа қатысушыларға қойылатын талаптар:</w:t>
      </w:r>
      <w:r w:rsidR="00471F6C" w:rsidRPr="00A10411">
        <w:rPr>
          <w:rFonts w:ascii="Times New Roman" w:hAnsi="Times New Roman"/>
          <w:sz w:val="24"/>
          <w:szCs w:val="24"/>
          <w:lang w:val="kk-KZ"/>
        </w:rPr>
        <w:t xml:space="preserve"> </w:t>
      </w:r>
      <w:r w:rsidR="00696B8E">
        <w:rPr>
          <w:rFonts w:ascii="Times New Roman" w:hAnsi="Times New Roman"/>
          <w:sz w:val="24"/>
          <w:szCs w:val="24"/>
          <w:lang w:val="kk-KZ"/>
        </w:rPr>
        <w:t xml:space="preserve">жоғары немесе </w:t>
      </w:r>
      <w:r w:rsidR="006E04B1" w:rsidRPr="007A3FC4">
        <w:rPr>
          <w:rFonts w:ascii="Times New Roman" w:hAnsi="Times New Roman"/>
          <w:sz w:val="24"/>
          <w:szCs w:val="24"/>
          <w:lang w:val="kk-KZ"/>
        </w:rPr>
        <w:t>жоғары оқу орнынан кейінгі</w:t>
      </w:r>
      <w:r w:rsidR="00696B8E">
        <w:rPr>
          <w:rFonts w:ascii="Times New Roman" w:hAnsi="Times New Roman"/>
          <w:sz w:val="24"/>
          <w:szCs w:val="24"/>
          <w:lang w:val="kk-KZ"/>
        </w:rPr>
        <w:t xml:space="preserve"> </w:t>
      </w:r>
      <w:r w:rsidR="006E04B1" w:rsidRPr="00A10411">
        <w:rPr>
          <w:rFonts w:ascii="Times New Roman" w:hAnsi="Times New Roman"/>
          <w:color w:val="000000"/>
          <w:sz w:val="24"/>
          <w:szCs w:val="24"/>
          <w:lang w:val="kk-KZ"/>
        </w:rPr>
        <w:t xml:space="preserve">білім: </w:t>
      </w:r>
      <w:r w:rsidR="006E04B1" w:rsidRPr="0057675C">
        <w:rPr>
          <w:rFonts w:ascii="Times New Roman" w:hAnsi="Times New Roman"/>
          <w:sz w:val="24"/>
          <w:szCs w:val="24"/>
          <w:lang w:val="kk-KZ"/>
        </w:rPr>
        <w:t>Бизнес</w:t>
      </w:r>
      <w:r w:rsidR="006E04B1">
        <w:rPr>
          <w:rFonts w:ascii="Times New Roman" w:hAnsi="Times New Roman"/>
          <w:sz w:val="24"/>
          <w:szCs w:val="24"/>
          <w:lang w:val="kk-KZ"/>
        </w:rPr>
        <w:t xml:space="preserve"> және</w:t>
      </w:r>
      <w:r w:rsidR="006E04B1" w:rsidRPr="0057675C">
        <w:rPr>
          <w:rFonts w:ascii="Times New Roman" w:hAnsi="Times New Roman"/>
          <w:sz w:val="24"/>
          <w:szCs w:val="24"/>
          <w:lang w:val="kk-KZ"/>
        </w:rPr>
        <w:t xml:space="preserve"> басқару (экономика, </w:t>
      </w:r>
      <w:r w:rsidR="00D409EC" w:rsidRPr="0057675C">
        <w:rPr>
          <w:rFonts w:ascii="Times New Roman" w:hAnsi="Times New Roman"/>
          <w:sz w:val="24"/>
          <w:szCs w:val="24"/>
          <w:lang w:val="kk-KZ"/>
        </w:rPr>
        <w:t>әлемдік экономика</w:t>
      </w:r>
      <w:r w:rsidR="00D409EC">
        <w:rPr>
          <w:rFonts w:ascii="Times New Roman" w:hAnsi="Times New Roman"/>
          <w:sz w:val="24"/>
          <w:szCs w:val="24"/>
          <w:lang w:val="kk-KZ"/>
        </w:rPr>
        <w:t>,</w:t>
      </w:r>
      <w:r w:rsidR="006E04B1" w:rsidRPr="0057675C">
        <w:rPr>
          <w:rFonts w:ascii="Times New Roman" w:hAnsi="Times New Roman"/>
          <w:sz w:val="24"/>
          <w:szCs w:val="24"/>
          <w:lang w:val="kk-KZ"/>
        </w:rPr>
        <w:t>есеп және аудит, қаржы, мемле</w:t>
      </w:r>
      <w:r w:rsidR="00D409EC">
        <w:rPr>
          <w:rFonts w:ascii="Times New Roman" w:hAnsi="Times New Roman"/>
          <w:sz w:val="24"/>
          <w:szCs w:val="24"/>
          <w:lang w:val="kk-KZ"/>
        </w:rPr>
        <w:t xml:space="preserve">кеттік және жергілікті басқару, </w:t>
      </w:r>
      <w:r w:rsidR="00D409EC" w:rsidRPr="0057675C">
        <w:rPr>
          <w:rFonts w:ascii="Times New Roman" w:hAnsi="Times New Roman"/>
          <w:sz w:val="24"/>
          <w:szCs w:val="24"/>
          <w:lang w:val="kk-KZ"/>
        </w:rPr>
        <w:t>менеджмент</w:t>
      </w:r>
      <w:r w:rsidR="006E04B1" w:rsidRPr="0057675C">
        <w:rPr>
          <w:rFonts w:ascii="Times New Roman" w:hAnsi="Times New Roman"/>
          <w:sz w:val="24"/>
          <w:szCs w:val="24"/>
          <w:lang w:val="kk-KZ"/>
        </w:rPr>
        <w:t>, кеден ісі), Құқық (құқықтану, халықаралық құқық), Ақпараттық-коммуникациялық технологиялар (информатика, ақпараттық жүйелер, есептеу техникасы және бағдарламалық қамтамасыз ету, математикалы</w:t>
      </w:r>
      <w:r w:rsidR="00D409EC">
        <w:rPr>
          <w:rFonts w:ascii="Times New Roman" w:hAnsi="Times New Roman"/>
          <w:sz w:val="24"/>
          <w:szCs w:val="24"/>
          <w:lang w:val="kk-KZ"/>
        </w:rPr>
        <w:t xml:space="preserve">қ және компьютерлік модельдеу). </w:t>
      </w:r>
      <w:r w:rsidR="006E04B1" w:rsidRPr="00A10411">
        <w:rPr>
          <w:rFonts w:ascii="Times New Roman" w:hAnsi="Times New Roman"/>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w:t>
      </w:r>
      <w:r w:rsidR="006E04B1" w:rsidRPr="00A10411">
        <w:rPr>
          <w:rFonts w:ascii="Times New Roman" w:hAnsi="Times New Roman"/>
          <w:sz w:val="24"/>
          <w:szCs w:val="24"/>
          <w:lang w:val="kk-KZ"/>
        </w:rPr>
        <w:lastRenderedPageBreak/>
        <w:t xml:space="preserve">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8B044B" w:rsidRDefault="00961179" w:rsidP="006E04B1">
      <w:pPr>
        <w:pStyle w:val="a6"/>
        <w:tabs>
          <w:tab w:val="left" w:pos="426"/>
          <w:tab w:val="left" w:pos="993"/>
        </w:tabs>
        <w:jc w:val="both"/>
        <w:rPr>
          <w:rFonts w:ascii="Times New Roman" w:hAnsi="Times New Roman"/>
          <w:b/>
          <w:i/>
          <w:sz w:val="24"/>
          <w:szCs w:val="24"/>
          <w:lang w:val="kk-KZ"/>
        </w:rPr>
      </w:pPr>
      <w:r w:rsidRPr="00756681">
        <w:rPr>
          <w:rFonts w:ascii="Times New Roman" w:hAnsi="Times New Roman"/>
          <w:b/>
          <w:sz w:val="24"/>
          <w:szCs w:val="24"/>
          <w:lang w:val="kk-KZ"/>
        </w:rPr>
        <w:tab/>
      </w:r>
      <w:r w:rsidR="008E7643" w:rsidRPr="007A25AE">
        <w:rPr>
          <w:rFonts w:ascii="Times New Roman" w:hAnsi="Times New Roman"/>
          <w:b/>
          <w:sz w:val="24"/>
          <w:szCs w:val="24"/>
          <w:lang w:val="kk-KZ"/>
        </w:rPr>
        <w:t xml:space="preserve">Конкурсқа қатысу үшін </w:t>
      </w:r>
      <w:r w:rsidR="00C064F6">
        <w:rPr>
          <w:rFonts w:ascii="Times New Roman" w:hAnsi="Times New Roman"/>
          <w:b/>
          <w:sz w:val="24"/>
          <w:szCs w:val="24"/>
          <w:lang w:val="kk-KZ"/>
        </w:rPr>
        <w:t>қажетті</w:t>
      </w:r>
      <w:r w:rsidR="005C409A">
        <w:rPr>
          <w:rFonts w:ascii="Times New Roman" w:hAnsi="Times New Roman"/>
          <w:b/>
          <w:sz w:val="24"/>
          <w:szCs w:val="24"/>
          <w:lang w:val="kk-KZ"/>
        </w:rPr>
        <w:t xml:space="preserve"> </w:t>
      </w:r>
      <w:r w:rsidR="008E7643" w:rsidRPr="007A25AE">
        <w:rPr>
          <w:rFonts w:ascii="Times New Roman" w:hAnsi="Times New Roman"/>
          <w:b/>
          <w:sz w:val="24"/>
          <w:szCs w:val="24"/>
          <w:lang w:val="kk-KZ"/>
        </w:rPr>
        <w:t xml:space="preserve">құжаттар: </w:t>
      </w:r>
    </w:p>
    <w:p w:rsidR="008B044B" w:rsidRDefault="008B044B" w:rsidP="008B044B">
      <w:pPr>
        <w:spacing w:after="0" w:line="240" w:lineRule="auto"/>
        <w:ind w:right="178" w:firstLine="709"/>
        <w:jc w:val="both"/>
        <w:rPr>
          <w:rFonts w:ascii="Times New Roman" w:hAnsi="Times New Roman"/>
          <w:b/>
          <w:i/>
          <w:sz w:val="24"/>
          <w:szCs w:val="24"/>
          <w:lang w:val="kk-KZ"/>
        </w:rPr>
      </w:pPr>
      <w:r w:rsidRPr="008B044B">
        <w:rPr>
          <w:rFonts w:ascii="Times New Roman" w:hAnsi="Times New Roman"/>
          <w:sz w:val="24"/>
          <w:szCs w:val="24"/>
          <w:lang w:val="kk-KZ"/>
        </w:rPr>
        <w:t>1) «Б» корпусының мемлекеттік әкімшілік лауазымына орналасуға конкурс өткізу қағидаларының 2-қосымшасына сәйкес нысанда толтырылған өтініш;</w:t>
      </w:r>
    </w:p>
    <w:p w:rsidR="008B044B" w:rsidRDefault="008B044B" w:rsidP="008B044B">
      <w:pPr>
        <w:spacing w:after="0" w:line="240" w:lineRule="auto"/>
        <w:ind w:right="178" w:firstLine="709"/>
        <w:jc w:val="both"/>
        <w:rPr>
          <w:rFonts w:ascii="Times New Roman" w:hAnsi="Times New Roman"/>
          <w:b/>
          <w:i/>
          <w:sz w:val="24"/>
          <w:szCs w:val="24"/>
          <w:lang w:val="kk-KZ"/>
        </w:rPr>
      </w:pPr>
      <w:r w:rsidRPr="008B044B">
        <w:rPr>
          <w:rFonts w:ascii="Times New Roman" w:hAnsi="Times New Roman"/>
          <w:sz w:val="24"/>
          <w:szCs w:val="24"/>
          <w:lang w:val="kk-KZ"/>
        </w:rPr>
        <w:t>2) 3х4 үлгідегі түрлі түсті суретпен 3-қосымшаға сәйкес нысанда толтырылған «Б» корпусының әкімшілік мемлекеттік лауазымына кандидаттың қызметтiк тiзiмі;</w:t>
      </w:r>
    </w:p>
    <w:p w:rsidR="008B044B" w:rsidRPr="008B044B" w:rsidRDefault="008B044B" w:rsidP="008B044B">
      <w:pPr>
        <w:spacing w:after="0" w:line="240" w:lineRule="auto"/>
        <w:ind w:right="178" w:firstLine="709"/>
        <w:jc w:val="both"/>
        <w:rPr>
          <w:rFonts w:ascii="Times New Roman" w:hAnsi="Times New Roman"/>
          <w:b/>
          <w:i/>
          <w:sz w:val="24"/>
          <w:szCs w:val="24"/>
          <w:lang w:val="kk-KZ"/>
        </w:rPr>
      </w:pPr>
      <w:r w:rsidRPr="008B044B">
        <w:rPr>
          <w:rFonts w:ascii="Times New Roman" w:hAnsi="Times New Roman"/>
          <w:sz w:val="24"/>
          <w:szCs w:val="24"/>
          <w:lang w:val="kk-KZ"/>
        </w:rPr>
        <w:t xml:space="preserve">3) бiлiмi туралы құжаттар мен олардың </w:t>
      </w:r>
      <w:r w:rsidR="00783E78">
        <w:rPr>
          <w:rFonts w:ascii="Times New Roman" w:hAnsi="Times New Roman"/>
          <w:sz w:val="24"/>
          <w:szCs w:val="24"/>
          <w:lang w:val="kk-KZ"/>
        </w:rPr>
        <w:t>қосымшаларының</w:t>
      </w:r>
      <w:r w:rsidRPr="008B044B">
        <w:rPr>
          <w:rFonts w:ascii="Times New Roman" w:hAnsi="Times New Roman"/>
          <w:sz w:val="24"/>
          <w:szCs w:val="24"/>
          <w:lang w:val="kk-KZ"/>
        </w:rPr>
        <w:t xml:space="preserve"> нотариа</w:t>
      </w:r>
      <w:r w:rsidR="00783E78">
        <w:rPr>
          <w:rFonts w:ascii="Times New Roman" w:hAnsi="Times New Roman"/>
          <w:sz w:val="24"/>
          <w:szCs w:val="24"/>
          <w:lang w:val="kk-KZ"/>
        </w:rPr>
        <w:t>т</w:t>
      </w:r>
      <w:r w:rsidRPr="008B044B">
        <w:rPr>
          <w:rFonts w:ascii="Times New Roman" w:hAnsi="Times New Roman"/>
          <w:sz w:val="24"/>
          <w:szCs w:val="24"/>
          <w:lang w:val="kk-KZ"/>
        </w:rPr>
        <w:t xml:space="preserve"> куәландырған көшiрмелерi;</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«Болашақ» халықаралық стипендиясын иеленушілерге берілген </w:t>
      </w:r>
      <w:r w:rsidR="00D409EC">
        <w:rPr>
          <w:rFonts w:ascii="Times New Roman" w:hAnsi="Times New Roman"/>
          <w:sz w:val="24"/>
          <w:szCs w:val="24"/>
          <w:lang w:val="kk-KZ"/>
        </w:rPr>
        <w:t>бiлiмi туралы құжаттарға «Халық</w:t>
      </w:r>
      <w:r w:rsidRPr="008B044B">
        <w:rPr>
          <w:rFonts w:ascii="Times New Roman" w:hAnsi="Times New Roman"/>
          <w:sz w:val="24"/>
          <w:szCs w:val="24"/>
          <w:lang w:val="kk-KZ"/>
        </w:rPr>
        <w:t>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8B044B" w:rsidRDefault="008B044B" w:rsidP="008B044B">
      <w:pPr>
        <w:suppressAutoHyphens/>
        <w:autoSpaceDE w:val="0"/>
        <w:autoSpaceDN w:val="0"/>
        <w:adjustRightInd w:val="0"/>
        <w:spacing w:after="0" w:line="240" w:lineRule="auto"/>
        <w:ind w:firstLine="709"/>
        <w:jc w:val="both"/>
        <w:rPr>
          <w:rFonts w:ascii="Times New Roman" w:hAnsi="Times New Roman"/>
          <w:sz w:val="24"/>
          <w:szCs w:val="24"/>
          <w:lang w:val="kk-KZ"/>
        </w:rPr>
      </w:pPr>
      <w:r w:rsidRPr="008B044B">
        <w:rPr>
          <w:rFonts w:ascii="Times New Roman" w:hAnsi="Times New Roman"/>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Персоналды басқару қызметі (кадр қызметі) «Е-қызмет» интегралды ақпараттық жүйесі арқылы кандидаттың:</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8B044B" w:rsidRDefault="008B044B" w:rsidP="008B044B">
      <w:pPr>
        <w:spacing w:line="240" w:lineRule="auto"/>
        <w:ind w:firstLine="709"/>
        <w:contextualSpacing/>
        <w:jc w:val="both"/>
        <w:outlineLvl w:val="2"/>
        <w:rPr>
          <w:rFonts w:ascii="Times New Roman" w:hAnsi="Times New Roman"/>
          <w:sz w:val="24"/>
          <w:szCs w:val="24"/>
          <w:lang w:val="kk-KZ"/>
        </w:rPr>
      </w:pPr>
      <w:r w:rsidRPr="008B044B">
        <w:rPr>
          <w:rFonts w:ascii="Times New Roman" w:hAnsi="Times New Roman"/>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Жалпы конкурсқа қатысу үшін мемлекеттік қызметші және </w:t>
      </w:r>
      <w:r w:rsidRPr="008B044B">
        <w:rPr>
          <w:rFonts w:ascii="Times New Roman" w:hAnsi="Times New Roman"/>
          <w:color w:val="000000"/>
          <w:sz w:val="24"/>
          <w:szCs w:val="24"/>
          <w:lang w:val="kk-KZ"/>
        </w:rPr>
        <w:t xml:space="preserve">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w:t>
      </w:r>
      <w:r w:rsidR="001A02D8">
        <w:rPr>
          <w:rFonts w:ascii="Times New Roman" w:hAnsi="Times New Roman"/>
          <w:color w:val="000000"/>
          <w:sz w:val="24"/>
          <w:szCs w:val="24"/>
          <w:lang w:val="kk-KZ"/>
        </w:rPr>
        <w:t xml:space="preserve">жағдайда, тестілеуден өтпестен </w:t>
      </w:r>
      <w:r w:rsidRPr="008B044B">
        <w:rPr>
          <w:rFonts w:ascii="Times New Roman" w:hAnsi="Times New Roman"/>
          <w:sz w:val="24"/>
          <w:szCs w:val="24"/>
          <w:lang w:val="kk-KZ"/>
        </w:rPr>
        <w:t>келесі құжаттарды тапсырады:</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2) </w:t>
      </w:r>
      <w:r w:rsidR="00E54E6D" w:rsidRPr="007A13D9">
        <w:rPr>
          <w:rFonts w:ascii="Times New Roman" w:hAnsi="Times New Roman"/>
          <w:sz w:val="24"/>
          <w:szCs w:val="24"/>
          <w:lang w:val="kk-KZ"/>
        </w:rPr>
        <w:t xml:space="preserve">Қазақстан Республикасының Мемлекеттік қызмет істері агенттігі Төрағасының 2021 жылғы 10 қыркүйектегі №158 </w:t>
      </w:r>
      <w:r w:rsidR="00E54E6D" w:rsidRPr="007A13D9">
        <w:rPr>
          <w:rFonts w:ascii="Times New Roman" w:hAnsi="Times New Roman"/>
          <w:color w:val="000000"/>
          <w:sz w:val="24"/>
          <w:szCs w:val="24"/>
          <w:lang w:val="kk-KZ"/>
        </w:rPr>
        <w:t>(</w:t>
      </w:r>
      <w:r w:rsidR="00E54E6D">
        <w:rPr>
          <w:rFonts w:ascii="Times New Roman" w:hAnsi="Times New Roman"/>
          <w:color w:val="000000"/>
          <w:sz w:val="24"/>
          <w:szCs w:val="24"/>
          <w:lang w:val="kk-KZ"/>
        </w:rPr>
        <w:t>н</w:t>
      </w:r>
      <w:r w:rsidR="00E54E6D" w:rsidRPr="007A13D9">
        <w:rPr>
          <w:rFonts w:ascii="Times New Roman" w:hAnsi="Times New Roman"/>
          <w:color w:val="000000"/>
          <w:sz w:val="24"/>
          <w:szCs w:val="24"/>
          <w:lang w:val="kk-KZ"/>
        </w:rPr>
        <w:t xml:space="preserve">ормативтік құқықтық актілерді мемлекеттік тіркеу тізілімінде № 24350 болып тіркелген) </w:t>
      </w:r>
      <w:r w:rsidR="00E54E6D" w:rsidRPr="007A13D9">
        <w:rPr>
          <w:rFonts w:ascii="Times New Roman" w:hAnsi="Times New Roman"/>
          <w:sz w:val="24"/>
          <w:szCs w:val="24"/>
          <w:lang w:val="kk-KZ"/>
        </w:rPr>
        <w:t>бұйрығымен бекітілген</w:t>
      </w:r>
      <w:r w:rsidR="00E54E6D">
        <w:rPr>
          <w:rFonts w:ascii="Times New Roman" w:hAnsi="Times New Roman"/>
          <w:sz w:val="24"/>
          <w:szCs w:val="24"/>
          <w:lang w:val="kk-KZ"/>
        </w:rPr>
        <w:t xml:space="preserve"> нысан бойынша </w:t>
      </w:r>
      <w:r w:rsidR="00E54E6D" w:rsidRPr="007A13D9">
        <w:rPr>
          <w:rFonts w:ascii="Times New Roman" w:hAnsi="Times New Roman"/>
          <w:sz w:val="24"/>
          <w:szCs w:val="24"/>
          <w:lang w:val="kk-KZ"/>
        </w:rPr>
        <w:t>тиісті персоналды басқару қызметі</w:t>
      </w:r>
      <w:r w:rsidR="00E54E6D">
        <w:rPr>
          <w:rFonts w:ascii="Times New Roman" w:hAnsi="Times New Roman"/>
          <w:sz w:val="24"/>
          <w:szCs w:val="24"/>
          <w:lang w:val="kk-KZ"/>
        </w:rPr>
        <w:t>мен</w:t>
      </w:r>
      <w:r w:rsidR="00E54E6D" w:rsidRPr="007A13D9">
        <w:rPr>
          <w:rFonts w:ascii="Times New Roman" w:hAnsi="Times New Roman"/>
          <w:sz w:val="24"/>
          <w:szCs w:val="24"/>
          <w:lang w:val="kk-KZ"/>
        </w:rPr>
        <w:t xml:space="preserve"> </w:t>
      </w:r>
      <w:r w:rsidR="00E54E6D">
        <w:rPr>
          <w:rFonts w:ascii="Times New Roman" w:hAnsi="Times New Roman"/>
          <w:sz w:val="24"/>
          <w:szCs w:val="24"/>
          <w:lang w:val="kk-KZ"/>
        </w:rPr>
        <w:t xml:space="preserve">(кадр қызметімен) </w:t>
      </w:r>
      <w:r w:rsidR="00E54E6D" w:rsidRPr="007A13D9">
        <w:rPr>
          <w:rFonts w:ascii="Times New Roman" w:hAnsi="Times New Roman"/>
          <w:sz w:val="24"/>
          <w:szCs w:val="24"/>
          <w:lang w:val="kk-KZ"/>
        </w:rPr>
        <w:t>құжаттар</w:t>
      </w:r>
      <w:r w:rsidR="00E54E6D">
        <w:rPr>
          <w:rFonts w:ascii="Times New Roman" w:hAnsi="Times New Roman"/>
          <w:sz w:val="24"/>
          <w:szCs w:val="24"/>
          <w:lang w:val="kk-KZ"/>
        </w:rPr>
        <w:t xml:space="preserve"> ұсынылған </w:t>
      </w:r>
      <w:r w:rsidR="00E54E6D" w:rsidRPr="007A13D9">
        <w:rPr>
          <w:rFonts w:ascii="Times New Roman" w:hAnsi="Times New Roman"/>
          <w:sz w:val="24"/>
          <w:szCs w:val="24"/>
          <w:lang w:val="kk-KZ"/>
        </w:rPr>
        <w:t>күн</w:t>
      </w:r>
      <w:r w:rsidR="00E54E6D">
        <w:rPr>
          <w:rFonts w:ascii="Times New Roman" w:hAnsi="Times New Roman"/>
          <w:sz w:val="24"/>
          <w:szCs w:val="24"/>
          <w:lang w:val="kk-KZ"/>
        </w:rPr>
        <w:t>ге</w:t>
      </w:r>
      <w:r w:rsidR="00E54E6D" w:rsidRPr="007A13D9">
        <w:rPr>
          <w:rFonts w:ascii="Times New Roman" w:hAnsi="Times New Roman"/>
          <w:sz w:val="24"/>
          <w:szCs w:val="24"/>
          <w:lang w:val="kk-KZ"/>
        </w:rPr>
        <w:t xml:space="preserve"> дейін күнтізбелік </w:t>
      </w:r>
      <w:r w:rsidR="00E54E6D">
        <w:rPr>
          <w:rFonts w:ascii="Times New Roman" w:hAnsi="Times New Roman"/>
          <w:sz w:val="24"/>
          <w:szCs w:val="24"/>
          <w:lang w:val="kk-KZ"/>
        </w:rPr>
        <w:t>отыз</w:t>
      </w:r>
      <w:r w:rsidR="00E54E6D" w:rsidRPr="007A13D9">
        <w:rPr>
          <w:rFonts w:ascii="Times New Roman" w:hAnsi="Times New Roman"/>
          <w:sz w:val="24"/>
          <w:szCs w:val="24"/>
          <w:lang w:val="kk-KZ"/>
        </w:rPr>
        <w:t xml:space="preserve"> күн ішінде </w:t>
      </w:r>
      <w:r w:rsidR="00E54E6D">
        <w:rPr>
          <w:rFonts w:ascii="Times New Roman" w:hAnsi="Times New Roman"/>
          <w:sz w:val="24"/>
          <w:szCs w:val="24"/>
          <w:lang w:val="kk-KZ"/>
        </w:rPr>
        <w:t xml:space="preserve">куәландырылған </w:t>
      </w:r>
      <w:r w:rsidR="00E54E6D" w:rsidRPr="007A13D9">
        <w:rPr>
          <w:rFonts w:ascii="Times New Roman" w:hAnsi="Times New Roman"/>
          <w:sz w:val="24"/>
          <w:szCs w:val="24"/>
          <w:lang w:val="kk-KZ"/>
        </w:rPr>
        <w:t>мемлекеттік қызметшінің қызметтік тізімі.</w:t>
      </w:r>
    </w:p>
    <w:p w:rsidR="00F87888" w:rsidRPr="00E2216E" w:rsidRDefault="008E7643" w:rsidP="00F87888">
      <w:pPr>
        <w:spacing w:after="0" w:line="240" w:lineRule="auto"/>
        <w:ind w:firstLine="709"/>
        <w:contextualSpacing/>
        <w:jc w:val="both"/>
        <w:outlineLvl w:val="2"/>
        <w:rPr>
          <w:rFonts w:ascii="Times New Roman" w:hAnsi="Times New Roman"/>
          <w:sz w:val="24"/>
          <w:szCs w:val="24"/>
          <w:lang w:val="kk-KZ"/>
        </w:rPr>
      </w:pPr>
      <w:r w:rsidRPr="00FB0B8A">
        <w:rPr>
          <w:rFonts w:ascii="Times New Roman" w:hAnsi="Times New Roman"/>
          <w:b/>
          <w:sz w:val="24"/>
          <w:szCs w:val="24"/>
          <w:lang w:val="kk-KZ"/>
        </w:rPr>
        <w:t>Құжаттарды қабылдау мерзімі</w:t>
      </w:r>
      <w:r w:rsidR="00CF0E4C">
        <w:rPr>
          <w:rFonts w:ascii="Times New Roman" w:hAnsi="Times New Roman"/>
          <w:b/>
          <w:sz w:val="24"/>
          <w:szCs w:val="24"/>
          <w:lang w:val="kk-KZ"/>
        </w:rPr>
        <w:t xml:space="preserve"> </w:t>
      </w:r>
      <w:r w:rsidR="00CF0E4C" w:rsidRPr="00CF0E4C">
        <w:rPr>
          <w:rFonts w:ascii="Times New Roman" w:hAnsi="Times New Roman"/>
          <w:b/>
          <w:sz w:val="24"/>
          <w:szCs w:val="24"/>
          <w:lang w:val="kk-KZ"/>
        </w:rPr>
        <w:t>7</w:t>
      </w:r>
      <w:r w:rsidRPr="00FB0B8A">
        <w:rPr>
          <w:rFonts w:ascii="Times New Roman" w:hAnsi="Times New Roman"/>
          <w:b/>
          <w:sz w:val="24"/>
          <w:szCs w:val="24"/>
          <w:lang w:val="kk-KZ"/>
        </w:rPr>
        <w:t xml:space="preserve"> жұмыс күні</w:t>
      </w:r>
      <w:r w:rsidRPr="00A10411">
        <w:rPr>
          <w:rFonts w:ascii="Times New Roman" w:hAnsi="Times New Roman"/>
          <w:sz w:val="24"/>
          <w:szCs w:val="24"/>
          <w:lang w:val="kk-KZ"/>
        </w:rPr>
        <w:t xml:space="preserve">, ол </w:t>
      </w:r>
      <w:r w:rsidR="00CF0E4C">
        <w:rPr>
          <w:rFonts w:ascii="Times New Roman" w:hAnsi="Times New Roman"/>
          <w:sz w:val="24"/>
          <w:szCs w:val="24"/>
          <w:lang w:val="kk-KZ"/>
        </w:rPr>
        <w:t>жалпы</w:t>
      </w:r>
      <w:r w:rsidRPr="00A10411">
        <w:rPr>
          <w:rFonts w:ascii="Times New Roman" w:hAnsi="Times New Roman"/>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r w:rsidR="00756681" w:rsidRPr="00756681">
        <w:rPr>
          <w:rFonts w:ascii="Times New Roman"/>
          <w:color w:val="000000"/>
          <w:sz w:val="28"/>
          <w:lang w:val="kk-KZ"/>
        </w:rPr>
        <w:t xml:space="preserve"> </w:t>
      </w:r>
      <w:r w:rsidR="00F87888">
        <w:rPr>
          <w:rFonts w:ascii="Times New Roman" w:hAnsi="Times New Roman"/>
          <w:sz w:val="24"/>
          <w:szCs w:val="24"/>
          <w:lang w:val="kk-KZ"/>
        </w:rPr>
        <w:t xml:space="preserve">және еңбек тәртіптемесі қағидаларында белгіленген мемлекеттік органның жұмыс уақытында </w:t>
      </w:r>
      <w:r w:rsidR="00F87888" w:rsidRPr="009235B6">
        <w:rPr>
          <w:rFonts w:ascii="Times New Roman" w:hAnsi="Times New Roman"/>
          <w:bCs/>
          <w:iCs/>
          <w:sz w:val="24"/>
          <w:szCs w:val="24"/>
          <w:lang w:val="kk-KZ"/>
        </w:rPr>
        <w:t>сағат 9.00-13.00 және 14.30-18.30 дейін</w:t>
      </w:r>
      <w:r w:rsidR="00F87888">
        <w:rPr>
          <w:rFonts w:ascii="Times New Roman" w:hAnsi="Times New Roman"/>
          <w:bCs/>
          <w:i/>
          <w:iCs/>
          <w:sz w:val="24"/>
          <w:szCs w:val="24"/>
          <w:lang w:val="kk-KZ"/>
        </w:rPr>
        <w:t xml:space="preserve"> </w:t>
      </w:r>
      <w:r w:rsidR="00F87888">
        <w:rPr>
          <w:rFonts w:ascii="Times New Roman" w:hAnsi="Times New Roman"/>
          <w:sz w:val="24"/>
          <w:szCs w:val="24"/>
          <w:lang w:val="kk-KZ"/>
        </w:rPr>
        <w:t>қабылданады</w:t>
      </w:r>
      <w:r w:rsidR="00F87888" w:rsidRPr="00E2216E">
        <w:rPr>
          <w:rFonts w:ascii="Times New Roman" w:hAnsi="Times New Roman"/>
          <w:bCs/>
          <w:i/>
          <w:iCs/>
          <w:sz w:val="24"/>
          <w:szCs w:val="24"/>
          <w:lang w:val="kk-KZ"/>
        </w:rPr>
        <w:t>.</w:t>
      </w:r>
    </w:p>
    <w:p w:rsidR="008E7643" w:rsidRPr="00A10411" w:rsidRDefault="008E7643" w:rsidP="00991BE0">
      <w:pPr>
        <w:spacing w:after="0" w:line="240" w:lineRule="auto"/>
        <w:ind w:firstLine="709"/>
        <w:contextualSpacing/>
        <w:jc w:val="both"/>
        <w:outlineLvl w:val="2"/>
        <w:rPr>
          <w:rFonts w:ascii="Times New Roman" w:hAnsi="Times New Roman"/>
          <w:i/>
          <w:sz w:val="24"/>
          <w:szCs w:val="24"/>
          <w:lang w:val="kk-KZ"/>
        </w:rPr>
      </w:pPr>
      <w:r w:rsidRPr="00FB0B8A">
        <w:rPr>
          <w:rFonts w:ascii="Times New Roman" w:hAnsi="Times New Roman"/>
          <w:b/>
          <w:sz w:val="24"/>
          <w:szCs w:val="24"/>
          <w:lang w:val="kk-KZ"/>
        </w:rPr>
        <w:t>Құжаттарды қабылдау</w:t>
      </w:r>
      <w:r w:rsidR="00D409EC" w:rsidRPr="00E60927">
        <w:rPr>
          <w:rFonts w:ascii="Times New Roman" w:hAnsi="Times New Roman"/>
          <w:sz w:val="24"/>
          <w:szCs w:val="24"/>
          <w:lang w:val="kk-KZ"/>
        </w:rPr>
        <w:t>161300 Түркістан облысы, Түлкібас ауданы, Т.Рысқұлов ауылы, Т.Рысқұлов көшесі, 153 үй, 2-ші қабат, байланыс телефоны 8(72538) 52-818</w:t>
      </w:r>
      <w:r w:rsidR="00D409EC">
        <w:rPr>
          <w:rFonts w:ascii="Times New Roman" w:hAnsi="Times New Roman"/>
          <w:sz w:val="24"/>
          <w:szCs w:val="24"/>
          <w:lang w:val="kk-KZ"/>
        </w:rPr>
        <w:t>,</w:t>
      </w:r>
      <w:r w:rsidR="00D409EC" w:rsidRPr="00E60927">
        <w:rPr>
          <w:rFonts w:ascii="Times New Roman" w:hAnsi="Times New Roman"/>
          <w:sz w:val="24"/>
          <w:szCs w:val="24"/>
          <w:lang w:val="kk-KZ"/>
        </w:rPr>
        <w:t xml:space="preserve"> электрондық мекен-жайы:  </w:t>
      </w:r>
      <w:r w:rsidR="00D409EC">
        <w:fldChar w:fldCharType="begin"/>
      </w:r>
      <w:r w:rsidR="00D409EC" w:rsidRPr="00074180">
        <w:rPr>
          <w:lang w:val="kk-KZ"/>
        </w:rPr>
        <w:instrText>HYPERLINK "mailto:a.beisalieva@kgd.gov.kz"</w:instrText>
      </w:r>
      <w:r w:rsidR="00D409EC">
        <w:fldChar w:fldCharType="separate"/>
      </w:r>
      <w:r w:rsidR="00D409EC" w:rsidRPr="00E60927">
        <w:rPr>
          <w:rStyle w:val="a9"/>
          <w:rFonts w:ascii="Times New Roman" w:hAnsi="Times New Roman"/>
          <w:sz w:val="24"/>
          <w:szCs w:val="24"/>
          <w:lang w:val="kk-KZ"/>
        </w:rPr>
        <w:t>a.beisalieva@kgd.gov.kz</w:t>
      </w:r>
      <w:r w:rsidR="00D409EC">
        <w:fldChar w:fldCharType="end"/>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арқылы </w:t>
      </w:r>
      <w:r w:rsidRPr="00A10411">
        <w:rPr>
          <w:rFonts w:ascii="Times New Roman" w:hAnsi="Times New Roman"/>
          <w:sz w:val="24"/>
          <w:szCs w:val="24"/>
          <w:lang w:val="kk-KZ"/>
        </w:rPr>
        <w:t>жүзеге асырылады</w:t>
      </w:r>
      <w:r w:rsidR="00816FAC">
        <w:rPr>
          <w:rFonts w:ascii="Times New Roman" w:hAnsi="Times New Roman"/>
          <w:sz w:val="24"/>
          <w:szCs w:val="24"/>
          <w:lang w:val="kk-KZ"/>
        </w:rPr>
        <w:t xml:space="preserve"> (барынша рұқсат етілген файлдар өлшемінің көлемі </w:t>
      </w:r>
      <w:r w:rsidR="00332C48">
        <w:rPr>
          <w:rFonts w:ascii="Times New Roman" w:hAnsi="Times New Roman"/>
          <w:sz w:val="24"/>
          <w:szCs w:val="24"/>
          <w:lang w:val="kk-KZ"/>
        </w:rPr>
        <w:t>2</w:t>
      </w:r>
      <w:r w:rsidR="00816FAC">
        <w:rPr>
          <w:rFonts w:ascii="Times New Roman" w:hAnsi="Times New Roman"/>
          <w:sz w:val="24"/>
          <w:szCs w:val="24"/>
          <w:lang w:val="kk-KZ"/>
        </w:rPr>
        <w:t>0МБ)</w:t>
      </w:r>
      <w:r w:rsidRPr="00A10411">
        <w:rPr>
          <w:rFonts w:ascii="Times New Roman" w:hAnsi="Times New Roman"/>
          <w:sz w:val="24"/>
          <w:szCs w:val="24"/>
          <w:lang w:val="kk-KZ"/>
        </w:rPr>
        <w:t>.</w:t>
      </w:r>
    </w:p>
    <w:p w:rsidR="00411C95" w:rsidRDefault="002F46C9" w:rsidP="00351581">
      <w:pPr>
        <w:spacing w:after="0" w:line="240" w:lineRule="auto"/>
        <w:ind w:firstLine="709"/>
        <w:contextualSpacing/>
        <w:jc w:val="both"/>
        <w:outlineLvl w:val="2"/>
        <w:rPr>
          <w:rFonts w:ascii="Times New Roman" w:hAnsi="Times New Roman"/>
          <w:sz w:val="24"/>
          <w:szCs w:val="24"/>
          <w:lang w:val="kk-KZ"/>
        </w:rPr>
      </w:pPr>
      <w:r w:rsidRPr="002F46C9">
        <w:rPr>
          <w:rFonts w:ascii="Times New Roman" w:hAnsi="Times New Roman"/>
          <w:sz w:val="24"/>
          <w:szCs w:val="24"/>
          <w:lang w:val="kk-KZ"/>
        </w:rPr>
        <w:t>Жалпы конкурсқа қатысуға ниет білдірген азаматтар конкурс өткiзетiн мемлекеттiк органға</w:t>
      </w:r>
      <w:r w:rsidR="00411C95">
        <w:rPr>
          <w:rFonts w:ascii="Times New Roman" w:hAnsi="Times New Roman"/>
          <w:sz w:val="24"/>
          <w:szCs w:val="24"/>
          <w:lang w:val="kk-KZ"/>
        </w:rPr>
        <w:t xml:space="preserve"> </w:t>
      </w:r>
      <w:r w:rsidRPr="002F46C9">
        <w:rPr>
          <w:rFonts w:ascii="Times New Roman" w:hAnsi="Times New Roman"/>
          <w:sz w:val="24"/>
          <w:szCs w:val="24"/>
          <w:lang w:val="kk-KZ"/>
        </w:rPr>
        <w:t>құжаттар</w:t>
      </w:r>
      <w:r w:rsidR="00411C95">
        <w:rPr>
          <w:rFonts w:ascii="Times New Roman" w:hAnsi="Times New Roman"/>
          <w:sz w:val="24"/>
          <w:szCs w:val="24"/>
          <w:lang w:val="kk-KZ"/>
        </w:rPr>
        <w:t>д</w:t>
      </w:r>
      <w:r w:rsidRPr="002F46C9">
        <w:rPr>
          <w:rFonts w:ascii="Times New Roman" w:hAnsi="Times New Roman"/>
          <w:sz w:val="24"/>
          <w:szCs w:val="24"/>
          <w:lang w:val="kk-KZ"/>
        </w:rPr>
        <w:t>ы қолма-қол</w:t>
      </w:r>
      <w:r w:rsidR="00411C95">
        <w:rPr>
          <w:rFonts w:ascii="Times New Roman" w:hAnsi="Times New Roman"/>
          <w:sz w:val="24"/>
          <w:szCs w:val="24"/>
          <w:lang w:val="kk-KZ"/>
        </w:rPr>
        <w:t>,</w:t>
      </w:r>
      <w:r w:rsidRPr="002F46C9">
        <w:rPr>
          <w:rFonts w:ascii="Times New Roman" w:hAnsi="Times New Roman"/>
          <w:sz w:val="24"/>
          <w:szCs w:val="24"/>
          <w:lang w:val="kk-KZ"/>
        </w:rPr>
        <w:t xml:space="preserve"> по</w:t>
      </w:r>
      <w:r w:rsidR="00411C95">
        <w:rPr>
          <w:rFonts w:ascii="Times New Roman" w:hAnsi="Times New Roman"/>
          <w:sz w:val="24"/>
          <w:szCs w:val="24"/>
          <w:lang w:val="kk-KZ"/>
        </w:rPr>
        <w:t>ш</w:t>
      </w:r>
      <w:r w:rsidRPr="002F46C9">
        <w:rPr>
          <w:rFonts w:ascii="Times New Roman" w:hAnsi="Times New Roman"/>
          <w:sz w:val="24"/>
          <w:szCs w:val="24"/>
          <w:lang w:val="kk-KZ"/>
        </w:rPr>
        <w:t>та арқылы не</w:t>
      </w:r>
      <w:r w:rsidR="00411C95">
        <w:rPr>
          <w:rFonts w:ascii="Times New Roman" w:hAnsi="Times New Roman"/>
          <w:sz w:val="24"/>
          <w:szCs w:val="24"/>
          <w:lang w:val="kk-KZ"/>
        </w:rPr>
        <w:t>месе</w:t>
      </w:r>
      <w:r w:rsidRPr="002F46C9">
        <w:rPr>
          <w:rFonts w:ascii="Times New Roman" w:hAnsi="Times New Roman"/>
          <w:sz w:val="24"/>
          <w:szCs w:val="24"/>
          <w:lang w:val="kk-KZ"/>
        </w:rPr>
        <w:t xml:space="preserve"> </w:t>
      </w:r>
      <w:r w:rsidR="00411C95">
        <w:rPr>
          <w:rFonts w:ascii="Times New Roman" w:hAnsi="Times New Roman"/>
          <w:sz w:val="24"/>
          <w:szCs w:val="24"/>
          <w:lang w:val="kk-KZ"/>
        </w:rPr>
        <w:t xml:space="preserve">олардың электрондық көшірмелерін конкурс өткізу туралы </w:t>
      </w:r>
      <w:r w:rsidRPr="002F46C9">
        <w:rPr>
          <w:rFonts w:ascii="Times New Roman" w:hAnsi="Times New Roman"/>
          <w:sz w:val="24"/>
          <w:szCs w:val="24"/>
          <w:lang w:val="kk-KZ"/>
        </w:rPr>
        <w:t xml:space="preserve">хабарландыруда көрсетілген </w:t>
      </w:r>
      <w:r w:rsidR="00411C95">
        <w:rPr>
          <w:rFonts w:ascii="Times New Roman" w:hAnsi="Times New Roman"/>
          <w:sz w:val="24"/>
          <w:szCs w:val="24"/>
          <w:lang w:val="kk-KZ"/>
        </w:rPr>
        <w:t xml:space="preserve">мемлекеттік органның ақпараттандыру объектілері, </w:t>
      </w:r>
      <w:r w:rsidRPr="002F46C9">
        <w:rPr>
          <w:rFonts w:ascii="Times New Roman" w:hAnsi="Times New Roman"/>
          <w:sz w:val="24"/>
          <w:szCs w:val="24"/>
          <w:lang w:val="kk-KZ"/>
        </w:rPr>
        <w:t>электрондық почта мекенжай</w:t>
      </w:r>
      <w:r w:rsidR="00411C95">
        <w:rPr>
          <w:rFonts w:ascii="Times New Roman" w:hAnsi="Times New Roman"/>
          <w:sz w:val="24"/>
          <w:szCs w:val="24"/>
          <w:lang w:val="kk-KZ"/>
        </w:rPr>
        <w:t>лары арқылы</w:t>
      </w:r>
      <w:r w:rsidRPr="002F46C9">
        <w:rPr>
          <w:rFonts w:ascii="Times New Roman" w:hAnsi="Times New Roman"/>
          <w:sz w:val="24"/>
          <w:szCs w:val="24"/>
          <w:lang w:val="kk-KZ"/>
        </w:rPr>
        <w:t xml:space="preserve"> </w:t>
      </w:r>
      <w:r w:rsidR="00411C95">
        <w:rPr>
          <w:rFonts w:ascii="Times New Roman" w:hAnsi="Times New Roman"/>
          <w:sz w:val="24"/>
          <w:szCs w:val="24"/>
          <w:lang w:val="kk-KZ"/>
        </w:rPr>
        <w:t>ұсынады.</w:t>
      </w:r>
    </w:p>
    <w:p w:rsidR="00351581" w:rsidRDefault="00F264AE" w:rsidP="00351581">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lastRenderedPageBreak/>
        <w:t xml:space="preserve">Құжаттарды қабылдау мерзімі аяқталғаннан кейiн </w:t>
      </w:r>
      <w:r>
        <w:rPr>
          <w:rFonts w:ascii="Times New Roman" w:hAnsi="Times New Roman"/>
          <w:sz w:val="24"/>
          <w:szCs w:val="24"/>
          <w:lang w:val="kk-KZ"/>
        </w:rPr>
        <w:t>екі</w:t>
      </w:r>
      <w:r w:rsidRPr="00A10411">
        <w:rPr>
          <w:rFonts w:ascii="Times New Roman" w:hAnsi="Times New Roman"/>
          <w:sz w:val="24"/>
          <w:szCs w:val="24"/>
          <w:lang w:val="kk-KZ"/>
        </w:rPr>
        <w:t xml:space="preserve"> жұмыс күн</w:t>
      </w:r>
      <w:r>
        <w:rPr>
          <w:rFonts w:ascii="Times New Roman" w:hAnsi="Times New Roman"/>
          <w:sz w:val="24"/>
          <w:szCs w:val="24"/>
          <w:lang w:val="kk-KZ"/>
        </w:rPr>
        <w:t>і</w:t>
      </w:r>
      <w:r w:rsidRPr="00A10411">
        <w:rPr>
          <w:rFonts w:ascii="Times New Roman" w:hAnsi="Times New Roman"/>
          <w:sz w:val="24"/>
          <w:szCs w:val="24"/>
          <w:lang w:val="kk-KZ"/>
        </w:rPr>
        <w:t xml:space="preserve">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4-тармағына сәйкес</w:t>
      </w:r>
      <w:r>
        <w:rPr>
          <w:rFonts w:ascii="Times New Roman" w:hAnsi="Times New Roman"/>
          <w:sz w:val="24"/>
          <w:szCs w:val="24"/>
          <w:lang w:val="kk-KZ"/>
        </w:rPr>
        <w:t xml:space="preserve"> </w:t>
      </w:r>
      <w:r w:rsidRPr="00A10411">
        <w:rPr>
          <w:rFonts w:ascii="Times New Roman" w:hAnsi="Times New Roman"/>
          <w:sz w:val="24"/>
          <w:szCs w:val="24"/>
          <w:lang w:val="kk-KZ"/>
        </w:rPr>
        <w:t xml:space="preserve">бекітілген бiлiктiлiк талаптарына </w:t>
      </w:r>
      <w:r>
        <w:rPr>
          <w:rFonts w:ascii="Times New Roman" w:hAnsi="Times New Roman"/>
          <w:sz w:val="24"/>
          <w:szCs w:val="24"/>
          <w:lang w:val="kk-KZ"/>
        </w:rPr>
        <w:t xml:space="preserve">және 16-бабында көзделген мемлекеттік қызметке кіру шарттарына </w:t>
      </w:r>
      <w:r w:rsidRPr="00A10411">
        <w:rPr>
          <w:rFonts w:ascii="Times New Roman" w:hAnsi="Times New Roman"/>
          <w:sz w:val="24"/>
          <w:szCs w:val="24"/>
          <w:lang w:val="kk-KZ"/>
        </w:rPr>
        <w:t>сәйкестiгiн қарап, конкурсқа қатысушыларды әңгімелесуге жiберу туралы шешiм қабылдайды.</w:t>
      </w:r>
      <w:r w:rsidR="00351581" w:rsidRPr="00351581">
        <w:rPr>
          <w:rFonts w:ascii="Times New Roman" w:hAnsi="Times New Roman"/>
          <w:sz w:val="24"/>
          <w:szCs w:val="24"/>
          <w:lang w:val="kk-KZ"/>
        </w:rPr>
        <w:t xml:space="preserve"> </w:t>
      </w:r>
    </w:p>
    <w:p w:rsidR="00351581" w:rsidRDefault="00351581" w:rsidP="00351581">
      <w:pPr>
        <w:spacing w:after="0" w:line="240" w:lineRule="auto"/>
        <w:ind w:firstLine="709"/>
        <w:contextualSpacing/>
        <w:jc w:val="both"/>
        <w:outlineLvl w:val="2"/>
        <w:rPr>
          <w:rFonts w:ascii="Times New Roman" w:hAnsi="Times New Roman"/>
          <w:sz w:val="24"/>
          <w:szCs w:val="24"/>
          <w:lang w:val="kk-KZ"/>
        </w:rPr>
      </w:pPr>
      <w:r>
        <w:rPr>
          <w:rFonts w:ascii="Times New Roman" w:hAnsi="Times New Roman"/>
          <w:sz w:val="24"/>
          <w:szCs w:val="24"/>
          <w:lang w:val="kk-KZ"/>
        </w:rPr>
        <w:t>Жалпы</w:t>
      </w:r>
      <w:r w:rsidRPr="00A10411">
        <w:rPr>
          <w:rFonts w:ascii="Times New Roman" w:hAnsi="Times New Roman"/>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 xml:space="preserve">да </w:t>
      </w:r>
      <w:r w:rsidRPr="00E83388">
        <w:rPr>
          <w:rFonts w:ascii="Times New Roman" w:hAnsi="Times New Roman"/>
          <w:sz w:val="24"/>
          <w:szCs w:val="24"/>
          <w:lang w:val="kk-KZ"/>
        </w:rPr>
        <w:t>Т</w:t>
      </w:r>
      <w:r w:rsidR="00D409EC">
        <w:rPr>
          <w:rFonts w:ascii="Times New Roman" w:hAnsi="Times New Roman"/>
          <w:sz w:val="24"/>
          <w:szCs w:val="24"/>
          <w:lang w:val="kk-KZ"/>
        </w:rPr>
        <w:t xml:space="preserve">үлкібас </w:t>
      </w:r>
      <w:r w:rsidRPr="00E83388">
        <w:rPr>
          <w:rFonts w:ascii="Times New Roman" w:hAnsi="Times New Roman"/>
          <w:sz w:val="24"/>
          <w:szCs w:val="24"/>
          <w:lang w:val="kk-KZ"/>
        </w:rPr>
        <w:t>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Түркістан облысы, Т</w:t>
      </w:r>
      <w:r w:rsidR="00D409EC">
        <w:rPr>
          <w:rFonts w:ascii="Times New Roman" w:hAnsi="Times New Roman"/>
          <w:sz w:val="24"/>
          <w:szCs w:val="24"/>
          <w:lang w:val="kk-KZ"/>
        </w:rPr>
        <w:t>үлкібас</w:t>
      </w:r>
      <w:r w:rsidRPr="00A10411">
        <w:rPr>
          <w:rFonts w:ascii="Times New Roman" w:hAnsi="Times New Roman"/>
          <w:sz w:val="24"/>
          <w:szCs w:val="24"/>
          <w:lang w:val="kk-KZ"/>
        </w:rPr>
        <w:t xml:space="preserve"> ауданы, </w:t>
      </w:r>
      <w:r w:rsidR="00D409EC">
        <w:rPr>
          <w:rFonts w:ascii="Times New Roman" w:hAnsi="Times New Roman"/>
          <w:sz w:val="24"/>
          <w:szCs w:val="24"/>
          <w:lang w:val="kk-KZ"/>
        </w:rPr>
        <w:t>Т.Рысқұлов ауылы</w:t>
      </w:r>
      <w:r>
        <w:rPr>
          <w:rFonts w:ascii="Times New Roman" w:hAnsi="Times New Roman"/>
          <w:sz w:val="24"/>
          <w:szCs w:val="24"/>
          <w:lang w:val="kk-KZ"/>
        </w:rPr>
        <w:t>,</w:t>
      </w:r>
      <w:r w:rsidR="00D409EC" w:rsidRPr="00D409EC">
        <w:rPr>
          <w:rFonts w:ascii="Times New Roman" w:hAnsi="Times New Roman"/>
          <w:sz w:val="24"/>
          <w:szCs w:val="24"/>
          <w:lang w:val="kk-KZ"/>
        </w:rPr>
        <w:t xml:space="preserve"> </w:t>
      </w:r>
      <w:r w:rsidR="00D409EC">
        <w:rPr>
          <w:rFonts w:ascii="Times New Roman" w:hAnsi="Times New Roman"/>
          <w:sz w:val="24"/>
          <w:szCs w:val="24"/>
          <w:lang w:val="kk-KZ"/>
        </w:rPr>
        <w:t>Т.Рысқұлов көшесі, 153</w:t>
      </w:r>
      <w:r>
        <w:rPr>
          <w:rFonts w:ascii="Times New Roman" w:hAnsi="Times New Roman"/>
          <w:sz w:val="24"/>
          <w:szCs w:val="24"/>
          <w:lang w:val="kk-KZ"/>
        </w:rPr>
        <w:t xml:space="preserve"> үй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9C57B5" w:rsidRDefault="009C57B5" w:rsidP="009C57B5">
      <w:pPr>
        <w:suppressAutoHyphens/>
        <w:autoSpaceDE w:val="0"/>
        <w:autoSpaceDN w:val="0"/>
        <w:adjustRightInd w:val="0"/>
        <w:spacing w:after="0" w:line="240" w:lineRule="auto"/>
        <w:ind w:firstLine="708"/>
        <w:jc w:val="both"/>
        <w:rPr>
          <w:rFonts w:ascii="Times New Roman" w:hAnsi="Times New Roman"/>
          <w:color w:val="000000"/>
          <w:sz w:val="24"/>
          <w:szCs w:val="24"/>
          <w:lang w:val="kk-KZ"/>
        </w:rPr>
      </w:pPr>
      <w:r w:rsidRPr="009C57B5">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9C57B5" w:rsidRPr="00513728" w:rsidRDefault="009C57B5" w:rsidP="009C57B5">
      <w:pPr>
        <w:suppressAutoHyphens/>
        <w:autoSpaceDE w:val="0"/>
        <w:autoSpaceDN w:val="0"/>
        <w:adjustRightInd w:val="0"/>
        <w:spacing w:after="0" w:line="240" w:lineRule="auto"/>
        <w:ind w:firstLine="709"/>
        <w:jc w:val="both"/>
        <w:rPr>
          <w:rFonts w:ascii="Times New Roman" w:hAnsi="Times New Roman"/>
          <w:b/>
          <w:i/>
          <w:sz w:val="24"/>
          <w:szCs w:val="24"/>
          <w:lang w:val="kk-KZ"/>
        </w:rPr>
      </w:pPr>
      <w:r w:rsidRPr="00513728">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9C57B5" w:rsidRPr="00513728" w:rsidRDefault="009C57B5" w:rsidP="009C57B5">
      <w:pPr>
        <w:suppressAutoHyphens/>
        <w:autoSpaceDE w:val="0"/>
        <w:autoSpaceDN w:val="0"/>
        <w:adjustRightInd w:val="0"/>
        <w:spacing w:after="0" w:line="240" w:lineRule="auto"/>
        <w:ind w:firstLine="709"/>
        <w:jc w:val="both"/>
        <w:rPr>
          <w:rFonts w:ascii="Times New Roman" w:hAnsi="Times New Roman"/>
          <w:b/>
          <w:i/>
          <w:sz w:val="24"/>
          <w:szCs w:val="24"/>
          <w:lang w:val="kk-KZ"/>
        </w:rPr>
      </w:pPr>
      <w:r w:rsidRPr="00513728">
        <w:rPr>
          <w:rFonts w:ascii="Times New Roman" w:hAnsi="Times New Roman"/>
          <w:sz w:val="24"/>
          <w:szCs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9C57B5" w:rsidRPr="00A10411" w:rsidRDefault="009C57B5" w:rsidP="009C57B5">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9C57B5" w:rsidRPr="00A10411" w:rsidRDefault="009C57B5" w:rsidP="009C57B5">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9C57B5" w:rsidRDefault="009C57B5" w:rsidP="009C57B5">
      <w:pPr>
        <w:suppressAutoHyphens/>
        <w:autoSpaceDE w:val="0"/>
        <w:autoSpaceDN w:val="0"/>
        <w:adjustRightInd w:val="0"/>
        <w:spacing w:after="0" w:line="240" w:lineRule="auto"/>
        <w:ind w:firstLine="708"/>
        <w:jc w:val="both"/>
        <w:rPr>
          <w:rFonts w:ascii="Times New Roman" w:hAnsi="Times New Roman"/>
          <w:color w:val="000000"/>
          <w:sz w:val="24"/>
          <w:szCs w:val="24"/>
          <w:lang w:val="kk-KZ"/>
        </w:rPr>
      </w:pPr>
      <w:r w:rsidRPr="00513728">
        <w:rPr>
          <w:rFonts w:ascii="Times New Roman" w:hAnsi="Times New Roman"/>
          <w:sz w:val="24"/>
          <w:szCs w:val="24"/>
          <w:lang w:val="kk-KZ"/>
        </w:rPr>
        <w:t>Конкурс өткізу барысында сарапшыларды шақыруға жол беріледі.</w:t>
      </w:r>
    </w:p>
    <w:p w:rsidR="009C57B5" w:rsidRPr="00A10411" w:rsidRDefault="009C57B5" w:rsidP="009C57B5">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ED6E8A" w:rsidRPr="00D27E86" w:rsidRDefault="00ED6E8A" w:rsidP="00ED6E8A">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E7643" w:rsidRDefault="008E7643"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3B0845" w:rsidRDefault="003B0845" w:rsidP="008E7643">
      <w:pPr>
        <w:ind w:firstLine="709"/>
        <w:contextualSpacing/>
        <w:jc w:val="both"/>
        <w:outlineLvl w:val="2"/>
        <w:rPr>
          <w:rFonts w:ascii="Times New Roman" w:hAnsi="Times New Roman"/>
          <w:b/>
          <w:bCs/>
          <w:i/>
          <w:sz w:val="24"/>
          <w:szCs w:val="24"/>
          <w:lang w:val="kk-KZ"/>
        </w:rPr>
      </w:pPr>
    </w:p>
    <w:p w:rsidR="003B0845" w:rsidRDefault="003B0845" w:rsidP="008E7643">
      <w:pPr>
        <w:ind w:firstLine="709"/>
        <w:contextualSpacing/>
        <w:jc w:val="both"/>
        <w:outlineLvl w:val="2"/>
        <w:rPr>
          <w:rFonts w:ascii="Times New Roman" w:hAnsi="Times New Roman"/>
          <w:b/>
          <w:bCs/>
          <w:i/>
          <w:sz w:val="24"/>
          <w:szCs w:val="24"/>
          <w:lang w:val="kk-KZ"/>
        </w:rPr>
      </w:pPr>
    </w:p>
    <w:p w:rsidR="003B0845" w:rsidRDefault="003B0845"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tbl>
      <w:tblPr>
        <w:tblW w:w="0" w:type="auto"/>
        <w:tblCellSpacing w:w="0" w:type="auto"/>
        <w:tblLook w:val="04A0" w:firstRow="1" w:lastRow="0" w:firstColumn="1" w:lastColumn="0" w:noHBand="0" w:noVBand="1"/>
      </w:tblPr>
      <w:tblGrid>
        <w:gridCol w:w="5661"/>
        <w:gridCol w:w="206"/>
        <w:gridCol w:w="3852"/>
      </w:tblGrid>
      <w:tr w:rsidR="0010751C" w:rsidRPr="00CF64FF" w:rsidTr="00EE0F4A">
        <w:trPr>
          <w:trHeight w:val="30"/>
          <w:tblCellSpacing w:w="0" w:type="auto"/>
        </w:trPr>
        <w:tc>
          <w:tcPr>
            <w:tcW w:w="5867" w:type="dxa"/>
            <w:gridSpan w:val="2"/>
            <w:tcMar>
              <w:top w:w="15" w:type="dxa"/>
              <w:left w:w="15" w:type="dxa"/>
              <w:bottom w:w="15" w:type="dxa"/>
              <w:right w:w="15" w:type="dxa"/>
            </w:tcMar>
            <w:vAlign w:val="center"/>
          </w:tcPr>
          <w:p w:rsidR="00271505" w:rsidRDefault="00271505" w:rsidP="00EE0F4A">
            <w:pPr>
              <w:spacing w:after="0"/>
              <w:jc w:val="center"/>
              <w:rPr>
                <w:rFonts w:ascii="Times New Roman" w:hAnsi="Times New Roman"/>
                <w:color w:val="000000"/>
                <w:sz w:val="24"/>
                <w:szCs w:val="24"/>
                <w:lang w:val="kk-KZ"/>
              </w:rPr>
            </w:pPr>
          </w:p>
          <w:p w:rsidR="005B60BE" w:rsidRPr="00756681" w:rsidRDefault="005B60BE" w:rsidP="00EE0F4A">
            <w:pPr>
              <w:spacing w:after="0"/>
              <w:jc w:val="center"/>
              <w:rPr>
                <w:rFonts w:ascii="Times New Roman" w:hAnsi="Times New Roman"/>
                <w:color w:val="000000"/>
                <w:sz w:val="24"/>
                <w:szCs w:val="24"/>
                <w:lang w:val="kk-KZ"/>
              </w:rPr>
            </w:pPr>
          </w:p>
          <w:p w:rsidR="0010751C" w:rsidRPr="0010601C" w:rsidRDefault="0010751C" w:rsidP="00EE0F4A">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5B60BE" w:rsidRDefault="005B60BE" w:rsidP="00EE0F4A">
            <w:pPr>
              <w:spacing w:after="0" w:line="240" w:lineRule="auto"/>
              <w:jc w:val="center"/>
              <w:rPr>
                <w:rFonts w:ascii="Times New Roman" w:hAnsi="Times New Roman"/>
                <w:color w:val="000000"/>
                <w:sz w:val="24"/>
                <w:szCs w:val="24"/>
                <w:lang w:val="kk-KZ"/>
              </w:rPr>
            </w:pPr>
          </w:p>
          <w:p w:rsidR="0010751C" w:rsidRPr="00B501E9" w:rsidRDefault="0010751C" w:rsidP="00EE0F4A">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10751C" w:rsidRPr="00AC5FA6" w:rsidTr="00EE0F4A">
        <w:trPr>
          <w:trHeight w:val="30"/>
          <w:tblCellSpacing w:w="0" w:type="auto"/>
        </w:trPr>
        <w:tc>
          <w:tcPr>
            <w:tcW w:w="5661" w:type="dxa"/>
            <w:tcMar>
              <w:top w:w="15" w:type="dxa"/>
              <w:left w:w="15" w:type="dxa"/>
              <w:bottom w:w="15" w:type="dxa"/>
              <w:right w:w="15" w:type="dxa"/>
            </w:tcMar>
            <w:vAlign w:val="center"/>
          </w:tcPr>
          <w:p w:rsidR="0010751C" w:rsidRPr="00B501E9" w:rsidRDefault="0010751C" w:rsidP="00EE0F4A">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58" w:type="dxa"/>
            <w:gridSpan w:val="2"/>
            <w:tcMar>
              <w:top w:w="15" w:type="dxa"/>
              <w:left w:w="15" w:type="dxa"/>
              <w:bottom w:w="15" w:type="dxa"/>
              <w:right w:w="15" w:type="dxa"/>
            </w:tcMar>
            <w:vAlign w:val="center"/>
          </w:tcPr>
          <w:p w:rsidR="0010751C" w:rsidRPr="00AC5FA6" w:rsidRDefault="0010751C" w:rsidP="00EE0F4A">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10751C" w:rsidRPr="00AC5FA6" w:rsidRDefault="0010751C" w:rsidP="00EE0F4A">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10751C" w:rsidRPr="00AC5FA6" w:rsidRDefault="0010751C" w:rsidP="00EE0F4A">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10751C" w:rsidRPr="00AC5FA6" w:rsidRDefault="0010751C" w:rsidP="00EE0F4A">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10751C" w:rsidRDefault="0010751C" w:rsidP="0010751C">
      <w:pPr>
        <w:spacing w:after="0"/>
        <w:jc w:val="center"/>
        <w:rPr>
          <w:rFonts w:ascii="Times New Roman" w:hAnsi="Times New Roman"/>
          <w:b/>
          <w:color w:val="000000"/>
          <w:sz w:val="24"/>
          <w:szCs w:val="24"/>
          <w:lang w:val="kk-KZ"/>
        </w:rPr>
      </w:pPr>
      <w:bookmarkStart w:id="1" w:name="z108"/>
    </w:p>
    <w:p w:rsidR="00DE131B" w:rsidRDefault="00DE131B" w:rsidP="00D4636C">
      <w:pPr>
        <w:spacing w:after="0"/>
        <w:rPr>
          <w:rFonts w:ascii="Times New Roman" w:hAnsi="Times New Roman"/>
          <w:b/>
          <w:color w:val="000000"/>
          <w:sz w:val="24"/>
          <w:szCs w:val="24"/>
          <w:lang w:val="kk-KZ"/>
        </w:rPr>
      </w:pPr>
    </w:p>
    <w:p w:rsidR="00DE131B" w:rsidRPr="00DE131B" w:rsidRDefault="00DE131B" w:rsidP="0010751C">
      <w:pPr>
        <w:spacing w:after="0"/>
        <w:jc w:val="center"/>
        <w:rPr>
          <w:rFonts w:ascii="Times New Roman" w:hAnsi="Times New Roman"/>
          <w:b/>
          <w:color w:val="000000"/>
          <w:sz w:val="24"/>
          <w:szCs w:val="24"/>
          <w:lang w:val="kk-KZ"/>
        </w:rPr>
      </w:pPr>
    </w:p>
    <w:p w:rsidR="0010751C" w:rsidRPr="00AC5FA6" w:rsidRDefault="0010751C" w:rsidP="0010751C">
      <w:pPr>
        <w:spacing w:after="0"/>
        <w:jc w:val="center"/>
        <w:rPr>
          <w:rFonts w:ascii="Times New Roman" w:hAnsi="Times New Roman"/>
          <w:b/>
          <w:color w:val="000000"/>
          <w:sz w:val="24"/>
          <w:szCs w:val="24"/>
        </w:rPr>
      </w:pPr>
    </w:p>
    <w:p w:rsidR="0010751C" w:rsidRPr="00AC5FA6" w:rsidRDefault="0010751C" w:rsidP="0010751C">
      <w:pPr>
        <w:spacing w:after="0"/>
        <w:jc w:val="center"/>
        <w:rPr>
          <w:rFonts w:ascii="Times New Roman" w:hAnsi="Times New Roman"/>
          <w:b/>
          <w:color w:val="000000"/>
          <w:sz w:val="24"/>
          <w:szCs w:val="24"/>
          <w:lang w:val="kk-KZ"/>
        </w:rPr>
      </w:pPr>
      <w:r w:rsidRPr="00AC5FA6">
        <w:rPr>
          <w:rFonts w:ascii="Times New Roman" w:hAnsi="Times New Roman"/>
          <w:b/>
          <w:color w:val="000000"/>
          <w:sz w:val="24"/>
          <w:szCs w:val="24"/>
        </w:rPr>
        <w:t>Өтініш</w:t>
      </w:r>
    </w:p>
    <w:p w:rsidR="0010751C" w:rsidRPr="00AC5FA6" w:rsidRDefault="0010751C" w:rsidP="0010751C">
      <w:pPr>
        <w:spacing w:after="0"/>
        <w:jc w:val="center"/>
        <w:rPr>
          <w:rFonts w:ascii="Times New Roman" w:hAnsi="Times New Roman"/>
          <w:sz w:val="24"/>
          <w:szCs w:val="24"/>
          <w:lang w:val="kk-KZ"/>
        </w:rPr>
      </w:pPr>
    </w:p>
    <w:bookmarkEnd w:id="1"/>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sidRPr="00AC5FA6">
        <w:rPr>
          <w:rFonts w:ascii="Times New Roman" w:hAnsi="Times New Roman"/>
          <w:color w:val="000000"/>
          <w:sz w:val="24"/>
          <w:szCs w:val="24"/>
        </w:rPr>
        <w:t>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10751C" w:rsidRPr="00AC5FA6" w:rsidRDefault="0010751C" w:rsidP="0010751C">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жинауға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10751C" w:rsidRPr="00F32AA6" w:rsidRDefault="0010751C" w:rsidP="0010751C">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(иә/жоқ)</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10751C" w:rsidRPr="00F32AA6" w:rsidRDefault="0010751C" w:rsidP="0010751C">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ЖСН: ______________________</w:t>
      </w:r>
    </w:p>
    <w:p w:rsidR="0010751C" w:rsidRPr="00F32AA6" w:rsidRDefault="0010751C" w:rsidP="0010751C">
      <w:pPr>
        <w:spacing w:after="0" w:line="240" w:lineRule="auto"/>
        <w:jc w:val="both"/>
        <w:rPr>
          <w:rFonts w:ascii="Times New Roman" w:hAnsi="Times New Roman"/>
          <w:sz w:val="24"/>
          <w:szCs w:val="24"/>
        </w:rPr>
      </w:pP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_________ ___________________________________________ </w:t>
      </w:r>
    </w:p>
    <w:p w:rsidR="0010751C" w:rsidRPr="00AC5FA6" w:rsidRDefault="0010751C" w:rsidP="0010751C">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jc w:val="both"/>
        <w:rPr>
          <w:rFonts w:ascii="Times New Roman" w:hAnsi="Times New Roman"/>
          <w:sz w:val="24"/>
          <w:szCs w:val="24"/>
        </w:rPr>
      </w:pP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20 __ ж. "___"_______________ </w:t>
      </w:r>
    </w:p>
    <w:p w:rsidR="0010751C" w:rsidRPr="00AC5FA6" w:rsidRDefault="0010751C" w:rsidP="0010751C">
      <w:pPr>
        <w:spacing w:line="240" w:lineRule="auto"/>
        <w:rPr>
          <w:rFonts w:ascii="Times New Roman" w:hAnsi="Times New Roman"/>
          <w:sz w:val="24"/>
          <w:szCs w:val="24"/>
        </w:rPr>
      </w:pPr>
    </w:p>
    <w:p w:rsidR="00F54923" w:rsidRPr="0010751C" w:rsidRDefault="00F54923" w:rsidP="0010751C">
      <w:pPr>
        <w:spacing w:after="0" w:line="240" w:lineRule="auto"/>
        <w:jc w:val="both"/>
        <w:rPr>
          <w:rFonts w:ascii="Times New Roman" w:eastAsiaTheme="minorEastAsia" w:hAnsi="Times New Roman"/>
          <w:b/>
          <w:i/>
          <w:color w:val="000000"/>
          <w:sz w:val="20"/>
          <w:szCs w:val="20"/>
          <w:lang w:val="kk-KZ" w:eastAsia="ja-JP"/>
        </w:rPr>
      </w:pPr>
    </w:p>
    <w:p w:rsid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F54923" w:rsidRPr="00756681" w:rsidRDefault="00F54923" w:rsidP="00F54923">
      <w:pPr>
        <w:spacing w:after="0" w:line="240" w:lineRule="auto"/>
        <w:ind w:left="4248" w:firstLine="708"/>
        <w:jc w:val="both"/>
        <w:rPr>
          <w:rFonts w:ascii="Times New Roman" w:eastAsiaTheme="minorEastAsia" w:hAnsi="Times New Roman"/>
          <w:b/>
          <w:i/>
          <w:color w:val="000000"/>
          <w:sz w:val="20"/>
          <w:szCs w:val="20"/>
          <w:lang w:eastAsia="ja-JP"/>
        </w:rPr>
      </w:pPr>
    </w:p>
    <w:p w:rsidR="00F54923" w:rsidRP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«Б» корпусының мемлекеттік</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әкімшілік лауазымына</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орналасуға конкурс өткізу</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 xml:space="preserve">қағидаларының </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3-қосымшасы</w:t>
      </w:r>
    </w:p>
    <w:p w:rsidR="002F5FD8" w:rsidRPr="002F5FD8" w:rsidRDefault="002F5FD8" w:rsidP="002F5FD8">
      <w:pPr>
        <w:spacing w:after="0" w:line="240" w:lineRule="auto"/>
        <w:ind w:firstLine="378"/>
        <w:contextualSpacing/>
        <w:jc w:val="right"/>
        <w:rPr>
          <w:rFonts w:ascii="Times New Roman" w:hAnsi="Times New Roman"/>
          <w:b/>
          <w:i/>
          <w:color w:val="000000"/>
          <w:sz w:val="24"/>
          <w:szCs w:val="24"/>
          <w:lang w:val="kk-KZ"/>
        </w:rPr>
      </w:pPr>
    </w:p>
    <w:p w:rsidR="002F5FD8" w:rsidRDefault="002F5FD8" w:rsidP="002F5FD8">
      <w:pPr>
        <w:spacing w:after="0" w:line="240" w:lineRule="auto"/>
        <w:contextualSpacing/>
        <w:jc w:val="right"/>
        <w:rPr>
          <w:rFonts w:ascii="Times New Roman" w:hAnsi="Times New Roman"/>
          <w:color w:val="000000"/>
          <w:sz w:val="24"/>
          <w:szCs w:val="24"/>
          <w:lang w:val="kk-KZ"/>
        </w:rPr>
      </w:pPr>
      <w:r w:rsidRPr="002F5FD8">
        <w:rPr>
          <w:rFonts w:ascii="Times New Roman" w:hAnsi="Times New Roman"/>
          <w:color w:val="000000"/>
          <w:sz w:val="24"/>
          <w:szCs w:val="24"/>
          <w:lang w:val="kk-KZ"/>
        </w:rPr>
        <w:t>Нысан</w:t>
      </w:r>
    </w:p>
    <w:p w:rsidR="00DE131B" w:rsidRPr="002F5FD8" w:rsidRDefault="00DE131B" w:rsidP="002F5FD8">
      <w:pPr>
        <w:spacing w:after="0" w:line="240" w:lineRule="auto"/>
        <w:contextualSpacing/>
        <w:jc w:val="right"/>
        <w:rPr>
          <w:rFonts w:ascii="Times New Roman" w:hAnsi="Times New Roman"/>
          <w:b/>
          <w:i/>
          <w:color w:val="000000"/>
          <w:sz w:val="24"/>
          <w:szCs w:val="24"/>
          <w:lang w:val="kk-KZ"/>
        </w:rPr>
      </w:pPr>
    </w:p>
    <w:p w:rsidR="002F5FD8" w:rsidRPr="002F5FD8" w:rsidRDefault="002F5FD8" w:rsidP="002F5FD8">
      <w:pPr>
        <w:spacing w:after="0" w:line="240" w:lineRule="auto"/>
        <w:contextualSpacing/>
        <w:jc w:val="right"/>
        <w:rPr>
          <w:rFonts w:ascii="Times New Roman" w:hAnsi="Times New Roman"/>
          <w:b/>
          <w:i/>
          <w:color w:val="000000"/>
          <w:sz w:val="24"/>
          <w:szCs w:val="24"/>
          <w:lang w:val="kk-KZ"/>
        </w:rPr>
      </w:pP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«Б» КОРПУСЫНЫҢ ӘКІМШІЛІК МЕМЛЕКЕТТІК ЛАУАЗЫМЫНА КАНДИДАТТЫҢ</w:t>
      </w: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ҚЫЗМЕТТIК ТIЗIМІ</w:t>
      </w: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ПОСЛУЖНОЙ СПИСОК</w:t>
      </w:r>
    </w:p>
    <w:p w:rsidR="002F5FD8" w:rsidRPr="002F5FD8" w:rsidRDefault="002F5FD8" w:rsidP="002F5FD8">
      <w:pPr>
        <w:tabs>
          <w:tab w:val="left" w:pos="578"/>
        </w:tabs>
        <w:spacing w:after="0" w:line="240" w:lineRule="auto"/>
        <w:contextualSpacing/>
        <w:jc w:val="center"/>
        <w:rPr>
          <w:rFonts w:ascii="Times New Roman" w:hAnsi="Times New Roman"/>
          <w:b/>
          <w:color w:val="000000"/>
          <w:sz w:val="24"/>
          <w:szCs w:val="24"/>
          <w:lang w:val="kk-KZ"/>
        </w:rPr>
      </w:pPr>
      <w:r w:rsidRPr="002F5FD8">
        <w:rPr>
          <w:rFonts w:ascii="Times New Roman" w:hAnsi="Times New Roman"/>
          <w:b/>
          <w:color w:val="000000"/>
          <w:sz w:val="24"/>
          <w:szCs w:val="24"/>
          <w:lang w:val="kk-KZ"/>
        </w:rPr>
        <w:t>КАНДИДАТА НА АДМИНИСТРАТИВНУЮ ГОСУДАРСТВЕННУЮ ДОЛЖНОСТЬ</w:t>
      </w: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 xml:space="preserve"> КОРПУСА «Б»</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467"/>
        <w:gridCol w:w="3588"/>
        <w:gridCol w:w="2424"/>
      </w:tblGrid>
      <w:tr w:rsidR="002F5FD8" w:rsidRPr="002F5FD8" w:rsidTr="005C7DD9">
        <w:trPr>
          <w:trHeight w:val="30"/>
        </w:trPr>
        <w:tc>
          <w:tcPr>
            <w:tcW w:w="0" w:type="auto"/>
            <w:gridSpan w:val="3"/>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________________________________________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тегі, аты және әкесінің аты (болған жағдайда) /</w:t>
            </w:r>
            <w:r w:rsidRPr="002F5FD8">
              <w:rPr>
                <w:rFonts w:ascii="Times New Roman" w:hAnsi="Times New Roman"/>
                <w:sz w:val="24"/>
                <w:szCs w:val="24"/>
                <w:lang w:val="kk-KZ"/>
              </w:rPr>
              <w:br/>
            </w:r>
            <w:r w:rsidRPr="002F5FD8">
              <w:rPr>
                <w:rFonts w:ascii="Times New Roman" w:hAnsi="Times New Roman"/>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0"/>
            </w:tblGrid>
            <w:tr w:rsidR="002F5FD8" w:rsidRPr="002F5FD8" w:rsidTr="0070795F">
              <w:trPr>
                <w:trHeight w:val="29"/>
                <w:tblCellSpacing w:w="0" w:type="auto"/>
              </w:trPr>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ФОТО</w:t>
                  </w:r>
                  <w:r w:rsidRPr="002F5FD8">
                    <w:rPr>
                      <w:rFonts w:ascii="Times New Roman" w:hAnsi="Times New Roman"/>
                      <w:sz w:val="24"/>
                      <w:szCs w:val="24"/>
                      <w:lang w:val="kk-KZ"/>
                    </w:rPr>
                    <w:br/>
                  </w:r>
                  <w:r w:rsidRPr="002F5FD8">
                    <w:rPr>
                      <w:rFonts w:ascii="Times New Roman" w:hAnsi="Times New Roman"/>
                      <w:color w:val="000000"/>
                      <w:sz w:val="24"/>
                      <w:szCs w:val="24"/>
                      <w:lang w:val="kk-KZ"/>
                    </w:rPr>
                    <w:t>(түрлі түсті/ цветное,</w:t>
                  </w:r>
                  <w:r w:rsidRPr="002F5FD8">
                    <w:rPr>
                      <w:rFonts w:ascii="Times New Roman" w:hAnsi="Times New Roman"/>
                      <w:sz w:val="24"/>
                      <w:szCs w:val="24"/>
                      <w:lang w:val="kk-KZ"/>
                    </w:rPr>
                    <w:br/>
                  </w:r>
                  <w:r w:rsidRPr="002F5FD8">
                    <w:rPr>
                      <w:rFonts w:ascii="Times New Roman" w:hAnsi="Times New Roman"/>
                      <w:color w:val="000000"/>
                      <w:sz w:val="24"/>
                      <w:szCs w:val="24"/>
                      <w:lang w:val="kk-KZ"/>
                    </w:rPr>
                    <w:t>3х4)</w:t>
                  </w:r>
                </w:p>
              </w:tc>
            </w:tr>
          </w:tbl>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gridSpan w:val="3"/>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лауазымы/должность, санаты/категория</w:t>
            </w:r>
            <w:r w:rsidRPr="002F5FD8">
              <w:rPr>
                <w:rFonts w:ascii="Times New Roman" w:hAnsi="Times New Roman"/>
                <w:sz w:val="24"/>
                <w:szCs w:val="24"/>
                <w:lang w:val="kk-KZ"/>
              </w:rPr>
              <w:br/>
            </w:r>
            <w:r w:rsidRPr="002F5FD8">
              <w:rPr>
                <w:rFonts w:ascii="Times New Roman" w:hAnsi="Times New Roman"/>
                <w:color w:val="000000"/>
                <w:sz w:val="24"/>
                <w:szCs w:val="24"/>
                <w:lang w:val="kk-KZ"/>
              </w:rPr>
              <w:t>(болған жағдайда/при наличии)</w:t>
            </w:r>
          </w:p>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p>
        </w:tc>
        <w:tc>
          <w:tcPr>
            <w:tcW w:w="0" w:type="auto"/>
            <w:vMerge/>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p>
        </w:tc>
      </w:tr>
      <w:tr w:rsidR="002F5FD8" w:rsidRPr="002F5FD8" w:rsidTr="005C7DD9">
        <w:trPr>
          <w:trHeight w:val="30"/>
        </w:trPr>
        <w:tc>
          <w:tcPr>
            <w:tcW w:w="0" w:type="auto"/>
            <w:gridSpan w:val="3"/>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_______________________________________ </w:t>
            </w:r>
          </w:p>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(жеке сәйкестендіру нөмірі / индивидуальный</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идентификационный номер)</w:t>
            </w:r>
          </w:p>
        </w:tc>
        <w:tc>
          <w:tcPr>
            <w:tcW w:w="0" w:type="auto"/>
            <w:vMerge/>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gridSpan w:val="4"/>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ЖЕКЕ МӘЛІМЕТТЕР / ЛИЧНЫЕ ДАННЫЕ</w:t>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1.</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Туған күні және жері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Дата и место рождения</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2.</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Ұлты (қалауы бойынша)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3. </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Отбасылық жағдайы, балалардың бар болуы /</w:t>
            </w:r>
          </w:p>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4.</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Оқу орнын бітірген жылы және оның атауы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5.</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Мамандығы бойынша біліктілігі, ғылыми дәрежесі, ғылыми атағы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6.</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Шетел тілдерін білуі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7.</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Мемлекеттік наградалары, құрметті атақтары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8.</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Дипломатиялық дәрежесі, әскери, арнайы атақтары, сыныптық шені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9.</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Жаза түрі, оны тағайындау күні мен негізі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Borders>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lastRenderedPageBreak/>
              <w:br/>
            </w:r>
          </w:p>
        </w:tc>
      </w:tr>
      <w:tr w:rsidR="002F5FD8" w:rsidRPr="002F5FD8" w:rsidTr="005C7DD9">
        <w:trPr>
          <w:trHeight w:val="30"/>
        </w:trPr>
        <w:tc>
          <w:tcPr>
            <w:tcW w:w="0" w:type="auto"/>
            <w:tcBorders>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ЕҢБЕК ЖОЛЫ/ТРУДОВАЯ ДЕЯТЕЛЬНОСТЬ</w:t>
            </w:r>
          </w:p>
        </w:tc>
      </w:tr>
      <w:tr w:rsidR="002F5FD8" w:rsidRPr="002F5FD8" w:rsidTr="005C7DD9">
        <w:trPr>
          <w:trHeight w:val="30"/>
        </w:trPr>
        <w:tc>
          <w:tcPr>
            <w:tcW w:w="0" w:type="auto"/>
            <w:tcBorders>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gridSpan w:val="2"/>
            <w:tcBorders>
              <w:left w:val="nil"/>
            </w:tcBorders>
            <w:vAlign w:val="center"/>
          </w:tcPr>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Күні / Дата</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қызметі, жұмыс орны, мекеменің орналасқан жері /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должность*, место работы, местонахождение организации</w:t>
            </w: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қабылданған /</w:t>
            </w: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приема</w:t>
            </w:r>
          </w:p>
        </w:tc>
        <w:tc>
          <w:tcPr>
            <w:tcW w:w="0" w:type="auto"/>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босатылған /</w:t>
            </w: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увольнения</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78"/>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gridSpan w:val="2"/>
            <w:tcBorders>
              <w:left w:val="nil"/>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Кандидаттың қолы /</w:t>
            </w: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Подпись кандидата</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күні / дата</w:t>
            </w:r>
          </w:p>
        </w:tc>
      </w:tr>
    </w:tbl>
    <w:p w:rsidR="002F5FD8" w:rsidRPr="002F5FD8" w:rsidRDefault="002F5FD8" w:rsidP="002F5FD8">
      <w:pPr>
        <w:tabs>
          <w:tab w:val="left" w:pos="578"/>
        </w:tabs>
        <w:adjustRightInd w:val="0"/>
        <w:spacing w:after="0" w:line="240" w:lineRule="auto"/>
        <w:contextualSpacing/>
        <w:jc w:val="both"/>
        <w:rPr>
          <w:rFonts w:ascii="Times New Roman" w:hAnsi="Times New Roman"/>
          <w:b/>
          <w:i/>
          <w:color w:val="000000"/>
          <w:sz w:val="24"/>
          <w:szCs w:val="24"/>
        </w:rPr>
      </w:pPr>
    </w:p>
    <w:p w:rsidR="002F5FD8" w:rsidRPr="002F5FD8" w:rsidRDefault="002F5FD8" w:rsidP="002F5FD8">
      <w:pPr>
        <w:spacing w:after="0" w:line="240" w:lineRule="auto"/>
        <w:contextualSpacing/>
        <w:jc w:val="both"/>
        <w:outlineLvl w:val="2"/>
        <w:rPr>
          <w:rFonts w:ascii="Times New Roman" w:hAnsi="Times New Roman"/>
          <w:b/>
          <w:bCs/>
          <w:i/>
          <w:sz w:val="24"/>
          <w:szCs w:val="24"/>
          <w:lang w:val="kk-KZ"/>
        </w:rPr>
      </w:pPr>
      <w:r w:rsidRPr="002F5FD8">
        <w:rPr>
          <w:rFonts w:ascii="Times New Roman" w:hAnsi="Times New Roman"/>
          <w:color w:val="000000"/>
          <w:sz w:val="24"/>
          <w:szCs w:val="24"/>
        </w:rPr>
        <w:t xml:space="preserve">* </w:t>
      </w:r>
      <w:r w:rsidRPr="002F5FD8">
        <w:rPr>
          <w:rFonts w:ascii="Times New Roman" w:hAnsi="Times New Roman"/>
          <w:color w:val="000000"/>
          <w:sz w:val="24"/>
          <w:szCs w:val="24"/>
          <w:lang w:val="kk-KZ"/>
        </w:rPr>
        <w:t>Ескертпе: қызметтік тізімде әрбі</w:t>
      </w:r>
      <w:proofErr w:type="gramStart"/>
      <w:r w:rsidRPr="002F5FD8">
        <w:rPr>
          <w:rFonts w:ascii="Times New Roman" w:hAnsi="Times New Roman"/>
          <w:color w:val="000000"/>
          <w:sz w:val="24"/>
          <w:szCs w:val="24"/>
          <w:lang w:val="kk-KZ"/>
        </w:rPr>
        <w:t>р</w:t>
      </w:r>
      <w:proofErr w:type="gramEnd"/>
      <w:r w:rsidRPr="002F5FD8">
        <w:rPr>
          <w:rFonts w:ascii="Times New Roman" w:hAnsi="Times New Roman"/>
          <w:color w:val="000000"/>
          <w:sz w:val="24"/>
          <w:szCs w:val="24"/>
          <w:lang w:val="kk-KZ"/>
        </w:rPr>
        <w:t xml:space="preserve"> атқаратын лауазым бөлек жолда толтырылады</w:t>
      </w:r>
    </w:p>
    <w:p w:rsidR="002F5FD8" w:rsidRPr="002F5FD8" w:rsidRDefault="002F5FD8" w:rsidP="002F5FD8">
      <w:pPr>
        <w:tabs>
          <w:tab w:val="left" w:pos="142"/>
          <w:tab w:val="left" w:pos="9639"/>
        </w:tabs>
        <w:spacing w:after="0" w:line="240" w:lineRule="auto"/>
        <w:jc w:val="both"/>
        <w:rPr>
          <w:rFonts w:ascii="Times New Roman" w:hAnsi="Times New Roman"/>
          <w:b/>
          <w:i/>
          <w:sz w:val="24"/>
          <w:szCs w:val="24"/>
          <w:lang w:val="kk-KZ"/>
        </w:rPr>
      </w:pPr>
    </w:p>
    <w:p w:rsidR="00D22338" w:rsidRPr="002F5FD8" w:rsidRDefault="00D22338" w:rsidP="002F5FD8">
      <w:pPr>
        <w:spacing w:after="0" w:line="240" w:lineRule="auto"/>
        <w:ind w:left="6096"/>
        <w:contextualSpacing/>
        <w:rPr>
          <w:rFonts w:ascii="Times New Roman" w:eastAsiaTheme="minorEastAsia" w:hAnsi="Times New Roman"/>
          <w:b/>
          <w:i/>
          <w:color w:val="000000"/>
          <w:sz w:val="20"/>
          <w:szCs w:val="20"/>
          <w:lang w:val="kk-KZ" w:eastAsia="ja-JP"/>
        </w:rPr>
      </w:pPr>
    </w:p>
    <w:sectPr w:rsidR="00D22338" w:rsidRPr="002F5FD8" w:rsidSect="007A25AE">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24"/>
    <w:rsid w:val="000023D5"/>
    <w:rsid w:val="00045236"/>
    <w:rsid w:val="000608BF"/>
    <w:rsid w:val="00081A36"/>
    <w:rsid w:val="00093DF2"/>
    <w:rsid w:val="000A5D24"/>
    <w:rsid w:val="000B39EC"/>
    <w:rsid w:val="0010751C"/>
    <w:rsid w:val="00111BE6"/>
    <w:rsid w:val="00125D8A"/>
    <w:rsid w:val="001272DF"/>
    <w:rsid w:val="0013010C"/>
    <w:rsid w:val="001303D7"/>
    <w:rsid w:val="00140777"/>
    <w:rsid w:val="00176C09"/>
    <w:rsid w:val="001854EC"/>
    <w:rsid w:val="0019094B"/>
    <w:rsid w:val="0019706F"/>
    <w:rsid w:val="001A02D8"/>
    <w:rsid w:val="001A0F23"/>
    <w:rsid w:val="001B450A"/>
    <w:rsid w:val="001C21E0"/>
    <w:rsid w:val="001C2292"/>
    <w:rsid w:val="001F7720"/>
    <w:rsid w:val="00205A83"/>
    <w:rsid w:val="0021793C"/>
    <w:rsid w:val="0022611B"/>
    <w:rsid w:val="00226374"/>
    <w:rsid w:val="002624BD"/>
    <w:rsid w:val="00264401"/>
    <w:rsid w:val="00271505"/>
    <w:rsid w:val="00275702"/>
    <w:rsid w:val="002C23B3"/>
    <w:rsid w:val="002F46C9"/>
    <w:rsid w:val="002F4A4C"/>
    <w:rsid w:val="002F5FD8"/>
    <w:rsid w:val="003303BC"/>
    <w:rsid w:val="00332C48"/>
    <w:rsid w:val="00344C6E"/>
    <w:rsid w:val="00351581"/>
    <w:rsid w:val="00380D80"/>
    <w:rsid w:val="003B0845"/>
    <w:rsid w:val="003C4A59"/>
    <w:rsid w:val="003C4EE3"/>
    <w:rsid w:val="003E2B8D"/>
    <w:rsid w:val="00404558"/>
    <w:rsid w:val="00411C95"/>
    <w:rsid w:val="00442096"/>
    <w:rsid w:val="004500FD"/>
    <w:rsid w:val="0045431A"/>
    <w:rsid w:val="00454F49"/>
    <w:rsid w:val="00471F6C"/>
    <w:rsid w:val="004734CD"/>
    <w:rsid w:val="00477C06"/>
    <w:rsid w:val="004A1A44"/>
    <w:rsid w:val="004E25E4"/>
    <w:rsid w:val="00504771"/>
    <w:rsid w:val="00513728"/>
    <w:rsid w:val="005175B6"/>
    <w:rsid w:val="005257D7"/>
    <w:rsid w:val="005345A4"/>
    <w:rsid w:val="0054255F"/>
    <w:rsid w:val="005425EA"/>
    <w:rsid w:val="005823FD"/>
    <w:rsid w:val="005B0A2E"/>
    <w:rsid w:val="005B60BE"/>
    <w:rsid w:val="005C409A"/>
    <w:rsid w:val="005E4641"/>
    <w:rsid w:val="0060180B"/>
    <w:rsid w:val="00626085"/>
    <w:rsid w:val="00633E26"/>
    <w:rsid w:val="00657E03"/>
    <w:rsid w:val="00696B8E"/>
    <w:rsid w:val="006E04B1"/>
    <w:rsid w:val="006F06AA"/>
    <w:rsid w:val="006F17EA"/>
    <w:rsid w:val="006F435F"/>
    <w:rsid w:val="0070795F"/>
    <w:rsid w:val="00722910"/>
    <w:rsid w:val="00744D4E"/>
    <w:rsid w:val="00756681"/>
    <w:rsid w:val="0076040F"/>
    <w:rsid w:val="00761BBA"/>
    <w:rsid w:val="00783E78"/>
    <w:rsid w:val="007A13D9"/>
    <w:rsid w:val="007A25AE"/>
    <w:rsid w:val="007A2CBD"/>
    <w:rsid w:val="007B101B"/>
    <w:rsid w:val="007C6965"/>
    <w:rsid w:val="007E745E"/>
    <w:rsid w:val="00805B25"/>
    <w:rsid w:val="00816FAC"/>
    <w:rsid w:val="008316BF"/>
    <w:rsid w:val="00841B01"/>
    <w:rsid w:val="00847AA6"/>
    <w:rsid w:val="00851172"/>
    <w:rsid w:val="00865BCF"/>
    <w:rsid w:val="0087476D"/>
    <w:rsid w:val="00885AA7"/>
    <w:rsid w:val="00897273"/>
    <w:rsid w:val="008B044B"/>
    <w:rsid w:val="008C41B7"/>
    <w:rsid w:val="008E37E3"/>
    <w:rsid w:val="008E7643"/>
    <w:rsid w:val="00922959"/>
    <w:rsid w:val="00932174"/>
    <w:rsid w:val="00961179"/>
    <w:rsid w:val="00980AC6"/>
    <w:rsid w:val="0098677D"/>
    <w:rsid w:val="00991BE0"/>
    <w:rsid w:val="009C57B5"/>
    <w:rsid w:val="009C6DC8"/>
    <w:rsid w:val="009D37FB"/>
    <w:rsid w:val="009E6753"/>
    <w:rsid w:val="009F5457"/>
    <w:rsid w:val="00A03053"/>
    <w:rsid w:val="00A0367E"/>
    <w:rsid w:val="00A10411"/>
    <w:rsid w:val="00A26184"/>
    <w:rsid w:val="00A26ED1"/>
    <w:rsid w:val="00A4135E"/>
    <w:rsid w:val="00A64964"/>
    <w:rsid w:val="00A778A3"/>
    <w:rsid w:val="00A86A74"/>
    <w:rsid w:val="00A922F1"/>
    <w:rsid w:val="00B16B36"/>
    <w:rsid w:val="00B330A8"/>
    <w:rsid w:val="00B529BE"/>
    <w:rsid w:val="00B57B82"/>
    <w:rsid w:val="00B66E43"/>
    <w:rsid w:val="00B81985"/>
    <w:rsid w:val="00BC44D2"/>
    <w:rsid w:val="00BE2B91"/>
    <w:rsid w:val="00C064F6"/>
    <w:rsid w:val="00C112ED"/>
    <w:rsid w:val="00C24E71"/>
    <w:rsid w:val="00C256EE"/>
    <w:rsid w:val="00CB74A6"/>
    <w:rsid w:val="00CF0E4C"/>
    <w:rsid w:val="00CF64FF"/>
    <w:rsid w:val="00D06345"/>
    <w:rsid w:val="00D206A1"/>
    <w:rsid w:val="00D22338"/>
    <w:rsid w:val="00D24548"/>
    <w:rsid w:val="00D32E32"/>
    <w:rsid w:val="00D409EC"/>
    <w:rsid w:val="00D4636C"/>
    <w:rsid w:val="00D77214"/>
    <w:rsid w:val="00D81B08"/>
    <w:rsid w:val="00DB4EAE"/>
    <w:rsid w:val="00DD10CC"/>
    <w:rsid w:val="00DD54B9"/>
    <w:rsid w:val="00DE131B"/>
    <w:rsid w:val="00DE37A5"/>
    <w:rsid w:val="00DF1F9F"/>
    <w:rsid w:val="00E0693D"/>
    <w:rsid w:val="00E11296"/>
    <w:rsid w:val="00E15089"/>
    <w:rsid w:val="00E25E1B"/>
    <w:rsid w:val="00E370A6"/>
    <w:rsid w:val="00E444E9"/>
    <w:rsid w:val="00E54E6D"/>
    <w:rsid w:val="00E83388"/>
    <w:rsid w:val="00E92238"/>
    <w:rsid w:val="00E93515"/>
    <w:rsid w:val="00E9482C"/>
    <w:rsid w:val="00EC54DA"/>
    <w:rsid w:val="00ED6E8A"/>
    <w:rsid w:val="00EE3122"/>
    <w:rsid w:val="00F00F88"/>
    <w:rsid w:val="00F05C05"/>
    <w:rsid w:val="00F07059"/>
    <w:rsid w:val="00F14625"/>
    <w:rsid w:val="00F264AE"/>
    <w:rsid w:val="00F3092C"/>
    <w:rsid w:val="00F36F5D"/>
    <w:rsid w:val="00F37A2A"/>
    <w:rsid w:val="00F5310F"/>
    <w:rsid w:val="00F54923"/>
    <w:rsid w:val="00F82349"/>
    <w:rsid w:val="00F87888"/>
    <w:rsid w:val="00FB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D5"/>
    <w:pPr>
      <w:spacing w:after="200" w:line="276" w:lineRule="auto"/>
    </w:pPr>
    <w:rPr>
      <w:sz w:val="22"/>
      <w:szCs w:val="22"/>
      <w:lang w:eastAsia="en-US"/>
    </w:rPr>
  </w:style>
  <w:style w:type="paragraph" w:styleId="2">
    <w:name w:val="heading 2"/>
    <w:basedOn w:val="a"/>
    <w:next w:val="a"/>
    <w:link w:val="20"/>
    <w:semiHidden/>
    <w:unhideWhenUsed/>
    <w:qFormat/>
    <w:locked/>
    <w:rsid w:val="000A5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locked/>
    <w:rsid w:val="000A5D24"/>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locked/>
    <w:rsid w:val="00471F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spacing w:after="0" w:line="240" w:lineRule="auto"/>
      <w:jc w:val="center"/>
    </w:pPr>
    <w:rPr>
      <w:sz w:val="28"/>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30">
    <w:name w:val="Заголовок 3 Знак"/>
    <w:basedOn w:val="a0"/>
    <w:link w:val="3"/>
    <w:uiPriority w:val="9"/>
    <w:rsid w:val="000A5D24"/>
    <w:rPr>
      <w:rFonts w:ascii="Cambria" w:eastAsia="Times New Roman" w:hAnsi="Cambria"/>
      <w:b/>
      <w:bCs/>
      <w:sz w:val="26"/>
      <w:szCs w:val="26"/>
    </w:rPr>
  </w:style>
  <w:style w:type="character" w:customStyle="1" w:styleId="20">
    <w:name w:val="Заголовок 2 Знак"/>
    <w:basedOn w:val="a0"/>
    <w:link w:val="2"/>
    <w:semiHidden/>
    <w:rsid w:val="000A5D24"/>
    <w:rPr>
      <w:rFonts w:asciiTheme="majorHAnsi" w:eastAsiaTheme="majorEastAsia" w:hAnsiTheme="majorHAnsi" w:cstheme="majorBidi"/>
      <w:b/>
      <w:bCs/>
      <w:color w:val="4F81BD" w:themeColor="accent1"/>
      <w:sz w:val="26"/>
      <w:szCs w:val="26"/>
      <w:lang w:eastAsia="en-US"/>
    </w:rPr>
  </w:style>
  <w:style w:type="character" w:styleId="a9">
    <w:name w:val="Hyperlink"/>
    <w:rsid w:val="000A5D24"/>
    <w:rPr>
      <w:rFonts w:cs="Times New Roman"/>
      <w:color w:val="0000FF"/>
      <w:u w:val="single"/>
    </w:rPr>
  </w:style>
  <w:style w:type="paragraph" w:customStyle="1" w:styleId="aa">
    <w:name w:val="Готовый"/>
    <w:basedOn w:val="a"/>
    <w:rsid w:val="000A5D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50">
    <w:name w:val="Заголовок 5 Знак"/>
    <w:basedOn w:val="a0"/>
    <w:link w:val="5"/>
    <w:rsid w:val="00471F6C"/>
    <w:rPr>
      <w:rFonts w:asciiTheme="majorHAnsi" w:eastAsiaTheme="majorEastAsia" w:hAnsiTheme="majorHAnsi" w:cstheme="majorBidi"/>
      <w:color w:val="243F60" w:themeColor="accent1" w:themeShade="7F"/>
      <w:sz w:val="22"/>
      <w:szCs w:val="22"/>
      <w:lang w:eastAsia="en-US"/>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1B450A"/>
    <w:pPr>
      <w:suppressAutoHyphens/>
      <w:spacing w:before="280" w:after="119" w:line="240" w:lineRule="auto"/>
    </w:pPr>
    <w:rPr>
      <w:rFonts w:ascii="Times New Roman" w:eastAsia="Times New Roman" w:hAnsi="Times New Roman"/>
      <w:sz w:val="24"/>
      <w:szCs w:val="24"/>
      <w:lang w:eastAsia="ar-SA"/>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1B450A"/>
    <w:rPr>
      <w:rFonts w:ascii="Times New Roman" w:eastAsia="Times New Roman" w:hAnsi="Times New Roman"/>
      <w:sz w:val="24"/>
      <w:szCs w:val="24"/>
      <w:lang w:eastAsia="ar-SA"/>
    </w:rPr>
  </w:style>
  <w:style w:type="character" w:customStyle="1" w:styleId="a7">
    <w:name w:val="Без интервала Знак"/>
    <w:aliases w:val="Обя Знак,мелкий Знак,норма Знак,мой рабочий Знак"/>
    <w:link w:val="a6"/>
    <w:uiPriority w:val="1"/>
    <w:locked/>
    <w:rsid w:val="009C6DC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D5"/>
    <w:pPr>
      <w:spacing w:after="200" w:line="276" w:lineRule="auto"/>
    </w:pPr>
    <w:rPr>
      <w:sz w:val="22"/>
      <w:szCs w:val="22"/>
      <w:lang w:eastAsia="en-US"/>
    </w:rPr>
  </w:style>
  <w:style w:type="paragraph" w:styleId="2">
    <w:name w:val="heading 2"/>
    <w:basedOn w:val="a"/>
    <w:next w:val="a"/>
    <w:link w:val="20"/>
    <w:semiHidden/>
    <w:unhideWhenUsed/>
    <w:qFormat/>
    <w:locked/>
    <w:rsid w:val="000A5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locked/>
    <w:rsid w:val="000A5D24"/>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locked/>
    <w:rsid w:val="00471F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spacing w:after="0" w:line="240" w:lineRule="auto"/>
      <w:jc w:val="center"/>
    </w:pPr>
    <w:rPr>
      <w:sz w:val="28"/>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30">
    <w:name w:val="Заголовок 3 Знак"/>
    <w:basedOn w:val="a0"/>
    <w:link w:val="3"/>
    <w:uiPriority w:val="9"/>
    <w:rsid w:val="000A5D24"/>
    <w:rPr>
      <w:rFonts w:ascii="Cambria" w:eastAsia="Times New Roman" w:hAnsi="Cambria"/>
      <w:b/>
      <w:bCs/>
      <w:sz w:val="26"/>
      <w:szCs w:val="26"/>
    </w:rPr>
  </w:style>
  <w:style w:type="character" w:customStyle="1" w:styleId="20">
    <w:name w:val="Заголовок 2 Знак"/>
    <w:basedOn w:val="a0"/>
    <w:link w:val="2"/>
    <w:semiHidden/>
    <w:rsid w:val="000A5D24"/>
    <w:rPr>
      <w:rFonts w:asciiTheme="majorHAnsi" w:eastAsiaTheme="majorEastAsia" w:hAnsiTheme="majorHAnsi" w:cstheme="majorBidi"/>
      <w:b/>
      <w:bCs/>
      <w:color w:val="4F81BD" w:themeColor="accent1"/>
      <w:sz w:val="26"/>
      <w:szCs w:val="26"/>
      <w:lang w:eastAsia="en-US"/>
    </w:rPr>
  </w:style>
  <w:style w:type="character" w:styleId="a9">
    <w:name w:val="Hyperlink"/>
    <w:rsid w:val="000A5D24"/>
    <w:rPr>
      <w:rFonts w:cs="Times New Roman"/>
      <w:color w:val="0000FF"/>
      <w:u w:val="single"/>
    </w:rPr>
  </w:style>
  <w:style w:type="paragraph" w:customStyle="1" w:styleId="aa">
    <w:name w:val="Готовый"/>
    <w:basedOn w:val="a"/>
    <w:rsid w:val="000A5D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50">
    <w:name w:val="Заголовок 5 Знак"/>
    <w:basedOn w:val="a0"/>
    <w:link w:val="5"/>
    <w:rsid w:val="00471F6C"/>
    <w:rPr>
      <w:rFonts w:asciiTheme="majorHAnsi" w:eastAsiaTheme="majorEastAsia" w:hAnsiTheme="majorHAnsi" w:cstheme="majorBidi"/>
      <w:color w:val="243F60" w:themeColor="accent1" w:themeShade="7F"/>
      <w:sz w:val="22"/>
      <w:szCs w:val="22"/>
      <w:lang w:eastAsia="en-US"/>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1B450A"/>
    <w:pPr>
      <w:suppressAutoHyphens/>
      <w:spacing w:before="280" w:after="119" w:line="240" w:lineRule="auto"/>
    </w:pPr>
    <w:rPr>
      <w:rFonts w:ascii="Times New Roman" w:eastAsia="Times New Roman" w:hAnsi="Times New Roman"/>
      <w:sz w:val="24"/>
      <w:szCs w:val="24"/>
      <w:lang w:eastAsia="ar-SA"/>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1B450A"/>
    <w:rPr>
      <w:rFonts w:ascii="Times New Roman" w:eastAsia="Times New Roman" w:hAnsi="Times New Roman"/>
      <w:sz w:val="24"/>
      <w:szCs w:val="24"/>
      <w:lang w:eastAsia="ar-SA"/>
    </w:rPr>
  </w:style>
  <w:style w:type="character" w:customStyle="1" w:styleId="a7">
    <w:name w:val="Без интервала Знак"/>
    <w:aliases w:val="Обя Знак,мелкий Знак,норма Знак,мой рабочий Знак"/>
    <w:link w:val="a6"/>
    <w:uiPriority w:val="1"/>
    <w:locked/>
    <w:rsid w:val="009C6DC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6</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Айнур Бейсалиева</cp:lastModifiedBy>
  <cp:revision>7</cp:revision>
  <cp:lastPrinted>2021-02-27T05:07:00Z</cp:lastPrinted>
  <dcterms:created xsi:type="dcterms:W3CDTF">2024-03-15T07:45:00Z</dcterms:created>
  <dcterms:modified xsi:type="dcterms:W3CDTF">2024-03-18T13:25:00Z</dcterms:modified>
</cp:coreProperties>
</file>