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16F6F987"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652FED" w:rsidRPr="00652FED">
        <w:rPr>
          <w:rFonts w:ascii="Arial" w:hAnsi="Arial" w:cs="Arial"/>
          <w:b/>
          <w:sz w:val="24"/>
          <w:szCs w:val="24"/>
          <w:lang w:val="kk-KZ"/>
        </w:rPr>
        <w:t xml:space="preserve">03 </w:t>
      </w:r>
      <w:r w:rsidR="00652FED">
        <w:rPr>
          <w:rFonts w:ascii="Arial" w:hAnsi="Arial" w:cs="Arial"/>
          <w:b/>
          <w:sz w:val="24"/>
          <w:szCs w:val="24"/>
          <w:lang w:val="kk-KZ"/>
        </w:rPr>
        <w:t>қарашадағы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13710F" w:rsidRPr="0013710F">
        <w:rPr>
          <w:rFonts w:ascii="Arial" w:hAnsi="Arial" w:cs="Arial"/>
          <w:b/>
          <w:sz w:val="24"/>
          <w:szCs w:val="24"/>
          <w:lang w:val="kk-KZ"/>
        </w:rPr>
        <w:t>6</w:t>
      </w:r>
      <w:r w:rsidR="00652FED">
        <w:rPr>
          <w:rFonts w:ascii="Arial" w:hAnsi="Arial" w:cs="Arial"/>
          <w:b/>
          <w:sz w:val="24"/>
          <w:szCs w:val="24"/>
          <w:lang w:val="kk-KZ"/>
        </w:rPr>
        <w:t>8</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bookmarkStart w:id="0" w:name="_GoBack"/>
      <w:bookmarkEnd w:id="0"/>
    </w:p>
    <w:tbl>
      <w:tblPr>
        <w:tblStyle w:val="ab"/>
        <w:tblW w:w="10002" w:type="dxa"/>
        <w:tblInd w:w="29" w:type="dxa"/>
        <w:tblLook w:val="04A0" w:firstRow="1" w:lastRow="0" w:firstColumn="1" w:lastColumn="0" w:noHBand="0" w:noVBand="1"/>
      </w:tblPr>
      <w:tblGrid>
        <w:gridCol w:w="508"/>
        <w:gridCol w:w="4987"/>
        <w:gridCol w:w="4507"/>
      </w:tblGrid>
      <w:tr w:rsidR="00652FED" w:rsidRPr="001C3688" w14:paraId="34800559" w14:textId="77777777" w:rsidTr="00652FED">
        <w:trPr>
          <w:trHeight w:val="70"/>
        </w:trPr>
        <w:tc>
          <w:tcPr>
            <w:tcW w:w="508" w:type="dxa"/>
          </w:tcPr>
          <w:p w14:paraId="23A72C3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77777777" w:rsidR="00652FED" w:rsidRPr="00B06C21" w:rsidRDefault="00652FED" w:rsidP="00BB4364">
            <w:pPr>
              <w:spacing w:line="276" w:lineRule="auto"/>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Pr="006A2AE1">
              <w:rPr>
                <w:rFonts w:ascii="Arial" w:hAnsi="Arial" w:cs="Arial"/>
                <w:sz w:val="24"/>
                <w:szCs w:val="24"/>
                <w:lang w:val="kk-KZ"/>
              </w:rPr>
              <w:t>Заң басқармасының басшысы</w:t>
            </w:r>
          </w:p>
        </w:tc>
        <w:tc>
          <w:tcPr>
            <w:tcW w:w="4507" w:type="dxa"/>
          </w:tcPr>
          <w:p w14:paraId="41BAC0B7" w14:textId="77777777" w:rsidR="00652FED" w:rsidRPr="00452216" w:rsidRDefault="00652FED" w:rsidP="00BB4364">
            <w:pPr>
              <w:spacing w:line="276" w:lineRule="auto"/>
              <w:rPr>
                <w:rFonts w:ascii="Arial" w:hAnsi="Arial" w:cs="Arial"/>
                <w:color w:val="000000"/>
                <w:sz w:val="24"/>
                <w:szCs w:val="24"/>
                <w:lang w:val="kk-KZ"/>
              </w:rPr>
            </w:pPr>
            <w:r>
              <w:rPr>
                <w:rFonts w:ascii="Arial" w:hAnsi="Arial" w:cs="Arial"/>
                <w:color w:val="000000"/>
                <w:sz w:val="24"/>
                <w:szCs w:val="24"/>
                <w:lang w:val="kk-KZ"/>
              </w:rPr>
              <w:t>Халтаев Алибек Мухтарович</w:t>
            </w:r>
          </w:p>
        </w:tc>
      </w:tr>
      <w:tr w:rsidR="00652FED" w:rsidRPr="001C3688" w14:paraId="4C7985D9" w14:textId="77777777" w:rsidTr="00652FED">
        <w:tc>
          <w:tcPr>
            <w:tcW w:w="508" w:type="dxa"/>
          </w:tcPr>
          <w:p w14:paraId="2E59EB2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4A9EACAD" w14:textId="77777777" w:rsidR="00652FED" w:rsidRPr="00B06C21" w:rsidRDefault="00652FED" w:rsidP="00BB4364">
            <w:pPr>
              <w:spacing w:line="276" w:lineRule="auto"/>
              <w:contextualSpacing/>
              <w:rPr>
                <w:rFonts w:ascii="Arial" w:hAnsi="Arial" w:cs="Arial"/>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Pr="006A2AE1">
              <w:rPr>
                <w:rFonts w:ascii="Arial" w:hAnsi="Arial" w:cs="Arial"/>
                <w:sz w:val="24"/>
                <w:szCs w:val="24"/>
                <w:lang w:val="kk-KZ"/>
              </w:rPr>
              <w:t>Кентау қаласы бойынша Мемлекеттік кірістер басқармасы басшысының орынбасары</w:t>
            </w:r>
          </w:p>
        </w:tc>
        <w:tc>
          <w:tcPr>
            <w:tcW w:w="4507" w:type="dxa"/>
          </w:tcPr>
          <w:p w14:paraId="44535891" w14:textId="77777777" w:rsidR="00652FED" w:rsidRPr="00452216" w:rsidRDefault="00652FED" w:rsidP="00BB4364">
            <w:pPr>
              <w:spacing w:line="276" w:lineRule="auto"/>
              <w:rPr>
                <w:rFonts w:ascii="Arial" w:hAnsi="Arial" w:cs="Arial"/>
                <w:color w:val="000000"/>
                <w:sz w:val="24"/>
                <w:szCs w:val="24"/>
                <w:lang w:val="kk-KZ"/>
              </w:rPr>
            </w:pPr>
            <w:r w:rsidRPr="006A2AE1">
              <w:rPr>
                <w:rFonts w:ascii="Arial" w:hAnsi="Arial" w:cs="Arial"/>
                <w:sz w:val="24"/>
                <w:szCs w:val="24"/>
                <w:lang w:val="kk-KZ"/>
              </w:rPr>
              <w:t>Батырхан Асет Даулетұлы</w:t>
            </w:r>
          </w:p>
        </w:tc>
      </w:tr>
      <w:tr w:rsidR="00652FED" w:rsidRPr="00B5770D" w14:paraId="5BAE429F" w14:textId="77777777" w:rsidTr="00652FED">
        <w:tc>
          <w:tcPr>
            <w:tcW w:w="508" w:type="dxa"/>
          </w:tcPr>
          <w:p w14:paraId="6D10A122" w14:textId="77777777" w:rsidR="00652FED" w:rsidRPr="00B06C21" w:rsidRDefault="00652FED" w:rsidP="00652FED">
            <w:pPr>
              <w:pStyle w:val="a3"/>
              <w:numPr>
                <w:ilvl w:val="0"/>
                <w:numId w:val="9"/>
              </w:numPr>
              <w:ind w:left="0" w:firstLine="34"/>
              <w:jc w:val="center"/>
              <w:rPr>
                <w:rFonts w:ascii="Arial" w:hAnsi="Arial" w:cs="Arial"/>
                <w:color w:val="000000"/>
                <w:lang w:val="kk-KZ"/>
              </w:rPr>
            </w:pPr>
          </w:p>
        </w:tc>
        <w:tc>
          <w:tcPr>
            <w:tcW w:w="4987" w:type="dxa"/>
          </w:tcPr>
          <w:p w14:paraId="3202843F" w14:textId="77777777" w:rsidR="00652FED" w:rsidRPr="00B06C21" w:rsidRDefault="00652FED" w:rsidP="00BB4364">
            <w:pPr>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Pr="006A2AE1">
              <w:rPr>
                <w:rFonts w:ascii="Arial" w:hAnsi="Arial" w:cs="Arial"/>
                <w:sz w:val="24"/>
                <w:szCs w:val="24"/>
                <w:lang w:val="kk-KZ"/>
              </w:rPr>
              <w:t>Сауран ауданы бойынша Мемлекеттік кірістер басқармасы басшысының орынбасары</w:t>
            </w:r>
          </w:p>
        </w:tc>
        <w:tc>
          <w:tcPr>
            <w:tcW w:w="4507" w:type="dxa"/>
          </w:tcPr>
          <w:p w14:paraId="25983822" w14:textId="77777777" w:rsidR="00652FED" w:rsidRDefault="00652FED" w:rsidP="00BB4364">
            <w:pPr>
              <w:rPr>
                <w:rFonts w:ascii="Arial" w:hAnsi="Arial" w:cs="Arial"/>
                <w:color w:val="000000"/>
                <w:sz w:val="24"/>
                <w:szCs w:val="24"/>
                <w:lang w:val="kk-KZ"/>
              </w:rPr>
            </w:pPr>
            <w:r w:rsidRPr="006A2AE1">
              <w:rPr>
                <w:rFonts w:ascii="Arial" w:hAnsi="Arial" w:cs="Arial"/>
                <w:sz w:val="24"/>
                <w:szCs w:val="24"/>
                <w:lang w:val="kk-KZ"/>
              </w:rPr>
              <w:t>Исабаев Мұхтар Айтжанұлы</w:t>
            </w:r>
          </w:p>
        </w:tc>
      </w:tr>
      <w:tr w:rsidR="00652FED" w:rsidRPr="00B5770D" w14:paraId="72A39F6E" w14:textId="77777777" w:rsidTr="00652FED">
        <w:tc>
          <w:tcPr>
            <w:tcW w:w="508" w:type="dxa"/>
          </w:tcPr>
          <w:p w14:paraId="473EB889" w14:textId="77777777" w:rsidR="00652FED" w:rsidRPr="00B06C21" w:rsidRDefault="00652FED" w:rsidP="00652FED">
            <w:pPr>
              <w:pStyle w:val="a3"/>
              <w:numPr>
                <w:ilvl w:val="0"/>
                <w:numId w:val="9"/>
              </w:numPr>
              <w:ind w:left="0" w:firstLine="34"/>
              <w:jc w:val="center"/>
              <w:rPr>
                <w:rFonts w:ascii="Arial" w:hAnsi="Arial" w:cs="Arial"/>
                <w:color w:val="000000"/>
                <w:lang w:val="kk-KZ"/>
              </w:rPr>
            </w:pPr>
          </w:p>
        </w:tc>
        <w:tc>
          <w:tcPr>
            <w:tcW w:w="4987" w:type="dxa"/>
          </w:tcPr>
          <w:p w14:paraId="4C3A3364" w14:textId="77777777" w:rsidR="00652FED" w:rsidRPr="00B06C21" w:rsidRDefault="00652FED" w:rsidP="00BB4364">
            <w:pPr>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Pr="006A2AE1">
              <w:rPr>
                <w:rFonts w:ascii="Arial" w:hAnsi="Arial" w:cs="Arial"/>
                <w:sz w:val="24"/>
                <w:szCs w:val="24"/>
                <w:lang w:val="kk-KZ"/>
              </w:rPr>
              <w:t>Шардара ауданы бойынша Мемлекеттік кірістер басқармасы басшысының орынбасары</w:t>
            </w:r>
          </w:p>
        </w:tc>
        <w:tc>
          <w:tcPr>
            <w:tcW w:w="4507" w:type="dxa"/>
          </w:tcPr>
          <w:p w14:paraId="6FD25213" w14:textId="77777777" w:rsidR="00652FED" w:rsidRDefault="00652FED" w:rsidP="00BB4364">
            <w:pPr>
              <w:rPr>
                <w:rFonts w:ascii="Arial" w:hAnsi="Arial" w:cs="Arial"/>
                <w:color w:val="000000"/>
                <w:sz w:val="24"/>
                <w:szCs w:val="24"/>
                <w:lang w:val="kk-KZ"/>
              </w:rPr>
            </w:pPr>
            <w:r>
              <w:rPr>
                <w:rFonts w:ascii="Arial" w:hAnsi="Arial" w:cs="Arial"/>
                <w:color w:val="000000"/>
                <w:sz w:val="24"/>
                <w:szCs w:val="24"/>
                <w:lang w:val="kk-KZ"/>
              </w:rPr>
              <w:t>Касымбеков Бекжан Калмырзаевич</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611D-8610-47C7-999A-8B0F337B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146</Words>
  <Characters>834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30</cp:revision>
  <cp:lastPrinted>2019-10-25T05:56:00Z</cp:lastPrinted>
  <dcterms:created xsi:type="dcterms:W3CDTF">2019-10-25T05:56:00Z</dcterms:created>
  <dcterms:modified xsi:type="dcterms:W3CDTF">2021-11-03T11:14:00Z</dcterms:modified>
</cp:coreProperties>
</file>