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0138"/>
      </w:tblGrid>
      <w:tr w:rsidR="001A14A5" w:rsidTr="001A14A5">
        <w:tc>
          <w:tcPr>
            <w:tcW w:w="10138" w:type="dxa"/>
            <w:shd w:val="clear" w:color="auto" w:fill="auto"/>
          </w:tcPr>
          <w:p w:rsidR="001A14A5" w:rsidRPr="001A14A5" w:rsidRDefault="001A14A5" w:rsidP="000D7B8D">
            <w:pPr>
              <w:pStyle w:val="3"/>
              <w:spacing w:before="0" w:after="0"/>
              <w:jc w:val="center"/>
              <w:rPr>
                <w:rFonts w:ascii="Times New Roman" w:hAnsi="Times New Roman"/>
                <w:b w:val="0"/>
                <w:bCs w:val="0"/>
                <w:color w:val="0C0000"/>
                <w:sz w:val="24"/>
                <w:szCs w:val="28"/>
                <w:lang w:val="kk-KZ"/>
              </w:rPr>
            </w:pPr>
          </w:p>
        </w:tc>
      </w:tr>
    </w:tbl>
    <w:p w:rsidR="000D7B8D" w:rsidRPr="00F716CE" w:rsidRDefault="000D7B8D" w:rsidP="00293C5A">
      <w:pPr>
        <w:pStyle w:val="3"/>
        <w:spacing w:before="0" w:after="0"/>
        <w:jc w:val="center"/>
        <w:rPr>
          <w:rFonts w:ascii="Times New Roman" w:hAnsi="Times New Roman"/>
          <w:bCs w:val="0"/>
          <w:i/>
          <w:iCs/>
          <w:sz w:val="28"/>
          <w:szCs w:val="28"/>
        </w:rPr>
      </w:pPr>
      <w:r w:rsidRPr="00F716CE">
        <w:rPr>
          <w:rFonts w:ascii="Times New Roman" w:hAnsi="Times New Roman"/>
          <w:bCs w:val="0"/>
          <w:sz w:val="28"/>
          <w:szCs w:val="28"/>
          <w:lang w:val="kk-KZ"/>
        </w:rPr>
        <w:t>«Б» корпусының бос мемлекеттік  әкімшілік лауазымына орналасуға ішкі конкурс</w:t>
      </w:r>
    </w:p>
    <w:p w:rsidR="000D7B8D" w:rsidRPr="00F716CE" w:rsidRDefault="000D7B8D" w:rsidP="000D7B8D">
      <w:pPr>
        <w:ind w:firstLine="709"/>
        <w:jc w:val="both"/>
        <w:rPr>
          <w:i w:val="0"/>
          <w:kern w:val="2"/>
          <w:lang w:val="kk-KZ"/>
        </w:rPr>
      </w:pPr>
      <w:r w:rsidRPr="00F716CE">
        <w:rPr>
          <w:i w:val="0"/>
          <w:kern w:val="2"/>
          <w:lang w:val="kk-KZ"/>
        </w:rPr>
        <w:t>Барлық конкурсқа қатысушыларға қойылатын жалпы біліктілік талаптар:</w:t>
      </w:r>
    </w:p>
    <w:p w:rsidR="000E19C8" w:rsidRPr="00F716CE" w:rsidRDefault="002A5D39" w:rsidP="000E19C8">
      <w:pPr>
        <w:pStyle w:val="a4"/>
        <w:jc w:val="both"/>
        <w:rPr>
          <w:rFonts w:ascii="Times New Roman" w:hAnsi="Times New Roman" w:cs="Times New Roman"/>
          <w:b w:val="0"/>
          <w:sz w:val="28"/>
          <w:szCs w:val="28"/>
          <w:lang w:val="kk-KZ"/>
        </w:rPr>
      </w:pPr>
      <w:r w:rsidRPr="00F716CE">
        <w:rPr>
          <w:rFonts w:ascii="Times New Roman" w:hAnsi="Times New Roman" w:cs="Times New Roman"/>
          <w:b w:val="0"/>
          <w:sz w:val="28"/>
          <w:szCs w:val="28"/>
          <w:lang w:val="kk-KZ"/>
        </w:rPr>
        <w:t xml:space="preserve">        </w:t>
      </w:r>
      <w:r w:rsidR="00653DF2" w:rsidRPr="00F716CE">
        <w:rPr>
          <w:rFonts w:ascii="Times New Roman" w:hAnsi="Times New Roman" w:cs="Times New Roman"/>
          <w:b w:val="0"/>
          <w:iCs/>
          <w:sz w:val="28"/>
          <w:szCs w:val="28"/>
          <w:lang w:val="kk-KZ"/>
        </w:rPr>
        <w:t xml:space="preserve">   </w:t>
      </w:r>
      <w:r w:rsidR="000E19C8" w:rsidRPr="00F716CE">
        <w:rPr>
          <w:rFonts w:ascii="Times New Roman" w:hAnsi="Times New Roman" w:cs="Times New Roman"/>
          <w:b w:val="0"/>
          <w:sz w:val="28"/>
          <w:szCs w:val="28"/>
          <w:lang w:val="kk-KZ"/>
        </w:rPr>
        <w:t xml:space="preserve">С-R-4 санаты үшін: 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0E19C8" w:rsidRPr="00F716CE" w:rsidRDefault="000E19C8" w:rsidP="000E19C8">
      <w:pPr>
        <w:spacing w:before="100" w:beforeAutospacing="1" w:after="100" w:afterAutospacing="1"/>
        <w:jc w:val="both"/>
        <w:rPr>
          <w:b w:val="0"/>
          <w:i w:val="0"/>
          <w:lang w:val="kk-KZ"/>
        </w:rPr>
      </w:pPr>
      <w:r w:rsidRPr="00F716CE">
        <w:rPr>
          <w:b w:val="0"/>
          <w:i w:val="0"/>
          <w:lang w:val="kk-KZ"/>
        </w:rPr>
        <w:t xml:space="preserve">жоғары немесе жоғары оқу орнынан кейінгі білім болған жағдайда жұмыс тәжірибесі талап етілмейді. </w:t>
      </w:r>
    </w:p>
    <w:p w:rsidR="00436BFE" w:rsidRPr="00F716CE" w:rsidRDefault="00963A8E" w:rsidP="000E19C8">
      <w:pPr>
        <w:pStyle w:val="a4"/>
        <w:jc w:val="both"/>
        <w:rPr>
          <w:rFonts w:ascii="Times New Roman" w:hAnsi="Times New Roman" w:cs="Times New Roman"/>
          <w:b w:val="0"/>
          <w:i/>
          <w:sz w:val="28"/>
          <w:szCs w:val="28"/>
          <w:lang w:val="kk-KZ"/>
        </w:rPr>
      </w:pPr>
      <w:r w:rsidRPr="00F716CE">
        <w:rPr>
          <w:lang w:val="kk-KZ"/>
        </w:rPr>
        <w:t xml:space="preserve">  </w:t>
      </w:r>
      <w:r w:rsidR="00460E36" w:rsidRPr="00F716CE">
        <w:rPr>
          <w:lang w:val="kk-KZ"/>
        </w:rPr>
        <w:t xml:space="preserve">      </w:t>
      </w:r>
      <w:r w:rsidR="00436BFE" w:rsidRPr="00F716CE">
        <w:rPr>
          <w:rFonts w:ascii="Times New Roman" w:hAnsi="Times New Roman" w:cs="Times New Roman"/>
          <w:sz w:val="28"/>
          <w:szCs w:val="28"/>
          <w:lang w:val="kk-KZ"/>
        </w:rPr>
        <w:t>Мемлекеттік әкімшілік қызметшілердің лауазымдық жалақысы</w:t>
      </w: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22"/>
        <w:gridCol w:w="3098"/>
        <w:gridCol w:w="3574"/>
      </w:tblGrid>
      <w:tr w:rsidR="00436BFE" w:rsidRPr="00F716CE" w:rsidTr="006A707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436BFE" w:rsidRPr="00F716CE" w:rsidRDefault="00436BFE" w:rsidP="006A707E">
            <w:pPr>
              <w:keepNext/>
              <w:keepLines/>
              <w:tabs>
                <w:tab w:val="left" w:pos="-1405"/>
                <w:tab w:val="left" w:pos="0"/>
                <w:tab w:val="left" w:pos="6663"/>
                <w:tab w:val="left" w:pos="10116"/>
              </w:tabs>
              <w:ind w:right="-60"/>
              <w:rPr>
                <w:b w:val="0"/>
                <w:i w:val="0"/>
                <w:iCs w:val="0"/>
                <w:lang w:val="kk-KZ"/>
              </w:rPr>
            </w:pPr>
            <w:r w:rsidRPr="00F716CE">
              <w:rPr>
                <w:i w:val="0"/>
                <w:lang w:val="kk-KZ"/>
              </w:rPr>
              <w:t>Санат</w:t>
            </w:r>
          </w:p>
        </w:tc>
        <w:tc>
          <w:tcPr>
            <w:tcW w:w="6672" w:type="dxa"/>
            <w:gridSpan w:val="2"/>
            <w:tcBorders>
              <w:top w:val="single" w:sz="4" w:space="0" w:color="auto"/>
              <w:left w:val="single" w:sz="4" w:space="0" w:color="auto"/>
              <w:bottom w:val="single" w:sz="4" w:space="0" w:color="auto"/>
              <w:right w:val="single" w:sz="4" w:space="0" w:color="auto"/>
            </w:tcBorders>
            <w:vAlign w:val="center"/>
          </w:tcPr>
          <w:p w:rsidR="00436BFE" w:rsidRPr="00F716CE" w:rsidRDefault="00436BFE" w:rsidP="006A707E">
            <w:pPr>
              <w:keepNext/>
              <w:keepLines/>
              <w:tabs>
                <w:tab w:val="left" w:pos="-1405"/>
                <w:tab w:val="left" w:pos="132"/>
                <w:tab w:val="left" w:pos="6663"/>
                <w:tab w:val="left" w:pos="10116"/>
              </w:tabs>
              <w:ind w:right="266" w:firstLine="1405"/>
              <w:rPr>
                <w:b w:val="0"/>
                <w:i w:val="0"/>
                <w:iCs w:val="0"/>
                <w:lang w:val="kk-KZ"/>
              </w:rPr>
            </w:pPr>
            <w:r w:rsidRPr="00F716CE">
              <w:rPr>
                <w:i w:val="0"/>
                <w:lang w:val="kk-KZ"/>
              </w:rPr>
              <w:t>Е</w:t>
            </w:r>
            <w:r w:rsidRPr="00F716CE">
              <w:rPr>
                <w:i w:val="0"/>
                <w:snapToGrid w:val="0"/>
                <w:lang w:val="kk-KZ"/>
              </w:rPr>
              <w:t>ңбек сіңірген жылдарына байланысты</w:t>
            </w:r>
          </w:p>
        </w:tc>
      </w:tr>
      <w:tr w:rsidR="00436BFE" w:rsidRPr="00F716CE" w:rsidTr="006A707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436BFE" w:rsidRPr="00F716CE" w:rsidRDefault="00436BFE" w:rsidP="006A707E">
            <w:pPr>
              <w:keepNext/>
              <w:keepLines/>
              <w:tabs>
                <w:tab w:val="left" w:pos="132"/>
                <w:tab w:val="left" w:pos="6663"/>
              </w:tabs>
              <w:ind w:left="-1440" w:right="99" w:firstLine="1405"/>
              <w:rPr>
                <w:b w:val="0"/>
                <w:i w:val="0"/>
                <w:iCs w:val="0"/>
                <w:lang w:val="kk-KZ"/>
              </w:rPr>
            </w:pP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F716CE"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8"/>
                <w:szCs w:val="28"/>
                <w:lang w:val="kk-KZ"/>
              </w:rPr>
            </w:pPr>
            <w:r w:rsidRPr="00F716CE">
              <w:rPr>
                <w:rFonts w:ascii="Times New Roman" w:hAnsi="Times New Roman" w:cs="Times New Roman"/>
                <w:sz w:val="28"/>
                <w:szCs w:val="28"/>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F716CE"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8"/>
                <w:szCs w:val="28"/>
                <w:lang w:val="kk-KZ"/>
              </w:rPr>
            </w:pPr>
            <w:r w:rsidRPr="00F716CE">
              <w:rPr>
                <w:rFonts w:ascii="Times New Roman" w:hAnsi="Times New Roman" w:cs="Times New Roman"/>
                <w:sz w:val="28"/>
                <w:szCs w:val="28"/>
                <w:lang w:val="kk-KZ"/>
              </w:rPr>
              <w:t>max</w:t>
            </w:r>
          </w:p>
        </w:tc>
      </w:tr>
      <w:tr w:rsidR="00436BFE" w:rsidRPr="00F716CE" w:rsidTr="006A707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436BFE" w:rsidRPr="00F716CE" w:rsidRDefault="00436BFE" w:rsidP="006A707E">
            <w:pPr>
              <w:pStyle w:val="2"/>
              <w:tabs>
                <w:tab w:val="left" w:pos="0"/>
                <w:tab w:val="left" w:pos="9923"/>
              </w:tabs>
              <w:spacing w:before="0" w:line="240" w:lineRule="auto"/>
              <w:jc w:val="center"/>
              <w:rPr>
                <w:rFonts w:ascii="Times New Roman" w:hAnsi="Times New Roman"/>
                <w:i w:val="0"/>
                <w:snapToGrid w:val="0"/>
                <w:color w:val="000000" w:themeColor="text1"/>
                <w:lang w:val="kk-KZ"/>
              </w:rPr>
            </w:pPr>
            <w:r w:rsidRPr="00F716CE">
              <w:rPr>
                <w:rFonts w:ascii="Times New Roman" w:hAnsi="Times New Roman"/>
                <w:i w:val="0"/>
                <w:snapToGrid w:val="0"/>
                <w:color w:val="000000" w:themeColor="text1"/>
                <w:lang w:val="kk-KZ"/>
              </w:rPr>
              <w:t>С-</w:t>
            </w:r>
            <w:r w:rsidRPr="00F716CE">
              <w:rPr>
                <w:rFonts w:ascii="Times New Roman" w:hAnsi="Times New Roman"/>
                <w:i w:val="0"/>
                <w:snapToGrid w:val="0"/>
                <w:color w:val="000000" w:themeColor="text1"/>
                <w:lang w:val="en-US"/>
              </w:rPr>
              <w:t>R-</w:t>
            </w:r>
            <w:r w:rsidRPr="00F716CE">
              <w:rPr>
                <w:rFonts w:ascii="Times New Roman" w:hAnsi="Times New Roman"/>
                <w:i w:val="0"/>
                <w:snapToGrid w:val="0"/>
                <w:color w:val="000000" w:themeColor="text1"/>
                <w:lang w:val="kk-KZ"/>
              </w:rPr>
              <w:t>4</w:t>
            </w:r>
          </w:p>
        </w:tc>
        <w:tc>
          <w:tcPr>
            <w:tcW w:w="3098" w:type="dxa"/>
            <w:tcBorders>
              <w:top w:val="single" w:sz="4" w:space="0" w:color="auto"/>
              <w:left w:val="single" w:sz="4" w:space="0" w:color="auto"/>
              <w:bottom w:val="single" w:sz="4" w:space="0" w:color="auto"/>
              <w:right w:val="single" w:sz="4" w:space="0" w:color="auto"/>
            </w:tcBorders>
            <w:vAlign w:val="center"/>
          </w:tcPr>
          <w:p w:rsidR="00436BFE" w:rsidRPr="00F716CE" w:rsidRDefault="000E19C8" w:rsidP="006A707E">
            <w:pPr>
              <w:ind w:firstLine="1405"/>
              <w:rPr>
                <w:b w:val="0"/>
                <w:i w:val="0"/>
                <w:color w:val="000000"/>
                <w:lang w:val="en-US"/>
              </w:rPr>
            </w:pPr>
            <w:r w:rsidRPr="00F716CE">
              <w:rPr>
                <w:i w:val="0"/>
                <w:color w:val="000000"/>
                <w:lang w:val="en-US"/>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F716CE" w:rsidRDefault="000E19C8" w:rsidP="006A707E">
            <w:pPr>
              <w:ind w:firstLine="1405"/>
              <w:rPr>
                <w:b w:val="0"/>
                <w:i w:val="0"/>
                <w:color w:val="000000"/>
                <w:lang w:val="en-US"/>
              </w:rPr>
            </w:pPr>
            <w:r w:rsidRPr="00F716CE">
              <w:rPr>
                <w:i w:val="0"/>
                <w:color w:val="000000"/>
                <w:lang w:val="kk-KZ"/>
              </w:rPr>
              <w:t>260564</w:t>
            </w:r>
          </w:p>
        </w:tc>
      </w:tr>
    </w:tbl>
    <w:p w:rsidR="001D43A7" w:rsidRPr="00F716CE" w:rsidRDefault="00D313D0" w:rsidP="001D43A7">
      <w:pPr>
        <w:pStyle w:val="5"/>
        <w:jc w:val="both"/>
        <w:rPr>
          <w:rFonts w:ascii="Times New Roman" w:hAnsi="Times New Roman" w:cs="Times New Roman"/>
          <w:b w:val="0"/>
          <w:i w:val="0"/>
          <w:lang w:val="kk-KZ"/>
        </w:rPr>
      </w:pPr>
      <w:r w:rsidRPr="00F716CE">
        <w:rPr>
          <w:rFonts w:ascii="Times New Roman" w:hAnsi="Times New Roman" w:cs="Times New Roman"/>
          <w:i w:val="0"/>
          <w:color w:val="auto"/>
          <w:lang w:val="kk-KZ"/>
        </w:rPr>
        <w:t xml:space="preserve">         </w:t>
      </w:r>
      <w:r w:rsidR="00436BFE" w:rsidRPr="00F716CE">
        <w:rPr>
          <w:rFonts w:ascii="Times New Roman" w:hAnsi="Times New Roman" w:cs="Times New Roman"/>
          <w:i w:val="0"/>
          <w:color w:val="auto"/>
          <w:lang w:val="kk-KZ"/>
        </w:rPr>
        <w:t xml:space="preserve"> «Қазақстан Республикасы Қаржы министрлігі Мемлекеттік кірістер комитеті </w:t>
      </w:r>
      <w:r w:rsidR="002577CA" w:rsidRPr="00F716CE">
        <w:rPr>
          <w:rFonts w:ascii="Times New Roman" w:hAnsi="Times New Roman" w:cs="Times New Roman"/>
          <w:i w:val="0"/>
          <w:color w:val="auto"/>
          <w:lang w:val="kk-KZ"/>
        </w:rPr>
        <w:t xml:space="preserve">Түркістан </w:t>
      </w:r>
      <w:r w:rsidR="00436BFE" w:rsidRPr="00F716CE">
        <w:rPr>
          <w:rFonts w:ascii="Times New Roman" w:hAnsi="Times New Roman" w:cs="Times New Roman"/>
          <w:i w:val="0"/>
          <w:color w:val="auto"/>
          <w:lang w:val="kk-KZ"/>
        </w:rPr>
        <w:t xml:space="preserve">облысы бойынша Мемлекеттік кірістер департаментінің </w:t>
      </w:r>
      <w:r w:rsidR="00991DCC" w:rsidRPr="00F716CE">
        <w:rPr>
          <w:rFonts w:ascii="Times New Roman" w:hAnsi="Times New Roman" w:cs="Times New Roman"/>
          <w:i w:val="0"/>
          <w:color w:val="auto"/>
          <w:lang w:val="kk-KZ"/>
        </w:rPr>
        <w:t>Түркістан</w:t>
      </w:r>
      <w:r w:rsidR="0059258C" w:rsidRPr="00F716CE">
        <w:rPr>
          <w:rFonts w:ascii="Times New Roman" w:hAnsi="Times New Roman" w:cs="Times New Roman"/>
          <w:i w:val="0"/>
          <w:color w:val="auto"/>
          <w:lang w:val="kk-KZ"/>
        </w:rPr>
        <w:t xml:space="preserve"> қаласы </w:t>
      </w:r>
      <w:r w:rsidR="00436BFE" w:rsidRPr="00F716CE">
        <w:rPr>
          <w:rFonts w:ascii="Times New Roman" w:hAnsi="Times New Roman" w:cs="Times New Roman"/>
          <w:i w:val="0"/>
          <w:color w:val="auto"/>
          <w:lang w:val="kk-KZ"/>
        </w:rPr>
        <w:t xml:space="preserve">бойынша Мемлекеттік кірістер басқармасы» РММ.  </w:t>
      </w:r>
      <w:r w:rsidR="002577CA" w:rsidRPr="00F716CE">
        <w:rPr>
          <w:rFonts w:ascii="Times New Roman" w:hAnsi="Times New Roman" w:cs="Times New Roman"/>
          <w:i w:val="0"/>
          <w:color w:val="auto"/>
          <w:lang w:val="kk-KZ"/>
        </w:rPr>
        <w:t>Түркістан облысы</w:t>
      </w:r>
      <w:r w:rsidR="00436BFE" w:rsidRPr="00F716CE">
        <w:rPr>
          <w:rFonts w:ascii="Times New Roman" w:hAnsi="Times New Roman" w:cs="Times New Roman"/>
          <w:i w:val="0"/>
          <w:color w:val="auto"/>
          <w:lang w:val="kk-KZ"/>
        </w:rPr>
        <w:t xml:space="preserve">, </w:t>
      </w:r>
      <w:r w:rsidR="00816FB1" w:rsidRPr="00F716CE">
        <w:rPr>
          <w:rFonts w:ascii="Times New Roman" w:hAnsi="Times New Roman" w:cs="Times New Roman"/>
          <w:i w:val="0"/>
          <w:color w:val="auto"/>
          <w:lang w:val="kk-KZ"/>
        </w:rPr>
        <w:t xml:space="preserve">Түркістан қаласы, Жаңа қала шағын ауданы 11 көше, 32 құрылыс, </w:t>
      </w:r>
      <w:r w:rsidR="00436BFE" w:rsidRPr="00F716CE">
        <w:rPr>
          <w:rFonts w:ascii="Times New Roman" w:hAnsi="Times New Roman" w:cs="Times New Roman"/>
          <w:i w:val="0"/>
          <w:color w:val="auto"/>
          <w:lang w:val="kk-KZ"/>
        </w:rPr>
        <w:t>байланыс телефоны 8(7253</w:t>
      </w:r>
      <w:r w:rsidR="008C57D6" w:rsidRPr="00F716CE">
        <w:rPr>
          <w:rFonts w:ascii="Times New Roman" w:hAnsi="Times New Roman" w:cs="Times New Roman"/>
          <w:i w:val="0"/>
          <w:color w:val="auto"/>
          <w:lang w:val="kk-KZ"/>
        </w:rPr>
        <w:t>3</w:t>
      </w:r>
      <w:r w:rsidR="00436BFE" w:rsidRPr="00F716CE">
        <w:rPr>
          <w:rFonts w:ascii="Times New Roman" w:hAnsi="Times New Roman" w:cs="Times New Roman"/>
          <w:i w:val="0"/>
          <w:color w:val="auto"/>
          <w:lang w:val="kk-KZ"/>
        </w:rPr>
        <w:t xml:space="preserve">) </w:t>
      </w:r>
      <w:r w:rsidR="003F69CC" w:rsidRPr="00F716CE">
        <w:rPr>
          <w:rFonts w:ascii="Times New Roman" w:hAnsi="Times New Roman" w:cs="Times New Roman"/>
          <w:i w:val="0"/>
          <w:color w:val="auto"/>
          <w:lang w:val="kk-KZ"/>
        </w:rPr>
        <w:t>5-76-92</w:t>
      </w:r>
      <w:r w:rsidR="00436BFE" w:rsidRPr="00F716CE">
        <w:rPr>
          <w:rFonts w:ascii="Times New Roman" w:hAnsi="Times New Roman" w:cs="Times New Roman"/>
          <w:i w:val="0"/>
          <w:color w:val="auto"/>
          <w:lang w:val="kk-KZ"/>
        </w:rPr>
        <w:t>,</w:t>
      </w:r>
      <w:r w:rsidR="002577CA" w:rsidRPr="00F716CE">
        <w:rPr>
          <w:rFonts w:ascii="Times New Roman" w:hAnsi="Times New Roman" w:cs="Times New Roman"/>
          <w:i w:val="0"/>
          <w:color w:val="auto"/>
          <w:lang w:val="kk-KZ"/>
        </w:rPr>
        <w:t xml:space="preserve"> </w:t>
      </w:r>
      <w:r w:rsidR="00436BFE" w:rsidRPr="00F716CE">
        <w:rPr>
          <w:rFonts w:ascii="Times New Roman" w:hAnsi="Times New Roman" w:cs="Times New Roman"/>
          <w:i w:val="0"/>
          <w:color w:val="auto"/>
          <w:lang w:val="kk-KZ"/>
        </w:rPr>
        <w:t>электрондық мекен-жайы:</w:t>
      </w:r>
      <w:r w:rsidR="00436BFE" w:rsidRPr="00F716CE">
        <w:rPr>
          <w:i w:val="0"/>
          <w:lang w:val="kk-KZ"/>
        </w:rPr>
        <w:t xml:space="preserve"> </w:t>
      </w:r>
      <w:r w:rsidR="00974095" w:rsidRPr="00F716CE">
        <w:fldChar w:fldCharType="begin"/>
      </w:r>
      <w:r w:rsidR="00974095" w:rsidRPr="00F716CE">
        <w:rPr>
          <w:lang w:val="kk-KZ"/>
        </w:rPr>
        <w:instrText xml:space="preserve"> HYPERLINK "mailto:d.saparov@kgd.gov.kz" </w:instrText>
      </w:r>
      <w:r w:rsidR="00974095" w:rsidRPr="00F716CE">
        <w:fldChar w:fldCharType="separate"/>
      </w:r>
      <w:r w:rsidR="00BD5F07" w:rsidRPr="00F716CE">
        <w:rPr>
          <w:rStyle w:val="a3"/>
          <w:b w:val="0"/>
          <w:lang w:val="kk-KZ"/>
        </w:rPr>
        <w:t>d.saparov@kgd.gov.kz</w:t>
      </w:r>
      <w:r w:rsidR="00974095" w:rsidRPr="00F716CE">
        <w:rPr>
          <w:rStyle w:val="a3"/>
          <w:b w:val="0"/>
          <w:lang w:val="kk-KZ"/>
        </w:rPr>
        <w:fldChar w:fldCharType="end"/>
      </w:r>
      <w:r w:rsidR="001D43A7" w:rsidRPr="00F716CE">
        <w:rPr>
          <w:rFonts w:ascii="Times New Roman" w:hAnsi="Times New Roman" w:cs="Times New Roman"/>
          <w:b w:val="0"/>
          <w:i w:val="0"/>
          <w:lang w:val="kk-KZ"/>
        </w:rPr>
        <w:t xml:space="preserve"> </w:t>
      </w:r>
    </w:p>
    <w:p w:rsidR="009F7B2A" w:rsidRPr="00F716CE" w:rsidRDefault="00436BFE" w:rsidP="00692060">
      <w:pPr>
        <w:pStyle w:val="3"/>
        <w:spacing w:before="0" w:after="0"/>
        <w:ind w:firstLine="708"/>
        <w:jc w:val="both"/>
        <w:rPr>
          <w:rFonts w:ascii="Times New Roman" w:hAnsi="Times New Roman"/>
          <w:sz w:val="28"/>
          <w:szCs w:val="28"/>
          <w:lang w:val="kk-KZ"/>
        </w:rPr>
      </w:pPr>
      <w:r w:rsidRPr="00F716CE">
        <w:rPr>
          <w:rFonts w:ascii="Times New Roman" w:hAnsi="Times New Roman"/>
          <w:sz w:val="28"/>
          <w:szCs w:val="28"/>
          <w:lang w:val="kk-KZ"/>
        </w:rPr>
        <w:t xml:space="preserve"> </w:t>
      </w:r>
      <w:r w:rsidRPr="00F716CE">
        <w:rPr>
          <w:rFonts w:ascii="Times New Roman" w:hAnsi="Times New Roman"/>
          <w:bCs w:val="0"/>
          <w:sz w:val="28"/>
          <w:szCs w:val="28"/>
          <w:lang w:val="kk-KZ"/>
        </w:rPr>
        <w:t xml:space="preserve">«Б» корпусы </w:t>
      </w:r>
      <w:r w:rsidRPr="00F716CE">
        <w:rPr>
          <w:rFonts w:ascii="Times New Roman" w:hAnsi="Times New Roman"/>
          <w:sz w:val="28"/>
          <w:szCs w:val="28"/>
          <w:lang w:val="kk-KZ"/>
        </w:rPr>
        <w:t xml:space="preserve">бос  әкімшілік мемлекеттік лауазымдарға орналасуға </w:t>
      </w:r>
      <w:r w:rsidR="00D71779" w:rsidRPr="00F716CE">
        <w:rPr>
          <w:rFonts w:ascii="Times New Roman" w:hAnsi="Times New Roman"/>
          <w:bCs w:val="0"/>
          <w:sz w:val="28"/>
          <w:szCs w:val="28"/>
          <w:lang w:val="kk-KZ"/>
        </w:rPr>
        <w:t xml:space="preserve">ішкі </w:t>
      </w:r>
      <w:r w:rsidRPr="00F716CE">
        <w:rPr>
          <w:rFonts w:ascii="Times New Roman" w:hAnsi="Times New Roman"/>
          <w:sz w:val="28"/>
          <w:szCs w:val="28"/>
          <w:lang w:val="kk-KZ"/>
        </w:rPr>
        <w:t>конкурс жариялайды:</w:t>
      </w:r>
    </w:p>
    <w:p w:rsidR="00F66D35" w:rsidRPr="00F716CE" w:rsidRDefault="009F7B2A" w:rsidP="00692060">
      <w:pPr>
        <w:ind w:right="178" w:firstLine="708"/>
        <w:jc w:val="both"/>
        <w:rPr>
          <w:i w:val="0"/>
          <w:lang w:val="kk-KZ"/>
        </w:rPr>
      </w:pPr>
      <w:r w:rsidRPr="00F716CE">
        <w:rPr>
          <w:i w:val="0"/>
          <w:lang w:val="kk-KZ"/>
        </w:rPr>
        <w:t>1.Түркістан облысы бойынша Мемлекеттік кірістер департаментінің              Түркістан қаласы бойынша Мемлекеттік кірістер басқармасының «Салық төлеушілермен жұмыс»  бөлімінің бас маманы  С-R-4 санаты -  1 бірлік.</w:t>
      </w:r>
    </w:p>
    <w:p w:rsidR="00C47697" w:rsidRPr="00F716CE" w:rsidRDefault="00F472D7" w:rsidP="00C47697">
      <w:pPr>
        <w:pStyle w:val="a7"/>
        <w:spacing w:after="0"/>
        <w:rPr>
          <w:rFonts w:ascii="Times New Roman" w:hAnsi="Times New Roman" w:cs="Times New Roman"/>
          <w:sz w:val="28"/>
          <w:szCs w:val="28"/>
          <w:lang w:val="kk-KZ"/>
        </w:rPr>
      </w:pPr>
      <w:r w:rsidRPr="00F716CE">
        <w:rPr>
          <w:rFonts w:ascii="Times New Roman" w:hAnsi="Times New Roman" w:cs="Times New Roman"/>
          <w:i/>
          <w:sz w:val="28"/>
          <w:szCs w:val="28"/>
          <w:lang w:val="kk-KZ"/>
        </w:rPr>
        <w:t xml:space="preserve">      </w:t>
      </w:r>
      <w:r w:rsidR="00816FB1" w:rsidRPr="00F716CE">
        <w:rPr>
          <w:rFonts w:ascii="Times New Roman" w:hAnsi="Times New Roman" w:cs="Times New Roman"/>
          <w:i/>
          <w:sz w:val="28"/>
          <w:szCs w:val="28"/>
          <w:lang w:val="kk-KZ"/>
        </w:rPr>
        <w:t xml:space="preserve"> </w:t>
      </w:r>
      <w:r w:rsidR="00462695" w:rsidRPr="00F716CE">
        <w:rPr>
          <w:rFonts w:ascii="Times New Roman" w:hAnsi="Times New Roman" w:cs="Times New Roman"/>
          <w:i/>
          <w:sz w:val="28"/>
          <w:szCs w:val="28"/>
          <w:lang w:val="kk-KZ"/>
        </w:rPr>
        <w:t xml:space="preserve"> </w:t>
      </w:r>
      <w:r w:rsidR="00C914E3" w:rsidRPr="00F716CE">
        <w:rPr>
          <w:rFonts w:ascii="Times New Roman" w:hAnsi="Times New Roman" w:cs="Times New Roman"/>
          <w:sz w:val="28"/>
          <w:szCs w:val="28"/>
          <w:lang w:val="kk-KZ"/>
        </w:rPr>
        <w:t>Функционалдық міндеттері</w:t>
      </w:r>
      <w:r w:rsidR="002F552A" w:rsidRPr="00F716CE">
        <w:rPr>
          <w:rFonts w:ascii="Times New Roman" w:hAnsi="Times New Roman" w:cs="Times New Roman"/>
          <w:sz w:val="28"/>
          <w:szCs w:val="28"/>
          <w:lang w:val="kk-KZ"/>
        </w:rPr>
        <w:t>:</w:t>
      </w:r>
      <w:r w:rsidR="00AF1EE3" w:rsidRPr="00F716CE">
        <w:rPr>
          <w:rFonts w:ascii="Times New Roman" w:hAnsi="Times New Roman" w:cs="Times New Roman"/>
          <w:sz w:val="28"/>
          <w:szCs w:val="28"/>
          <w:lang w:val="kk-KZ"/>
        </w:rPr>
        <w:t xml:space="preserve"> </w:t>
      </w:r>
      <w:r w:rsidR="003F69CC" w:rsidRPr="00F716CE">
        <w:rPr>
          <w:rFonts w:ascii="Times New Roman" w:hAnsi="Times New Roman" w:cs="Times New Roman"/>
          <w:sz w:val="28"/>
          <w:szCs w:val="28"/>
          <w:lang w:val="kk-KZ"/>
        </w:rPr>
        <w:t>Салық кодексінің нормаларын сақтау,</w:t>
      </w:r>
      <w:r w:rsidR="00C550B2" w:rsidRPr="00F716CE">
        <w:rPr>
          <w:rFonts w:ascii="Times New Roman" w:hAnsi="Times New Roman" w:cs="Times New Roman"/>
          <w:sz w:val="28"/>
          <w:szCs w:val="28"/>
          <w:lang w:val="kk-KZ"/>
        </w:rPr>
        <w:t xml:space="preserve"> </w:t>
      </w:r>
      <w:r w:rsidR="00C47697" w:rsidRPr="00F716CE">
        <w:rPr>
          <w:rFonts w:ascii="Times New Roman" w:hAnsi="Times New Roman" w:cs="Times New Roman"/>
          <w:sz w:val="28"/>
          <w:szCs w:val="28"/>
          <w:lang w:val="kk-KZ"/>
        </w:rPr>
        <w:t xml:space="preserve">Салық  заңдылығында бекітілген салық  жөніндегі декларация мен есеп шарттарды ұсыну мерзімін, сондай- ақ салық төлеушілердің басқа да міндеттерін бұзған заңды және жеке </w:t>
      </w:r>
      <w:r w:rsidR="00BD5F07" w:rsidRPr="00F716CE">
        <w:rPr>
          <w:rFonts w:ascii="Times New Roman" w:hAnsi="Times New Roman" w:cs="Times New Roman"/>
          <w:sz w:val="28"/>
          <w:szCs w:val="28"/>
          <w:lang w:val="kk-KZ"/>
        </w:rPr>
        <w:t xml:space="preserve">тұлғалардың әрекетіне ӘҚБтК- ға </w:t>
      </w:r>
      <w:r w:rsidR="00C47697" w:rsidRPr="00F716CE">
        <w:rPr>
          <w:rFonts w:ascii="Times New Roman" w:hAnsi="Times New Roman" w:cs="Times New Roman"/>
          <w:sz w:val="28"/>
          <w:szCs w:val="28"/>
          <w:lang w:val="kk-KZ"/>
        </w:rPr>
        <w:t>сәйкес хаттама түзіп, салық есептілігін тапсыруды қамтамасыз ету;</w:t>
      </w:r>
    </w:p>
    <w:p w:rsidR="00FA6EF5" w:rsidRPr="00F716CE" w:rsidRDefault="00C47697" w:rsidP="00C47697">
      <w:pPr>
        <w:pStyle w:val="a7"/>
        <w:shd w:val="clear" w:color="auto" w:fill="FFFFFF"/>
        <w:spacing w:line="322" w:lineRule="exact"/>
        <w:ind w:left="0"/>
        <w:jc w:val="both"/>
        <w:rPr>
          <w:rFonts w:ascii="Times New Roman" w:hAnsi="Times New Roman" w:cs="Times New Roman"/>
          <w:b/>
          <w:sz w:val="28"/>
          <w:szCs w:val="28"/>
          <w:lang w:val="kk-KZ"/>
        </w:rPr>
      </w:pPr>
      <w:r w:rsidRPr="00F716CE">
        <w:rPr>
          <w:rFonts w:eastAsia="Calibri"/>
          <w:b/>
          <w:lang w:val="kk-KZ"/>
        </w:rPr>
        <w:t xml:space="preserve"> </w:t>
      </w:r>
      <w:r w:rsidRPr="00F716CE">
        <w:rPr>
          <w:rFonts w:ascii="Times New Roman" w:eastAsia="Calibri" w:hAnsi="Times New Roman" w:cs="Times New Roman"/>
          <w:b/>
          <w:sz w:val="28"/>
          <w:szCs w:val="28"/>
          <w:lang w:val="kk-KZ"/>
        </w:rPr>
        <w:t>«А</w:t>
      </w:r>
      <w:r w:rsidR="00FA6EF5" w:rsidRPr="00F716CE">
        <w:rPr>
          <w:rFonts w:ascii="Times New Roman" w:eastAsia="Calibri" w:hAnsi="Times New Roman" w:cs="Times New Roman"/>
          <w:b/>
          <w:sz w:val="28"/>
          <w:szCs w:val="28"/>
          <w:lang w:val="kk-KZ"/>
        </w:rPr>
        <w:t>» блок.</w:t>
      </w:r>
    </w:p>
    <w:p w:rsidR="004109E1" w:rsidRPr="00F716CE" w:rsidRDefault="00462695" w:rsidP="004109E1">
      <w:pPr>
        <w:pStyle w:val="a4"/>
        <w:jc w:val="both"/>
        <w:rPr>
          <w:rFonts w:ascii="Times New Roman" w:hAnsi="Times New Roman" w:cs="Times New Roman"/>
          <w:b w:val="0"/>
          <w:sz w:val="28"/>
          <w:szCs w:val="28"/>
          <w:lang w:val="kk-KZ"/>
        </w:rPr>
      </w:pPr>
      <w:r w:rsidRPr="00F716CE">
        <w:rPr>
          <w:rFonts w:ascii="Times New Roman" w:hAnsi="Times New Roman" w:cs="Times New Roman"/>
          <w:sz w:val="28"/>
          <w:szCs w:val="28"/>
          <w:lang w:val="kk-KZ"/>
        </w:rPr>
        <w:t xml:space="preserve">         </w:t>
      </w:r>
      <w:r w:rsidR="00114C27" w:rsidRPr="00F716CE">
        <w:rPr>
          <w:rFonts w:ascii="Times New Roman" w:hAnsi="Times New Roman" w:cs="Times New Roman"/>
          <w:sz w:val="28"/>
          <w:szCs w:val="28"/>
          <w:lang w:val="kk-KZ"/>
        </w:rPr>
        <w:t>Конкурсқа қатысушыларға қойылатын талаптар</w:t>
      </w:r>
      <w:r w:rsidR="0081128D" w:rsidRPr="00F716CE">
        <w:rPr>
          <w:rFonts w:ascii="Times New Roman" w:hAnsi="Times New Roman" w:cs="Times New Roman"/>
          <w:sz w:val="28"/>
          <w:szCs w:val="28"/>
          <w:lang w:val="kk-KZ"/>
        </w:rPr>
        <w:t xml:space="preserve">: </w:t>
      </w:r>
      <w:r w:rsidR="004109E1" w:rsidRPr="00F716CE">
        <w:rPr>
          <w:rFonts w:ascii="Times New Roman" w:hAnsi="Times New Roman" w:cs="Times New Roman"/>
          <w:b w:val="0"/>
          <w:sz w:val="28"/>
          <w:szCs w:val="28"/>
          <w:lang w:val="kk-KZ"/>
        </w:rPr>
        <w:t xml:space="preserve">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білімі барларға рұқсат етіледі. </w:t>
      </w:r>
    </w:p>
    <w:p w:rsidR="004109E1" w:rsidRPr="00F716CE" w:rsidRDefault="004109E1" w:rsidP="004109E1">
      <w:pPr>
        <w:spacing w:before="100" w:beforeAutospacing="1" w:after="100" w:afterAutospacing="1"/>
        <w:jc w:val="both"/>
        <w:rPr>
          <w:b w:val="0"/>
          <w:i w:val="0"/>
          <w:lang w:val="kk-KZ"/>
        </w:rPr>
      </w:pPr>
      <w:r w:rsidRPr="00F716CE">
        <w:rPr>
          <w:b w:val="0"/>
          <w:i w:val="0"/>
          <w:lang w:val="kk-KZ"/>
        </w:rPr>
        <w:t xml:space="preserve">жоғары немесе жоғары оқу орнынан кейінгі білім болған жағдайда жұмыс </w:t>
      </w:r>
      <w:r w:rsidRPr="00F716CE">
        <w:rPr>
          <w:b w:val="0"/>
          <w:i w:val="0"/>
          <w:lang w:val="kk-KZ"/>
        </w:rPr>
        <w:lastRenderedPageBreak/>
        <w:t xml:space="preserve">тәжірибесі талап етілмейді. </w:t>
      </w:r>
    </w:p>
    <w:p w:rsidR="004109E1" w:rsidRPr="00F716CE" w:rsidRDefault="00A82D01" w:rsidP="00293C5A">
      <w:pPr>
        <w:pStyle w:val="a4"/>
        <w:jc w:val="both"/>
        <w:rPr>
          <w:rFonts w:ascii="Times New Roman" w:hAnsi="Times New Roman" w:cs="Times New Roman"/>
          <w:b w:val="0"/>
          <w:sz w:val="28"/>
          <w:szCs w:val="28"/>
          <w:lang w:val="kk-KZ"/>
        </w:rPr>
      </w:pPr>
      <w:r w:rsidRPr="00F716CE">
        <w:rPr>
          <w:b w:val="0"/>
          <w:color w:val="000000"/>
          <w:lang w:val="kk-KZ"/>
        </w:rPr>
        <w:tab/>
      </w:r>
      <w:r w:rsidR="004109E1" w:rsidRPr="00F716CE">
        <w:rPr>
          <w:rFonts w:ascii="Times New Roman" w:hAnsi="Times New Roman" w:cs="Times New Roman"/>
          <w:b w:val="0"/>
          <w:color w:val="000000"/>
          <w:sz w:val="28"/>
          <w:szCs w:val="28"/>
          <w:lang w:val="kk-KZ"/>
        </w:rPr>
        <w:t>Бизнес және басқару (</w:t>
      </w:r>
      <w:r w:rsidR="004109E1" w:rsidRPr="00F716CE">
        <w:rPr>
          <w:rFonts w:ascii="Times New Roman" w:hAnsi="Times New Roman" w:cs="Times New Roman"/>
          <w:b w:val="0"/>
          <w:sz w:val="28"/>
          <w:szCs w:val="28"/>
          <w:lang w:val="kk-KZ"/>
        </w:rPr>
        <w:t>Экономика, менеджмент, есеп және аудит, қаржы, мемлекеттік және жергілікті басқару, маркетинг, әлемдік экономика, мемлекеттік аудит)</w:t>
      </w:r>
      <w:r w:rsidR="00293C5A" w:rsidRPr="00F716CE">
        <w:rPr>
          <w:rFonts w:ascii="Times New Roman" w:hAnsi="Times New Roman" w:cs="Times New Roman"/>
          <w:b w:val="0"/>
          <w:sz w:val="28"/>
          <w:szCs w:val="28"/>
          <w:lang w:val="kk-KZ"/>
        </w:rPr>
        <w:t xml:space="preserve"> </w:t>
      </w:r>
      <w:r w:rsidR="004109E1" w:rsidRPr="00F716CE">
        <w:rPr>
          <w:rFonts w:ascii="Times New Roman" w:hAnsi="Times New Roman" w:cs="Times New Roman"/>
          <w:b w:val="0"/>
          <w:sz w:val="28"/>
          <w:szCs w:val="28"/>
          <w:lang w:val="kk-KZ"/>
        </w:rPr>
        <w:t>Құқық (Құқықтану, халықаралық құқық)</w:t>
      </w:r>
    </w:p>
    <w:p w:rsidR="004109E1" w:rsidRPr="00F716CE" w:rsidRDefault="004109E1" w:rsidP="004109E1">
      <w:pPr>
        <w:jc w:val="both"/>
        <w:rPr>
          <w:b w:val="0"/>
          <w:i w:val="0"/>
          <w:lang w:val="kk-KZ"/>
        </w:rPr>
      </w:pPr>
      <w:r w:rsidRPr="00F716CE">
        <w:rPr>
          <w:b w:val="0"/>
          <w:i w:val="0"/>
          <w:lang w:val="kk-KZ"/>
        </w:rPr>
        <w:t>Ақпараттық-коммуникациялық технологиялар (Информатика,  ақпараттық жүйелер,есептеу техникасы және бағдарламалық қамтамасыз ету, математикалық және компьютерлік модельдеу) .</w:t>
      </w:r>
    </w:p>
    <w:p w:rsidR="004109E1" w:rsidRPr="00F716CE" w:rsidRDefault="004109E1" w:rsidP="004109E1">
      <w:pPr>
        <w:jc w:val="both"/>
        <w:rPr>
          <w:b w:val="0"/>
          <w:i w:val="0"/>
          <w:lang w:val="kk-KZ"/>
        </w:rPr>
      </w:pPr>
      <w:r w:rsidRPr="00F716CE">
        <w:rPr>
          <w:b w:val="0"/>
          <w:i w:val="0"/>
          <w:lang w:val="kk-KZ"/>
        </w:rPr>
        <w:t>Әлеуметтік ғылымдар ( Халықаралық қатынастар)</w:t>
      </w:r>
    </w:p>
    <w:p w:rsidR="004701E5" w:rsidRPr="00F716CE" w:rsidRDefault="00716966" w:rsidP="004109E1">
      <w:pPr>
        <w:jc w:val="both"/>
        <w:rPr>
          <w:b w:val="0"/>
          <w:i w:val="0"/>
          <w:lang w:val="kk-KZ"/>
        </w:rPr>
      </w:pPr>
      <w:r w:rsidRPr="00F716CE">
        <w:rPr>
          <w:b w:val="0"/>
          <w:i w:val="0"/>
          <w:lang w:val="kk-KZ"/>
        </w:rPr>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w:t>
      </w:r>
      <w:r w:rsidR="0006274F" w:rsidRPr="00F716CE">
        <w:rPr>
          <w:b w:val="0"/>
          <w:i w:val="0"/>
          <w:lang w:val="kk-KZ"/>
        </w:rPr>
        <w:t xml:space="preserve"> </w:t>
      </w:r>
    </w:p>
    <w:p w:rsidR="005D7CC3" w:rsidRPr="00F716CE" w:rsidRDefault="005D7CC3" w:rsidP="005D7CC3">
      <w:pPr>
        <w:ind w:firstLine="709"/>
        <w:contextualSpacing/>
        <w:jc w:val="both"/>
        <w:outlineLvl w:val="2"/>
        <w:rPr>
          <w:b w:val="0"/>
          <w:bCs w:val="0"/>
          <w:i w:val="0"/>
          <w:lang w:val="kk-KZ"/>
        </w:rPr>
      </w:pPr>
      <w:r w:rsidRPr="00F716CE">
        <w:rPr>
          <w:b w:val="0"/>
          <w:i w:val="0"/>
          <w:lang w:val="kk-KZ"/>
        </w:rPr>
        <w:t>Конкурс комиссиясы жұмысының ашықтылығы мен объективтілігін қамтамасыз ету үшін оның отырысына байқаушылар шақырылады.</w:t>
      </w:r>
    </w:p>
    <w:p w:rsidR="005D7CC3" w:rsidRPr="00F716CE" w:rsidRDefault="005D7CC3" w:rsidP="005D7CC3">
      <w:pPr>
        <w:ind w:firstLine="709"/>
        <w:contextualSpacing/>
        <w:jc w:val="both"/>
        <w:outlineLvl w:val="2"/>
        <w:rPr>
          <w:b w:val="0"/>
          <w:bCs w:val="0"/>
          <w:i w:val="0"/>
          <w:lang w:val="kk-KZ"/>
        </w:rPr>
      </w:pPr>
      <w:r w:rsidRPr="00F716CE">
        <w:rPr>
          <w:b w:val="0"/>
          <w:i w:val="0"/>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w:t>
      </w:r>
    </w:p>
    <w:p w:rsidR="005D7CC3" w:rsidRPr="005D7CC3" w:rsidRDefault="005D7CC3" w:rsidP="005D7CC3">
      <w:pPr>
        <w:ind w:firstLine="709"/>
        <w:contextualSpacing/>
        <w:jc w:val="both"/>
        <w:outlineLvl w:val="2"/>
        <w:rPr>
          <w:b w:val="0"/>
          <w:bCs w:val="0"/>
          <w:i w:val="0"/>
          <w:lang w:val="kk-KZ"/>
        </w:rPr>
      </w:pPr>
      <w:r w:rsidRPr="00F716CE">
        <w:rPr>
          <w:b w:val="0"/>
          <w:i w:val="0"/>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bookmarkStart w:id="0" w:name="_GoBack"/>
      <w:bookmarkEnd w:id="0"/>
      <w:r w:rsidRPr="005D7CC3">
        <w:rPr>
          <w:b w:val="0"/>
          <w:i w:val="0"/>
          <w:lang w:val="kk-KZ"/>
        </w:rPr>
        <w:t>.</w:t>
      </w:r>
    </w:p>
    <w:p w:rsidR="005D7CC3" w:rsidRPr="005D7CC3" w:rsidRDefault="005D7CC3" w:rsidP="005D7CC3">
      <w:pPr>
        <w:ind w:firstLine="709"/>
        <w:contextualSpacing/>
        <w:jc w:val="both"/>
        <w:outlineLvl w:val="2"/>
        <w:rPr>
          <w:b w:val="0"/>
          <w:bCs w:val="0"/>
          <w:i w:val="0"/>
          <w:lang w:val="kk-KZ"/>
        </w:rPr>
      </w:pPr>
      <w:r w:rsidRPr="005D7CC3">
        <w:rPr>
          <w:b w:val="0"/>
          <w:i w:val="0"/>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5D7CC3" w:rsidRPr="005D7CC3" w:rsidRDefault="005D7CC3" w:rsidP="005D7CC3">
      <w:pPr>
        <w:ind w:firstLine="709"/>
        <w:contextualSpacing/>
        <w:jc w:val="both"/>
        <w:outlineLvl w:val="2"/>
        <w:rPr>
          <w:b w:val="0"/>
          <w:bCs w:val="0"/>
          <w:i w:val="0"/>
          <w:lang w:val="kk-KZ"/>
        </w:rPr>
      </w:pPr>
      <w:r w:rsidRPr="005D7CC3">
        <w:rPr>
          <w:b w:val="0"/>
          <w:i w:val="0"/>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9723C1" w:rsidRDefault="009723C1" w:rsidP="009723C1">
      <w:pPr>
        <w:ind w:firstLine="709"/>
        <w:contextualSpacing/>
        <w:jc w:val="both"/>
        <w:outlineLvl w:val="2"/>
        <w:rPr>
          <w:b w:val="0"/>
          <w:i w:val="0"/>
          <w:lang w:val="kk-KZ"/>
        </w:rPr>
      </w:pPr>
      <w:r w:rsidRPr="009723C1">
        <w:rPr>
          <w:b w:val="0"/>
          <w:i w:val="0"/>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F400E4" w:rsidRPr="00F400E4" w:rsidRDefault="00F400E4" w:rsidP="00F400E4">
      <w:pPr>
        <w:ind w:firstLine="709"/>
        <w:contextualSpacing/>
        <w:jc w:val="both"/>
        <w:outlineLvl w:val="2"/>
        <w:rPr>
          <w:b w:val="0"/>
          <w:bCs w:val="0"/>
          <w:i w:val="0"/>
          <w:lang w:val="kk-KZ"/>
        </w:rPr>
      </w:pPr>
      <w:r w:rsidRPr="00F400E4">
        <w:rPr>
          <w:b w:val="0"/>
          <w:i w:val="0"/>
          <w:lang w:val="kk-KZ"/>
        </w:rPr>
        <w:t>Сарапшылар әңгімелесу барысын өздерінің техникалық жазба құралдарымен белгілей алады.</w:t>
      </w:r>
    </w:p>
    <w:p w:rsidR="009723C1" w:rsidRPr="00F400E4" w:rsidRDefault="009723C1" w:rsidP="009723C1">
      <w:pPr>
        <w:ind w:firstLine="709"/>
        <w:contextualSpacing/>
        <w:jc w:val="both"/>
        <w:outlineLvl w:val="2"/>
        <w:rPr>
          <w:b w:val="0"/>
          <w:bCs w:val="0"/>
          <w:i w:val="0"/>
          <w:lang w:val="kk-KZ"/>
        </w:rPr>
      </w:pPr>
      <w:r w:rsidRPr="00F400E4">
        <w:rPr>
          <w:b w:val="0"/>
          <w:i w:val="0"/>
          <w:lang w:val="kk-KZ"/>
        </w:rPr>
        <w:t xml:space="preserve">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w:t>
      </w:r>
      <w:r w:rsidRPr="00F400E4">
        <w:rPr>
          <w:b w:val="0"/>
          <w:i w:val="0"/>
          <w:lang w:val="kk-KZ"/>
        </w:rPr>
        <w:lastRenderedPageBreak/>
        <w:t>қызметінің) шешiмiне шағымдана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органдарда өтеді.</w:t>
      </w:r>
    </w:p>
    <w:p w:rsidR="004C63A1" w:rsidRPr="00F400E4" w:rsidRDefault="004C63A1" w:rsidP="004C63A1">
      <w:pPr>
        <w:ind w:right="178" w:firstLine="709"/>
        <w:jc w:val="both"/>
        <w:rPr>
          <w:b w:val="0"/>
          <w:i w:val="0"/>
          <w:lang w:val="kk-KZ"/>
        </w:rPr>
      </w:pPr>
      <w:r w:rsidRPr="00F400E4">
        <w:rPr>
          <w:b w:val="0"/>
          <w:i w:val="0"/>
          <w:lang w:val="kk-KZ"/>
        </w:rPr>
        <w:t xml:space="preserve">Конкурсқа қатысу үшін қажетті құжаттар: </w:t>
      </w:r>
    </w:p>
    <w:p w:rsidR="00B6260D" w:rsidRPr="00B6260D" w:rsidRDefault="00B6260D" w:rsidP="00B6260D">
      <w:pPr>
        <w:ind w:firstLine="709"/>
        <w:contextualSpacing/>
        <w:jc w:val="both"/>
        <w:outlineLvl w:val="2"/>
        <w:rPr>
          <w:b w:val="0"/>
          <w:bCs w:val="0"/>
          <w:i w:val="0"/>
          <w:lang w:val="kk-KZ"/>
        </w:rPr>
      </w:pPr>
      <w:r w:rsidRPr="00B6260D">
        <w:rPr>
          <w:b w:val="0"/>
          <w:i w:val="0"/>
          <w:lang w:val="kk-KZ"/>
        </w:rPr>
        <w:t>1) осы Қағидалардың 2-қосымшасына сәйкес нысандағы өтініш (бұдан әрі – Өтініш);</w:t>
      </w:r>
    </w:p>
    <w:p w:rsidR="00B6260D" w:rsidRPr="00B6260D" w:rsidRDefault="00B6260D" w:rsidP="00B6260D">
      <w:pPr>
        <w:ind w:firstLine="709"/>
        <w:contextualSpacing/>
        <w:jc w:val="both"/>
        <w:outlineLvl w:val="2"/>
        <w:rPr>
          <w:b w:val="0"/>
          <w:bCs w:val="0"/>
          <w:i w:val="0"/>
          <w:lang w:val="kk-KZ"/>
        </w:rPr>
      </w:pPr>
      <w:r w:rsidRPr="00B6260D">
        <w:rPr>
          <w:b w:val="0"/>
          <w:i w:val="0"/>
          <w:lang w:val="kk-KZ"/>
        </w:rPr>
        <w:t xml:space="preserve">2) 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w:t>
      </w:r>
      <w:r w:rsidRPr="00B6260D">
        <w:rPr>
          <w:b w:val="0"/>
          <w:i w:val="0"/>
          <w:color w:val="000000"/>
          <w:lang w:val="kk-KZ"/>
        </w:rPr>
        <w:t xml:space="preserve">(Нормативтік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w:t>
      </w:r>
      <w:r w:rsidRPr="00B6260D">
        <w:rPr>
          <w:b w:val="0"/>
          <w:i w:val="0"/>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B6260D" w:rsidRPr="00B6260D" w:rsidRDefault="00B6260D" w:rsidP="00B6260D">
      <w:pPr>
        <w:ind w:firstLine="709"/>
        <w:contextualSpacing/>
        <w:jc w:val="both"/>
        <w:outlineLvl w:val="2"/>
        <w:rPr>
          <w:b w:val="0"/>
          <w:bCs w:val="0"/>
          <w:i w:val="0"/>
          <w:lang w:val="kk-KZ"/>
        </w:rPr>
      </w:pPr>
      <w:r w:rsidRPr="00B6260D">
        <w:rPr>
          <w:b w:val="0"/>
          <w:i w:val="0"/>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B6260D" w:rsidRPr="00F400E4" w:rsidRDefault="00B6260D" w:rsidP="00B6260D">
      <w:pPr>
        <w:ind w:firstLine="709"/>
        <w:contextualSpacing/>
        <w:jc w:val="both"/>
        <w:outlineLvl w:val="2"/>
        <w:rPr>
          <w:b w:val="0"/>
          <w:bCs w:val="0"/>
          <w:i w:val="0"/>
          <w:lang w:val="kk-KZ"/>
        </w:rPr>
      </w:pPr>
      <w:r w:rsidRPr="00F400E4">
        <w:rPr>
          <w:b w:val="0"/>
          <w:i w:val="0"/>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B6260D" w:rsidRPr="00F400E4" w:rsidRDefault="00B6260D" w:rsidP="004C63A1">
      <w:pPr>
        <w:shd w:val="clear" w:color="auto" w:fill="FFFFFF"/>
        <w:ind w:firstLine="567"/>
        <w:jc w:val="both"/>
        <w:rPr>
          <w:b w:val="0"/>
          <w:i w:val="0"/>
          <w:lang w:val="kk-KZ"/>
        </w:rPr>
      </w:pPr>
      <w:r w:rsidRPr="00F400E4">
        <w:rPr>
          <w:b w:val="0"/>
          <w:i w:val="0"/>
          <w:lang w:val="kk-KZ"/>
        </w:rPr>
        <w:t>Құжаттардың толық емес пакетін немесе дәйексіз мәліметтерді ұсыну конкурс комиссиясының оларды қараудан бас тартуына негіз болып табылады.</w:t>
      </w:r>
    </w:p>
    <w:p w:rsidR="00794676" w:rsidRPr="00F400E4" w:rsidRDefault="00794676" w:rsidP="00794676">
      <w:pPr>
        <w:ind w:firstLine="709"/>
        <w:contextualSpacing/>
        <w:jc w:val="both"/>
        <w:outlineLvl w:val="2"/>
        <w:rPr>
          <w:b w:val="0"/>
          <w:bCs w:val="0"/>
          <w:i w:val="0"/>
          <w:lang w:val="kk-KZ"/>
        </w:rPr>
      </w:pPr>
      <w:r w:rsidRPr="00F400E4">
        <w:rPr>
          <w:b w:val="0"/>
          <w:i w:val="0"/>
          <w:lang w:val="kk-KZ"/>
        </w:rPr>
        <w:t>құжаттарды қабылдау мерзімі (3 жұмыс күні), ол ішкі конкурс өткізу туралы хабарландыру уәкілетті органның интернет-ресурсында жарияланғаннан кейін келесі жұмыс күнінен бастап есептеледі;</w:t>
      </w:r>
    </w:p>
    <w:p w:rsidR="004C63A1" w:rsidRPr="00F400E4" w:rsidRDefault="004C63A1" w:rsidP="004C63A1">
      <w:pPr>
        <w:shd w:val="clear" w:color="auto" w:fill="FFFFFF"/>
        <w:ind w:firstLine="567"/>
        <w:jc w:val="both"/>
        <w:rPr>
          <w:b w:val="0"/>
          <w:i w:val="0"/>
          <w:lang w:val="kk-KZ"/>
        </w:rPr>
      </w:pPr>
      <w:r w:rsidRPr="00F400E4">
        <w:rPr>
          <w:b w:val="0"/>
          <w:i w:val="0"/>
          <w:lang w:val="kk-KZ"/>
        </w:rPr>
        <w:t>Құжаттар мына мекен жайы бойынша қабылданады</w:t>
      </w:r>
      <w:r w:rsidRPr="00B17D55">
        <w:rPr>
          <w:b w:val="0"/>
          <w:i w:val="0"/>
          <w:lang w:val="kk-KZ"/>
        </w:rPr>
        <w:t xml:space="preserve">: </w:t>
      </w:r>
      <w:r w:rsidR="00B17D55" w:rsidRPr="00B17D55">
        <w:rPr>
          <w:b w:val="0"/>
          <w:i w:val="0"/>
          <w:lang w:val="kk-KZ"/>
        </w:rPr>
        <w:t>Түркістан қаласы, Жаңа қала шағын ауданы 11 көше, 32 құрылыс</w:t>
      </w:r>
      <w:r w:rsidR="00C326C8" w:rsidRPr="00B17D55">
        <w:rPr>
          <w:b w:val="0"/>
          <w:i w:val="0"/>
          <w:lang w:val="kk-KZ"/>
        </w:rPr>
        <w:t>,</w:t>
      </w:r>
      <w:r w:rsidRPr="00F400E4">
        <w:rPr>
          <w:b w:val="0"/>
          <w:i w:val="0"/>
          <w:lang w:val="kk-KZ"/>
        </w:rPr>
        <w:t xml:space="preserve"> анықтама үшін телефондар: 8 (72533)</w:t>
      </w:r>
      <w:r w:rsidR="00C326C8">
        <w:rPr>
          <w:b w:val="0"/>
          <w:i w:val="0"/>
          <w:lang w:val="kk-KZ"/>
        </w:rPr>
        <w:t xml:space="preserve"> 5-76</w:t>
      </w:r>
      <w:r w:rsidRPr="00F400E4">
        <w:rPr>
          <w:b w:val="0"/>
          <w:i w:val="0"/>
          <w:lang w:val="kk-KZ"/>
        </w:rPr>
        <w:t>-</w:t>
      </w:r>
      <w:r w:rsidR="00C326C8">
        <w:rPr>
          <w:b w:val="0"/>
          <w:i w:val="0"/>
          <w:lang w:val="kk-KZ"/>
        </w:rPr>
        <w:t xml:space="preserve"> 92</w:t>
      </w:r>
      <w:r w:rsidRPr="00F400E4">
        <w:rPr>
          <w:b w:val="0"/>
          <w:i w:val="0"/>
          <w:lang w:val="kk-KZ"/>
        </w:rPr>
        <w:t xml:space="preserve">. </w:t>
      </w:r>
    </w:p>
    <w:p w:rsidR="00E14BEA" w:rsidRPr="00F400E4" w:rsidRDefault="00E14BEA" w:rsidP="00E14BEA">
      <w:pPr>
        <w:ind w:firstLine="709"/>
        <w:contextualSpacing/>
        <w:jc w:val="both"/>
        <w:outlineLvl w:val="2"/>
        <w:rPr>
          <w:b w:val="0"/>
          <w:bCs w:val="0"/>
          <w:i w:val="0"/>
          <w:lang w:val="kk-KZ"/>
        </w:rPr>
      </w:pPr>
      <w:r w:rsidRPr="00F400E4">
        <w:rPr>
          <w:b w:val="0"/>
          <w:i w:val="0"/>
          <w:lang w:val="kk-KZ"/>
        </w:rPr>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245093" w:rsidRPr="00F400E4" w:rsidRDefault="00245093" w:rsidP="00245093">
      <w:pPr>
        <w:ind w:firstLine="709"/>
        <w:contextualSpacing/>
        <w:jc w:val="both"/>
        <w:outlineLvl w:val="2"/>
        <w:rPr>
          <w:b w:val="0"/>
          <w:bCs w:val="0"/>
          <w:i w:val="0"/>
          <w:lang w:val="kk-KZ"/>
        </w:rPr>
      </w:pPr>
      <w:r w:rsidRPr="00F400E4">
        <w:rPr>
          <w:b w:val="0"/>
          <w:i w:val="0"/>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486D45" w:rsidRPr="00F400E4" w:rsidRDefault="00486D45" w:rsidP="00486D45">
      <w:pPr>
        <w:ind w:firstLine="709"/>
        <w:contextualSpacing/>
        <w:jc w:val="both"/>
        <w:outlineLvl w:val="2"/>
        <w:rPr>
          <w:b w:val="0"/>
          <w:bCs w:val="0"/>
          <w:i w:val="0"/>
          <w:lang w:val="kk-KZ"/>
        </w:rPr>
      </w:pPr>
      <w:r w:rsidRPr="00F400E4">
        <w:rPr>
          <w:b w:val="0"/>
          <w:i w:val="0"/>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tbl>
      <w:tblPr>
        <w:tblW w:w="0" w:type="auto"/>
        <w:jc w:val="right"/>
        <w:tblCellSpacing w:w="15" w:type="dxa"/>
        <w:tblCellMar>
          <w:top w:w="15" w:type="dxa"/>
          <w:left w:w="15" w:type="dxa"/>
          <w:bottom w:w="15" w:type="dxa"/>
          <w:right w:w="15" w:type="dxa"/>
        </w:tblCellMar>
        <w:tblLook w:val="04A0" w:firstRow="1" w:lastRow="0" w:firstColumn="1" w:lastColumn="0" w:noHBand="0" w:noVBand="1"/>
      </w:tblPr>
      <w:tblGrid>
        <w:gridCol w:w="3480"/>
      </w:tblGrid>
      <w:tr w:rsidR="00293C5A" w:rsidRPr="00F716CE" w:rsidTr="0007236A">
        <w:trPr>
          <w:tblCellSpacing w:w="15" w:type="dxa"/>
          <w:jc w:val="right"/>
        </w:trPr>
        <w:tc>
          <w:tcPr>
            <w:tcW w:w="3420" w:type="dxa"/>
            <w:vAlign w:val="center"/>
            <w:hideMark/>
          </w:tcPr>
          <w:p w:rsidR="00293C5A" w:rsidRPr="00AD40F7" w:rsidRDefault="00293C5A" w:rsidP="0007236A">
            <w:pPr>
              <w:widowControl/>
              <w:snapToGrid/>
              <w:rPr>
                <w:b w:val="0"/>
                <w:bCs w:val="0"/>
                <w:i w:val="0"/>
                <w:iCs w:val="0"/>
                <w:sz w:val="24"/>
                <w:szCs w:val="24"/>
                <w:lang w:val="kk-KZ"/>
              </w:rPr>
            </w:pPr>
            <w:r w:rsidRPr="00AD40F7">
              <w:rPr>
                <w:b w:val="0"/>
                <w:bCs w:val="0"/>
                <w:i w:val="0"/>
                <w:iCs w:val="0"/>
                <w:sz w:val="24"/>
                <w:szCs w:val="24"/>
                <w:lang w:val="kk-KZ"/>
              </w:rPr>
              <w:lastRenderedPageBreak/>
              <w:t>Б" корпусының мемлекеттік</w:t>
            </w:r>
            <w:r w:rsidRPr="00AD40F7">
              <w:rPr>
                <w:b w:val="0"/>
                <w:bCs w:val="0"/>
                <w:i w:val="0"/>
                <w:iCs w:val="0"/>
                <w:sz w:val="24"/>
                <w:szCs w:val="24"/>
                <w:lang w:val="kk-KZ"/>
              </w:rPr>
              <w:br/>
              <w:t>әкімшілік лауазымына орналасуға</w:t>
            </w:r>
            <w:r w:rsidRPr="00AD40F7">
              <w:rPr>
                <w:b w:val="0"/>
                <w:bCs w:val="0"/>
                <w:i w:val="0"/>
                <w:iCs w:val="0"/>
                <w:sz w:val="24"/>
                <w:szCs w:val="24"/>
                <w:lang w:val="kk-KZ"/>
              </w:rPr>
              <w:br/>
              <w:t>конкурс өткізу қағидаларының</w:t>
            </w:r>
            <w:r w:rsidRPr="00AD40F7">
              <w:rPr>
                <w:b w:val="0"/>
                <w:bCs w:val="0"/>
                <w:i w:val="0"/>
                <w:iCs w:val="0"/>
                <w:sz w:val="24"/>
                <w:szCs w:val="24"/>
                <w:lang w:val="kk-KZ"/>
              </w:rPr>
              <w:br/>
              <w:t>2-қосымшасы</w:t>
            </w:r>
          </w:p>
        </w:tc>
      </w:tr>
    </w:tbl>
    <w:p w:rsidR="00293C5A" w:rsidRPr="00AD40F7" w:rsidRDefault="00293C5A" w:rsidP="00293C5A">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lang w:val="kk-KZ"/>
        </w:rPr>
        <w:t xml:space="preserve">      </w:t>
      </w:r>
      <w:r>
        <w:rPr>
          <w:b w:val="0"/>
          <w:bCs w:val="0"/>
          <w:i w:val="0"/>
          <w:iCs w:val="0"/>
          <w:sz w:val="24"/>
          <w:szCs w:val="24"/>
          <w:lang w:val="kk-KZ"/>
        </w:rPr>
        <w:t xml:space="preserve">                                                                                                                </w:t>
      </w:r>
      <w:proofErr w:type="spellStart"/>
      <w:r w:rsidRPr="00AD40F7">
        <w:rPr>
          <w:b w:val="0"/>
          <w:bCs w:val="0"/>
          <w:i w:val="0"/>
          <w:iCs w:val="0"/>
          <w:sz w:val="24"/>
          <w:szCs w:val="24"/>
        </w:rPr>
        <w:t>Нысан</w:t>
      </w:r>
      <w:proofErr w:type="spellEnd"/>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675"/>
      </w:tblGrid>
      <w:tr w:rsidR="00293C5A" w:rsidRPr="00AD40F7" w:rsidTr="0007236A">
        <w:trPr>
          <w:tblCellSpacing w:w="15" w:type="dxa"/>
        </w:trPr>
        <w:tc>
          <w:tcPr>
            <w:tcW w:w="5805" w:type="dxa"/>
            <w:vAlign w:val="center"/>
            <w:hideMark/>
          </w:tcPr>
          <w:p w:rsidR="00293C5A" w:rsidRPr="00AD40F7" w:rsidRDefault="00293C5A" w:rsidP="0007236A">
            <w:pPr>
              <w:widowControl/>
              <w:snapToGrid/>
              <w:rPr>
                <w:b w:val="0"/>
                <w:bCs w:val="0"/>
                <w:i w:val="0"/>
                <w:iCs w:val="0"/>
                <w:sz w:val="24"/>
                <w:szCs w:val="24"/>
              </w:rPr>
            </w:pPr>
            <w:r w:rsidRPr="00AD40F7">
              <w:rPr>
                <w:b w:val="0"/>
                <w:bCs w:val="0"/>
                <w:i w:val="0"/>
                <w:iCs w:val="0"/>
                <w:sz w:val="24"/>
                <w:szCs w:val="24"/>
              </w:rPr>
              <w:t> </w:t>
            </w:r>
          </w:p>
        </w:tc>
        <w:tc>
          <w:tcPr>
            <w:tcW w:w="3420" w:type="dxa"/>
            <w:vAlign w:val="center"/>
            <w:hideMark/>
          </w:tcPr>
          <w:p w:rsidR="00293C5A" w:rsidRDefault="00293C5A" w:rsidP="0007236A">
            <w:pPr>
              <w:widowControl/>
              <w:pBdr>
                <w:bottom w:val="single" w:sz="12" w:space="1" w:color="auto"/>
              </w:pBdr>
              <w:snapToGrid/>
              <w:rPr>
                <w:b w:val="0"/>
                <w:bCs w:val="0"/>
                <w:i w:val="0"/>
                <w:iCs w:val="0"/>
                <w:sz w:val="24"/>
                <w:szCs w:val="24"/>
              </w:rPr>
            </w:pPr>
          </w:p>
          <w:p w:rsidR="00293C5A" w:rsidRDefault="00293C5A" w:rsidP="0007236A">
            <w:pPr>
              <w:widowControl/>
              <w:snapToGrid/>
              <w:jc w:val="both"/>
              <w:rPr>
                <w:b w:val="0"/>
                <w:bCs w:val="0"/>
                <w:i w:val="0"/>
                <w:iCs w:val="0"/>
                <w:sz w:val="24"/>
                <w:szCs w:val="24"/>
              </w:rPr>
            </w:pPr>
            <w:r w:rsidRPr="00AD40F7">
              <w:rPr>
                <w:b w:val="0"/>
                <w:bCs w:val="0"/>
                <w:i w:val="0"/>
                <w:iCs w:val="0"/>
                <w:sz w:val="24"/>
                <w:szCs w:val="24"/>
              </w:rPr>
              <w:t>__________________________</w:t>
            </w:r>
            <w:r>
              <w:rPr>
                <w:b w:val="0"/>
                <w:bCs w:val="0"/>
                <w:i w:val="0"/>
                <w:iCs w:val="0"/>
                <w:sz w:val="24"/>
                <w:szCs w:val="24"/>
              </w:rPr>
              <w:t>____</w:t>
            </w:r>
          </w:p>
          <w:p w:rsidR="00293C5A" w:rsidRPr="00AD40F7" w:rsidRDefault="00293C5A" w:rsidP="0007236A">
            <w:pPr>
              <w:widowControl/>
              <w:snapToGrid/>
              <w:jc w:val="both"/>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орган)</w:t>
            </w:r>
          </w:p>
        </w:tc>
      </w:tr>
    </w:tbl>
    <w:p w:rsidR="00293C5A" w:rsidRPr="00AD40F7" w:rsidRDefault="00293C5A" w:rsidP="00293C5A">
      <w:pPr>
        <w:widowControl/>
        <w:snapToGrid/>
        <w:spacing w:before="100" w:beforeAutospacing="1" w:after="100" w:afterAutospacing="1"/>
        <w:jc w:val="left"/>
        <w:outlineLvl w:val="2"/>
        <w:rPr>
          <w:i w:val="0"/>
          <w:iCs w:val="0"/>
          <w:sz w:val="27"/>
          <w:szCs w:val="27"/>
        </w:rPr>
      </w:pPr>
      <w:r>
        <w:rPr>
          <w:i w:val="0"/>
          <w:iCs w:val="0"/>
          <w:sz w:val="27"/>
          <w:szCs w:val="27"/>
          <w:lang w:val="kk-KZ"/>
        </w:rPr>
        <w:t xml:space="preserve">                                                          </w:t>
      </w:r>
      <w:proofErr w:type="spellStart"/>
      <w:r w:rsidRPr="00AD40F7">
        <w:rPr>
          <w:i w:val="0"/>
          <w:iCs w:val="0"/>
          <w:sz w:val="27"/>
          <w:szCs w:val="27"/>
        </w:rPr>
        <w:t>Өтініш</w:t>
      </w:r>
      <w:proofErr w:type="spellEnd"/>
    </w:p>
    <w:p w:rsidR="00293C5A" w:rsidRPr="00AD40F7" w:rsidRDefault="00293C5A" w:rsidP="00293C5A">
      <w:pPr>
        <w:widowControl/>
        <w:snapToGrid/>
        <w:spacing w:before="100" w:beforeAutospacing="1" w:after="100" w:afterAutospacing="1"/>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w:t>
      </w:r>
      <w:proofErr w:type="spellEnd"/>
      <w:r w:rsidRPr="00AD40F7">
        <w:rPr>
          <w:b w:val="0"/>
          <w:bCs w:val="0"/>
          <w:i w:val="0"/>
          <w:iCs w:val="0"/>
          <w:sz w:val="24"/>
          <w:szCs w:val="24"/>
        </w:rPr>
        <w:t xml:space="preserve"> __________________________________________________________________________________________________________________________________________________________________________</w:t>
      </w:r>
      <w:r>
        <w:rPr>
          <w:b w:val="0"/>
          <w:bCs w:val="0"/>
          <w:i w:val="0"/>
          <w:iCs w:val="0"/>
          <w:sz w:val="24"/>
          <w:szCs w:val="24"/>
          <w:lang w:val="kk-KZ"/>
        </w:rPr>
        <w:t>_____________________________________________________________</w:t>
      </w:r>
      <w:r>
        <w:rPr>
          <w:b w:val="0"/>
          <w:bCs w:val="0"/>
          <w:i w:val="0"/>
          <w:iCs w:val="0"/>
          <w:sz w:val="24"/>
          <w:szCs w:val="24"/>
        </w:rPr>
        <w:br/>
        <w:t>_____________________________________________________________________________</w:t>
      </w:r>
      <w:r>
        <w:rPr>
          <w:b w:val="0"/>
          <w:bCs w:val="0"/>
          <w:i w:val="0"/>
          <w:iCs w:val="0"/>
          <w:sz w:val="24"/>
          <w:szCs w:val="24"/>
        </w:rPr>
        <w:br/>
        <w:t>_____________________________________________________________________________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 xml:space="preserve">бос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w:t>
      </w:r>
      <w:proofErr w:type="spellEnd"/>
      <w:r w:rsidRPr="00AD40F7">
        <w:rPr>
          <w:b w:val="0"/>
          <w:bCs w:val="0"/>
          <w:i w:val="0"/>
          <w:iCs w:val="0"/>
          <w:sz w:val="24"/>
          <w:szCs w:val="24"/>
        </w:rPr>
        <w:t xml:space="preserve"> </w:t>
      </w:r>
      <w:proofErr w:type="spellStart"/>
      <w:r w:rsidRPr="00AD40F7">
        <w:rPr>
          <w:b w:val="0"/>
          <w:bCs w:val="0"/>
          <w:i w:val="0"/>
          <w:iCs w:val="0"/>
          <w:sz w:val="24"/>
          <w:szCs w:val="24"/>
        </w:rPr>
        <w:t>конкурсына</w:t>
      </w:r>
      <w:proofErr w:type="spellEnd"/>
      <w:r w:rsidRPr="00AD40F7">
        <w:rPr>
          <w:b w:val="0"/>
          <w:bCs w:val="0"/>
          <w:i w:val="0"/>
          <w:iCs w:val="0"/>
          <w:sz w:val="24"/>
          <w:szCs w:val="24"/>
        </w:rPr>
        <w:t xml:space="preserve"> </w:t>
      </w:r>
      <w:proofErr w:type="spellStart"/>
      <w:r w:rsidRPr="00AD40F7">
        <w:rPr>
          <w:b w:val="0"/>
          <w:bCs w:val="0"/>
          <w:i w:val="0"/>
          <w:iCs w:val="0"/>
          <w:sz w:val="24"/>
          <w:szCs w:val="24"/>
        </w:rPr>
        <w:t>қатысуға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жіберуіңізді</w:t>
      </w:r>
      <w:proofErr w:type="spellEnd"/>
      <w:r w:rsidRPr="00AD40F7">
        <w:rPr>
          <w:b w:val="0"/>
          <w:bCs w:val="0"/>
          <w:i w:val="0"/>
          <w:iCs w:val="0"/>
          <w:sz w:val="24"/>
          <w:szCs w:val="24"/>
        </w:rPr>
        <w:t xml:space="preserve"> </w:t>
      </w:r>
      <w:proofErr w:type="spellStart"/>
      <w:r w:rsidRPr="00AD40F7">
        <w:rPr>
          <w:b w:val="0"/>
          <w:bCs w:val="0"/>
          <w:i w:val="0"/>
          <w:iCs w:val="0"/>
          <w:sz w:val="24"/>
          <w:szCs w:val="24"/>
        </w:rPr>
        <w:t>сұраймын</w:t>
      </w:r>
      <w:proofErr w:type="spellEnd"/>
      <w:r w:rsidRPr="00AD40F7">
        <w:rPr>
          <w:b w:val="0"/>
          <w:bCs w:val="0"/>
          <w:i w:val="0"/>
          <w:iCs w:val="0"/>
          <w:sz w:val="24"/>
          <w:szCs w:val="24"/>
        </w:rPr>
        <w:t xml:space="preserve">. </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xml:space="preserve">      "Б" </w:t>
      </w:r>
      <w:proofErr w:type="spellStart"/>
      <w:r w:rsidRPr="00AD40F7">
        <w:rPr>
          <w:b w:val="0"/>
          <w:bCs w:val="0"/>
          <w:i w:val="0"/>
          <w:iCs w:val="0"/>
          <w:sz w:val="24"/>
          <w:szCs w:val="24"/>
        </w:rPr>
        <w:t>корпусының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әкімшілік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лауазымына</w:t>
      </w:r>
      <w:proofErr w:type="spell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конкурс </w:t>
      </w:r>
      <w:proofErr w:type="spellStart"/>
      <w:r w:rsidRPr="00AD40F7">
        <w:rPr>
          <w:b w:val="0"/>
          <w:bCs w:val="0"/>
          <w:i w:val="0"/>
          <w:iCs w:val="0"/>
          <w:sz w:val="24"/>
          <w:szCs w:val="24"/>
        </w:rPr>
        <w:t>өткізу</w:t>
      </w:r>
      <w:proofErr w:type="spellEnd"/>
      <w:r w:rsidRPr="00AD40F7">
        <w:rPr>
          <w:b w:val="0"/>
          <w:bCs w:val="0"/>
          <w:i w:val="0"/>
          <w:iCs w:val="0"/>
          <w:sz w:val="24"/>
          <w:szCs w:val="24"/>
        </w:rPr>
        <w:t xml:space="preserve"> </w:t>
      </w:r>
      <w:proofErr w:type="spellStart"/>
      <w:r w:rsidRPr="00AD40F7">
        <w:rPr>
          <w:b w:val="0"/>
          <w:bCs w:val="0"/>
          <w:i w:val="0"/>
          <w:iCs w:val="0"/>
          <w:sz w:val="24"/>
          <w:szCs w:val="24"/>
        </w:rPr>
        <w:t>қағидаларының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негізгі</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талаптарымен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 xml:space="preserve">, </w:t>
      </w:r>
      <w:proofErr w:type="spellStart"/>
      <w:r w:rsidRPr="00AD40F7">
        <w:rPr>
          <w:b w:val="0"/>
          <w:bCs w:val="0"/>
          <w:i w:val="0"/>
          <w:iCs w:val="0"/>
          <w:sz w:val="24"/>
          <w:szCs w:val="24"/>
        </w:rPr>
        <w:t>олармен</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келісемін</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орындауға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міндеттенемін</w:t>
      </w:r>
      <w:proofErr w:type="spellEnd"/>
      <w:r w:rsidRPr="00AD40F7">
        <w:rPr>
          <w:b w:val="0"/>
          <w:bCs w:val="0"/>
          <w:i w:val="0"/>
          <w:iCs w:val="0"/>
          <w:sz w:val="24"/>
          <w:szCs w:val="24"/>
        </w:rPr>
        <w:t>.</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жеке</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оның</w:t>
      </w:r>
      <w:proofErr w:type="spellEnd"/>
      <w:r w:rsidRPr="00AD40F7">
        <w:rPr>
          <w:b w:val="0"/>
          <w:bCs w:val="0"/>
          <w:i w:val="0"/>
          <w:iCs w:val="0"/>
          <w:sz w:val="24"/>
          <w:szCs w:val="24"/>
        </w:rPr>
        <w:t xml:space="preserve"> </w:t>
      </w:r>
      <w:proofErr w:type="spellStart"/>
      <w:r w:rsidRPr="00AD40F7">
        <w:rPr>
          <w:b w:val="0"/>
          <w:bCs w:val="0"/>
          <w:i w:val="0"/>
          <w:iCs w:val="0"/>
          <w:sz w:val="24"/>
          <w:szCs w:val="24"/>
        </w:rPr>
        <w:t>ішінде</w:t>
      </w:r>
      <w:proofErr w:type="spellEnd"/>
      <w:r w:rsidRPr="00AD40F7">
        <w:rPr>
          <w:b w:val="0"/>
          <w:bCs w:val="0"/>
          <w:i w:val="0"/>
          <w:iCs w:val="0"/>
          <w:sz w:val="24"/>
          <w:szCs w:val="24"/>
        </w:rPr>
        <w:t xml:space="preserve"> </w:t>
      </w:r>
      <w:proofErr w:type="spellStart"/>
      <w:r w:rsidRPr="00AD40F7">
        <w:rPr>
          <w:b w:val="0"/>
          <w:bCs w:val="0"/>
          <w:i w:val="0"/>
          <w:iCs w:val="0"/>
          <w:sz w:val="24"/>
          <w:szCs w:val="24"/>
        </w:rPr>
        <w:t>психоневрологиялық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наркологиялық</w:t>
      </w:r>
      <w:proofErr w:type="spellEnd"/>
      <w:r w:rsidRPr="00AD40F7">
        <w:rPr>
          <w:b w:val="0"/>
          <w:bCs w:val="0"/>
          <w:i w:val="0"/>
          <w:iCs w:val="0"/>
          <w:sz w:val="24"/>
          <w:szCs w:val="24"/>
        </w:rPr>
        <w:t xml:space="preserve"> </w:t>
      </w:r>
      <w:proofErr w:type="spellStart"/>
      <w:r w:rsidRPr="00AD40F7">
        <w:rPr>
          <w:b w:val="0"/>
          <w:bCs w:val="0"/>
          <w:i w:val="0"/>
          <w:iCs w:val="0"/>
          <w:sz w:val="24"/>
          <w:szCs w:val="24"/>
        </w:rPr>
        <w:t>ұйымдардан</w:t>
      </w:r>
      <w:proofErr w:type="spellEnd"/>
      <w:r w:rsidRPr="00AD40F7">
        <w:rPr>
          <w:b w:val="0"/>
          <w:bCs w:val="0"/>
          <w:i w:val="0"/>
          <w:iCs w:val="0"/>
          <w:sz w:val="24"/>
          <w:szCs w:val="24"/>
        </w:rPr>
        <w:t xml:space="preserve"> </w:t>
      </w:r>
      <w:proofErr w:type="spellStart"/>
      <w:r w:rsidRPr="00AD40F7">
        <w:rPr>
          <w:b w:val="0"/>
          <w:bCs w:val="0"/>
          <w:i w:val="0"/>
          <w:iCs w:val="0"/>
          <w:sz w:val="24"/>
          <w:szCs w:val="24"/>
        </w:rPr>
        <w:t>мәліметтерімді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жинауға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өңдеуге</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келісімімді</w:t>
      </w:r>
      <w:proofErr w:type="spellEnd"/>
      <w:r w:rsidRPr="00AD40F7">
        <w:rPr>
          <w:b w:val="0"/>
          <w:bCs w:val="0"/>
          <w:i w:val="0"/>
          <w:iCs w:val="0"/>
          <w:sz w:val="24"/>
          <w:szCs w:val="24"/>
        </w:rPr>
        <w:t xml:space="preserve"> </w:t>
      </w:r>
      <w:proofErr w:type="spellStart"/>
      <w:r w:rsidRPr="00AD40F7">
        <w:rPr>
          <w:b w:val="0"/>
          <w:bCs w:val="0"/>
          <w:i w:val="0"/>
          <w:iCs w:val="0"/>
          <w:sz w:val="24"/>
          <w:szCs w:val="24"/>
        </w:rPr>
        <w:t>білдіремін</w:t>
      </w:r>
      <w:proofErr w:type="spellEnd"/>
      <w:r w:rsidRPr="00AD40F7">
        <w:rPr>
          <w:b w:val="0"/>
          <w:bCs w:val="0"/>
          <w:i w:val="0"/>
          <w:iCs w:val="0"/>
          <w:sz w:val="24"/>
          <w:szCs w:val="24"/>
        </w:rPr>
        <w:t>.</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қызметші</w:t>
      </w:r>
      <w:proofErr w:type="spellEnd"/>
      <w:r w:rsidRPr="00AD40F7">
        <w:rPr>
          <w:b w:val="0"/>
          <w:bCs w:val="0"/>
          <w:i w:val="0"/>
          <w:iCs w:val="0"/>
          <w:sz w:val="24"/>
          <w:szCs w:val="24"/>
        </w:rPr>
        <w:t xml:space="preserve"> </w:t>
      </w:r>
      <w:proofErr w:type="spellStart"/>
      <w:r w:rsidRPr="00AD40F7">
        <w:rPr>
          <w:b w:val="0"/>
          <w:bCs w:val="0"/>
          <w:i w:val="0"/>
          <w:iCs w:val="0"/>
          <w:sz w:val="24"/>
          <w:szCs w:val="24"/>
        </w:rPr>
        <w:t>өзінің</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алушылары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асырап</w:t>
      </w:r>
      <w:proofErr w:type="spellEnd"/>
      <w:r w:rsidRPr="00AD40F7">
        <w:rPr>
          <w:b w:val="0"/>
          <w:bCs w:val="0"/>
          <w:i w:val="0"/>
          <w:iCs w:val="0"/>
          <w:sz w:val="24"/>
          <w:szCs w:val="24"/>
        </w:rPr>
        <w:t xml:space="preserve"> </w:t>
      </w:r>
      <w:proofErr w:type="spellStart"/>
      <w:r w:rsidRPr="00AD40F7">
        <w:rPr>
          <w:b w:val="0"/>
          <w:bCs w:val="0"/>
          <w:i w:val="0"/>
          <w:iCs w:val="0"/>
          <w:sz w:val="24"/>
          <w:szCs w:val="24"/>
        </w:rPr>
        <w:t>алынған</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әжелері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немерелері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зайыбының</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бір</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ата-анасы</w:t>
      </w:r>
      <w:proofErr w:type="spellEnd"/>
      <w:r w:rsidRPr="00AD40F7">
        <w:rPr>
          <w:b w:val="0"/>
          <w:bCs w:val="0"/>
          <w:i w:val="0"/>
          <w:iCs w:val="0"/>
          <w:sz w:val="24"/>
          <w:szCs w:val="24"/>
        </w:rPr>
        <w:t xml:space="preserve"> </w:t>
      </w:r>
      <w:proofErr w:type="spellStart"/>
      <w:r w:rsidRPr="00AD40F7">
        <w:rPr>
          <w:b w:val="0"/>
          <w:bCs w:val="0"/>
          <w:i w:val="0"/>
          <w:iCs w:val="0"/>
          <w:sz w:val="24"/>
          <w:szCs w:val="24"/>
        </w:rPr>
        <w:t>бөлек</w:t>
      </w:r>
      <w:proofErr w:type="spellEnd"/>
      <w:r w:rsidRPr="00AD40F7">
        <w:rPr>
          <w:b w:val="0"/>
          <w:bCs w:val="0"/>
          <w:i w:val="0"/>
          <w:iCs w:val="0"/>
          <w:sz w:val="24"/>
          <w:szCs w:val="24"/>
        </w:rPr>
        <w:t xml:space="preserve"> </w:t>
      </w:r>
      <w:proofErr w:type="spellStart"/>
      <w:r w:rsidRPr="00AD40F7">
        <w:rPr>
          <w:b w:val="0"/>
          <w:bCs w:val="0"/>
          <w:i w:val="0"/>
          <w:iCs w:val="0"/>
          <w:sz w:val="24"/>
          <w:szCs w:val="24"/>
        </w:rPr>
        <w:t>аға-інілері</w:t>
      </w:r>
      <w:proofErr w:type="spellEnd"/>
      <w:r w:rsidRPr="00AD40F7">
        <w:rPr>
          <w:b w:val="0"/>
          <w:bCs w:val="0"/>
          <w:i w:val="0"/>
          <w:iCs w:val="0"/>
          <w:sz w:val="24"/>
          <w:szCs w:val="24"/>
        </w:rPr>
        <w:t xml:space="preserve"> мен </w:t>
      </w:r>
      <w:proofErr w:type="spellStart"/>
      <w:r w:rsidRPr="00AD40F7">
        <w:rPr>
          <w:b w:val="0"/>
          <w:bCs w:val="0"/>
          <w:i w:val="0"/>
          <w:iCs w:val="0"/>
          <w:sz w:val="24"/>
          <w:szCs w:val="24"/>
        </w:rPr>
        <w:t>апа-сіңлілері</w:t>
      </w:r>
      <w:proofErr w:type="spellEnd"/>
      <w:r w:rsidRPr="00AD40F7">
        <w:rPr>
          <w:b w:val="0"/>
          <w:bCs w:val="0"/>
          <w:i w:val="0"/>
          <w:iCs w:val="0"/>
          <w:sz w:val="24"/>
          <w:szCs w:val="24"/>
        </w:rPr>
        <w:t xml:space="preserve"> (</w:t>
      </w:r>
      <w:proofErr w:type="spellStart"/>
      <w:r w:rsidRPr="00AD40F7">
        <w:rPr>
          <w:b w:val="0"/>
          <w:bCs w:val="0"/>
          <w:i w:val="0"/>
          <w:iCs w:val="0"/>
          <w:sz w:val="24"/>
          <w:szCs w:val="24"/>
        </w:rPr>
        <w:t>қарындастары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ата-аналары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балалары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лауазымға</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бағынысты</w:t>
      </w:r>
      <w:proofErr w:type="spellEnd"/>
      <w:r w:rsidRPr="00AD40F7">
        <w:rPr>
          <w:b w:val="0"/>
          <w:bCs w:val="0"/>
          <w:i w:val="0"/>
          <w:iCs w:val="0"/>
          <w:sz w:val="24"/>
          <w:szCs w:val="24"/>
        </w:rPr>
        <w:t xml:space="preserve"> </w:t>
      </w:r>
      <w:proofErr w:type="spellStart"/>
      <w:r w:rsidRPr="00AD40F7">
        <w:rPr>
          <w:b w:val="0"/>
          <w:bCs w:val="0"/>
          <w:i w:val="0"/>
          <w:iCs w:val="0"/>
          <w:sz w:val="24"/>
          <w:szCs w:val="24"/>
        </w:rPr>
        <w:t>болатын</w:t>
      </w:r>
      <w:proofErr w:type="spellEnd"/>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лауазымды</w:t>
      </w:r>
      <w:proofErr w:type="spellEnd"/>
      <w:r w:rsidRPr="00AD40F7">
        <w:rPr>
          <w:b w:val="0"/>
          <w:bCs w:val="0"/>
          <w:i w:val="0"/>
          <w:iCs w:val="0"/>
          <w:sz w:val="24"/>
          <w:szCs w:val="24"/>
        </w:rPr>
        <w:t xml:space="preserve"> </w:t>
      </w:r>
      <w:proofErr w:type="spellStart"/>
      <w:r w:rsidRPr="00AD40F7">
        <w:rPr>
          <w:b w:val="0"/>
          <w:bCs w:val="0"/>
          <w:i w:val="0"/>
          <w:iCs w:val="0"/>
          <w:sz w:val="24"/>
          <w:szCs w:val="24"/>
        </w:rPr>
        <w:t>атқара</w:t>
      </w:r>
      <w:proofErr w:type="spellEnd"/>
      <w:r w:rsidRPr="00AD40F7">
        <w:rPr>
          <w:b w:val="0"/>
          <w:bCs w:val="0"/>
          <w:i w:val="0"/>
          <w:iCs w:val="0"/>
          <w:sz w:val="24"/>
          <w:szCs w:val="24"/>
        </w:rPr>
        <w:t xml:space="preserve"> </w:t>
      </w:r>
      <w:proofErr w:type="spellStart"/>
      <w:r w:rsidRPr="00AD40F7">
        <w:rPr>
          <w:b w:val="0"/>
          <w:bCs w:val="0"/>
          <w:i w:val="0"/>
          <w:iCs w:val="0"/>
          <w:sz w:val="24"/>
          <w:szCs w:val="24"/>
        </w:rPr>
        <w:t>алмайды</w:t>
      </w:r>
      <w:proofErr w:type="spellEnd"/>
      <w:r w:rsidRPr="00AD40F7">
        <w:rPr>
          <w:b w:val="0"/>
          <w:bCs w:val="0"/>
          <w:i w:val="0"/>
          <w:iCs w:val="0"/>
          <w:sz w:val="24"/>
          <w:szCs w:val="24"/>
        </w:rPr>
        <w:t xml:space="preserve">, </w:t>
      </w:r>
      <w:proofErr w:type="spellStart"/>
      <w:r w:rsidRPr="00AD40F7">
        <w:rPr>
          <w:b w:val="0"/>
          <w:bCs w:val="0"/>
          <w:i w:val="0"/>
          <w:iCs w:val="0"/>
          <w:sz w:val="24"/>
          <w:szCs w:val="24"/>
        </w:rPr>
        <w:t>сондай-ақ</w:t>
      </w:r>
      <w:proofErr w:type="spellEnd"/>
      <w:r w:rsidRPr="00AD40F7">
        <w:rPr>
          <w:b w:val="0"/>
          <w:bCs w:val="0"/>
          <w:i w:val="0"/>
          <w:iCs w:val="0"/>
          <w:sz w:val="24"/>
          <w:szCs w:val="24"/>
        </w:rPr>
        <w:t xml:space="preserve"> </w:t>
      </w:r>
      <w:proofErr w:type="spellStart"/>
      <w:r w:rsidRPr="00AD40F7">
        <w:rPr>
          <w:b w:val="0"/>
          <w:bCs w:val="0"/>
          <w:i w:val="0"/>
          <w:iCs w:val="0"/>
          <w:sz w:val="24"/>
          <w:szCs w:val="24"/>
        </w:rPr>
        <w:t>жақын</w:t>
      </w:r>
      <w:proofErr w:type="spellEnd"/>
      <w:r w:rsidRPr="00AD40F7">
        <w:rPr>
          <w:b w:val="0"/>
          <w:bCs w:val="0"/>
          <w:i w:val="0"/>
          <w:iCs w:val="0"/>
          <w:sz w:val="24"/>
          <w:szCs w:val="24"/>
        </w:rPr>
        <w:t xml:space="preserve"> </w:t>
      </w:r>
      <w:proofErr w:type="spellStart"/>
      <w:r w:rsidRPr="00AD40F7">
        <w:rPr>
          <w:b w:val="0"/>
          <w:bCs w:val="0"/>
          <w:i w:val="0"/>
          <w:iCs w:val="0"/>
          <w:sz w:val="24"/>
          <w:szCs w:val="24"/>
        </w:rPr>
        <w:t>туыстары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жұбайы</w:t>
      </w:r>
      <w:proofErr w:type="spellEnd"/>
      <w:r w:rsidRPr="00AD40F7">
        <w:rPr>
          <w:b w:val="0"/>
          <w:bCs w:val="0"/>
          <w:i w:val="0"/>
          <w:iCs w:val="0"/>
          <w:sz w:val="24"/>
          <w:szCs w:val="24"/>
        </w:rPr>
        <w:t xml:space="preserve"> (</w:t>
      </w:r>
      <w:proofErr w:type="spellStart"/>
      <w:r w:rsidRPr="00AD40F7">
        <w:rPr>
          <w:b w:val="0"/>
          <w:bCs w:val="0"/>
          <w:i w:val="0"/>
          <w:iCs w:val="0"/>
          <w:sz w:val="24"/>
          <w:szCs w:val="24"/>
        </w:rPr>
        <w:t>зайыбы</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r w:rsidRPr="00AD40F7">
        <w:rPr>
          <w:b w:val="0"/>
          <w:bCs w:val="0"/>
          <w:i w:val="0"/>
          <w:iCs w:val="0"/>
          <w:sz w:val="24"/>
          <w:szCs w:val="24"/>
        </w:rPr>
        <w:t xml:space="preserve"> (</w:t>
      </w:r>
      <w:proofErr w:type="spellStart"/>
      <w:r w:rsidRPr="00AD40F7">
        <w:rPr>
          <w:b w:val="0"/>
          <w:bCs w:val="0"/>
          <w:i w:val="0"/>
          <w:iCs w:val="0"/>
          <w:sz w:val="24"/>
          <w:szCs w:val="24"/>
        </w:rPr>
        <w:t>немесе</w:t>
      </w:r>
      <w:proofErr w:type="spellEnd"/>
      <w:r w:rsidRPr="00AD40F7">
        <w:rPr>
          <w:b w:val="0"/>
          <w:bCs w:val="0"/>
          <w:i w:val="0"/>
          <w:iCs w:val="0"/>
          <w:sz w:val="24"/>
          <w:szCs w:val="24"/>
        </w:rPr>
        <w:t xml:space="preserve">) </w:t>
      </w:r>
      <w:proofErr w:type="spellStart"/>
      <w:r w:rsidRPr="00AD40F7">
        <w:rPr>
          <w:b w:val="0"/>
          <w:bCs w:val="0"/>
          <w:i w:val="0"/>
          <w:iCs w:val="0"/>
          <w:sz w:val="24"/>
          <w:szCs w:val="24"/>
        </w:rPr>
        <w:t>жекжаттары</w:t>
      </w:r>
      <w:proofErr w:type="spellEnd"/>
      <w:r w:rsidRPr="00AD40F7">
        <w:rPr>
          <w:b w:val="0"/>
          <w:bCs w:val="0"/>
          <w:i w:val="0"/>
          <w:iCs w:val="0"/>
          <w:sz w:val="24"/>
          <w:szCs w:val="24"/>
        </w:rPr>
        <w:t xml:space="preserve"> </w:t>
      </w:r>
      <w:proofErr w:type="spellStart"/>
      <w:r w:rsidRPr="00AD40F7">
        <w:rPr>
          <w:b w:val="0"/>
          <w:bCs w:val="0"/>
          <w:i w:val="0"/>
          <w:iCs w:val="0"/>
          <w:sz w:val="24"/>
          <w:szCs w:val="24"/>
        </w:rPr>
        <w:t>тікелей</w:t>
      </w:r>
      <w:proofErr w:type="spellEnd"/>
      <w:r w:rsidRPr="00AD40F7">
        <w:rPr>
          <w:b w:val="0"/>
          <w:bCs w:val="0"/>
          <w:i w:val="0"/>
          <w:iCs w:val="0"/>
          <w:sz w:val="24"/>
          <w:szCs w:val="24"/>
        </w:rPr>
        <w:t xml:space="preserve"> </w:t>
      </w:r>
      <w:proofErr w:type="spellStart"/>
      <w:r w:rsidRPr="00AD40F7">
        <w:rPr>
          <w:b w:val="0"/>
          <w:bCs w:val="0"/>
          <w:i w:val="0"/>
          <w:iCs w:val="0"/>
          <w:sz w:val="24"/>
          <w:szCs w:val="24"/>
        </w:rPr>
        <w:t>бағынысында</w:t>
      </w:r>
      <w:proofErr w:type="spellEnd"/>
      <w:r w:rsidRPr="00AD40F7">
        <w:rPr>
          <w:b w:val="0"/>
          <w:bCs w:val="0"/>
          <w:i w:val="0"/>
          <w:iCs w:val="0"/>
          <w:sz w:val="24"/>
          <w:szCs w:val="24"/>
        </w:rPr>
        <w:t xml:space="preserve"> бола </w:t>
      </w:r>
      <w:proofErr w:type="spellStart"/>
      <w:r w:rsidRPr="00AD40F7">
        <w:rPr>
          <w:b w:val="0"/>
          <w:bCs w:val="0"/>
          <w:i w:val="0"/>
          <w:iCs w:val="0"/>
          <w:sz w:val="24"/>
          <w:szCs w:val="24"/>
        </w:rPr>
        <w:t>алмайтыны</w:t>
      </w:r>
      <w:proofErr w:type="spellEnd"/>
      <w:r w:rsidRPr="00AD40F7">
        <w:rPr>
          <w:b w:val="0"/>
          <w:bCs w:val="0"/>
          <w:i w:val="0"/>
          <w:iCs w:val="0"/>
          <w:sz w:val="24"/>
          <w:szCs w:val="24"/>
        </w:rPr>
        <w:t xml:space="preserve"> </w:t>
      </w:r>
      <w:proofErr w:type="spellStart"/>
      <w:r w:rsidRPr="00AD40F7">
        <w:rPr>
          <w:b w:val="0"/>
          <w:bCs w:val="0"/>
          <w:i w:val="0"/>
          <w:iCs w:val="0"/>
          <w:sz w:val="24"/>
          <w:szCs w:val="24"/>
        </w:rPr>
        <w:t>туралы</w:t>
      </w:r>
      <w:proofErr w:type="spellEnd"/>
      <w:r w:rsidRPr="00AD40F7">
        <w:rPr>
          <w:b w:val="0"/>
          <w:bCs w:val="0"/>
          <w:i w:val="0"/>
          <w:iCs w:val="0"/>
          <w:sz w:val="24"/>
          <w:szCs w:val="24"/>
        </w:rPr>
        <w:t xml:space="preserve"> </w:t>
      </w:r>
      <w:proofErr w:type="spellStart"/>
      <w:r w:rsidRPr="00AD40F7">
        <w:rPr>
          <w:b w:val="0"/>
          <w:bCs w:val="0"/>
          <w:i w:val="0"/>
          <w:iCs w:val="0"/>
          <w:sz w:val="24"/>
          <w:szCs w:val="24"/>
        </w:rPr>
        <w:t>талаппен</w:t>
      </w:r>
      <w:proofErr w:type="spellEnd"/>
      <w:r w:rsidRPr="00AD40F7">
        <w:rPr>
          <w:b w:val="0"/>
          <w:bCs w:val="0"/>
          <w:i w:val="0"/>
          <w:iCs w:val="0"/>
          <w:sz w:val="24"/>
          <w:szCs w:val="24"/>
        </w:rPr>
        <w:t xml:space="preserve"> </w:t>
      </w:r>
      <w:proofErr w:type="spellStart"/>
      <w:r w:rsidRPr="00AD40F7">
        <w:rPr>
          <w:b w:val="0"/>
          <w:bCs w:val="0"/>
          <w:i w:val="0"/>
          <w:iCs w:val="0"/>
          <w:sz w:val="24"/>
          <w:szCs w:val="24"/>
        </w:rPr>
        <w:t>таныстым</w:t>
      </w:r>
      <w:proofErr w:type="spellEnd"/>
      <w:r w:rsidRPr="00AD40F7">
        <w:rPr>
          <w:b w:val="0"/>
          <w:bCs w:val="0"/>
          <w:i w:val="0"/>
          <w:iCs w:val="0"/>
          <w:sz w:val="24"/>
          <w:szCs w:val="24"/>
        </w:rPr>
        <w:t>.</w:t>
      </w:r>
    </w:p>
    <w:p w:rsidR="00293C5A" w:rsidRDefault="00293C5A" w:rsidP="00293C5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Мемлекеттік</w:t>
      </w:r>
      <w:proofErr w:type="spellEnd"/>
      <w:r w:rsidRPr="00AD40F7">
        <w:rPr>
          <w:b w:val="0"/>
          <w:bCs w:val="0"/>
          <w:i w:val="0"/>
          <w:iCs w:val="0"/>
          <w:sz w:val="24"/>
          <w:szCs w:val="24"/>
        </w:rPr>
        <w:t xml:space="preserve"> </w:t>
      </w:r>
      <w:proofErr w:type="spellStart"/>
      <w:r w:rsidRPr="00AD40F7">
        <w:rPr>
          <w:b w:val="0"/>
          <w:bCs w:val="0"/>
          <w:i w:val="0"/>
          <w:iCs w:val="0"/>
          <w:sz w:val="24"/>
          <w:szCs w:val="24"/>
        </w:rPr>
        <w:t>органның</w:t>
      </w:r>
      <w:proofErr w:type="spellEnd"/>
      <w:r w:rsidRPr="00AD40F7">
        <w:rPr>
          <w:b w:val="0"/>
          <w:bCs w:val="0"/>
          <w:i w:val="0"/>
          <w:iCs w:val="0"/>
          <w:sz w:val="24"/>
          <w:szCs w:val="24"/>
        </w:rPr>
        <w:t xml:space="preserve"> интернет-</w:t>
      </w:r>
      <w:proofErr w:type="spellStart"/>
      <w:r w:rsidRPr="00AD40F7">
        <w:rPr>
          <w:b w:val="0"/>
          <w:bCs w:val="0"/>
          <w:i w:val="0"/>
          <w:iCs w:val="0"/>
          <w:sz w:val="24"/>
          <w:szCs w:val="24"/>
        </w:rPr>
        <w:t>ресурсында</w:t>
      </w:r>
      <w:proofErr w:type="spellEnd"/>
      <w:r w:rsidRPr="00AD40F7">
        <w:rPr>
          <w:b w:val="0"/>
          <w:bCs w:val="0"/>
          <w:i w:val="0"/>
          <w:iCs w:val="0"/>
          <w:sz w:val="24"/>
          <w:szCs w:val="24"/>
        </w:rPr>
        <w:t xml:space="preserve"> </w:t>
      </w:r>
      <w:proofErr w:type="spellStart"/>
      <w:r w:rsidRPr="00AD40F7">
        <w:rPr>
          <w:b w:val="0"/>
          <w:bCs w:val="0"/>
          <w:i w:val="0"/>
          <w:iCs w:val="0"/>
          <w:sz w:val="24"/>
          <w:szCs w:val="24"/>
        </w:rPr>
        <w:t>менің</w:t>
      </w:r>
      <w:proofErr w:type="spellEnd"/>
      <w:r w:rsidRPr="00AD40F7">
        <w:rPr>
          <w:b w:val="0"/>
          <w:bCs w:val="0"/>
          <w:i w:val="0"/>
          <w:iCs w:val="0"/>
          <w:sz w:val="24"/>
          <w:szCs w:val="24"/>
        </w:rPr>
        <w:t xml:space="preserve"> </w:t>
      </w:r>
      <w:proofErr w:type="spellStart"/>
      <w:r w:rsidRPr="00AD40F7">
        <w:rPr>
          <w:b w:val="0"/>
          <w:bCs w:val="0"/>
          <w:i w:val="0"/>
          <w:iCs w:val="0"/>
          <w:sz w:val="24"/>
          <w:szCs w:val="24"/>
        </w:rPr>
        <w:t>әңгімелесуімнің</w:t>
      </w:r>
      <w:proofErr w:type="spellEnd"/>
      <w:r w:rsidRPr="00AD40F7">
        <w:rPr>
          <w:b w:val="0"/>
          <w:bCs w:val="0"/>
          <w:i w:val="0"/>
          <w:iCs w:val="0"/>
          <w:sz w:val="24"/>
          <w:szCs w:val="24"/>
        </w:rPr>
        <w:t xml:space="preserve"> </w:t>
      </w:r>
      <w:proofErr w:type="spellStart"/>
      <w:r w:rsidRPr="00AD40F7">
        <w:rPr>
          <w:b w:val="0"/>
          <w:bCs w:val="0"/>
          <w:i w:val="0"/>
          <w:iCs w:val="0"/>
          <w:sz w:val="24"/>
          <w:szCs w:val="24"/>
        </w:rPr>
        <w:t>бейнежазбасын</w:t>
      </w:r>
      <w:proofErr w:type="spellEnd"/>
      <w:r w:rsidRPr="00AD40F7">
        <w:rPr>
          <w:b w:val="0"/>
          <w:bCs w:val="0"/>
          <w:i w:val="0"/>
          <w:iCs w:val="0"/>
          <w:sz w:val="24"/>
          <w:szCs w:val="24"/>
        </w:rPr>
        <w:t xml:space="preserve"> </w:t>
      </w:r>
      <w:proofErr w:type="spellStart"/>
      <w:proofErr w:type="gramStart"/>
      <w:r w:rsidRPr="00AD40F7">
        <w:rPr>
          <w:b w:val="0"/>
          <w:bCs w:val="0"/>
          <w:i w:val="0"/>
          <w:iCs w:val="0"/>
          <w:sz w:val="24"/>
          <w:szCs w:val="24"/>
        </w:rPr>
        <w:t>транляциялауға</w:t>
      </w:r>
      <w:proofErr w:type="spellEnd"/>
      <w:r w:rsidRPr="00AD40F7">
        <w:rPr>
          <w:b w:val="0"/>
          <w:bCs w:val="0"/>
          <w:i w:val="0"/>
          <w:iCs w:val="0"/>
          <w:sz w:val="24"/>
          <w:szCs w:val="24"/>
        </w:rPr>
        <w:t xml:space="preserve">  </w:t>
      </w:r>
      <w:proofErr w:type="spellStart"/>
      <w:r w:rsidRPr="00AD40F7">
        <w:rPr>
          <w:b w:val="0"/>
          <w:bCs w:val="0"/>
          <w:i w:val="0"/>
          <w:iCs w:val="0"/>
          <w:sz w:val="24"/>
          <w:szCs w:val="24"/>
        </w:rPr>
        <w:t>және</w:t>
      </w:r>
      <w:proofErr w:type="spellEnd"/>
      <w:proofErr w:type="gramEnd"/>
      <w:r w:rsidRPr="00AD40F7">
        <w:rPr>
          <w:b w:val="0"/>
          <w:bCs w:val="0"/>
          <w:i w:val="0"/>
          <w:iCs w:val="0"/>
          <w:sz w:val="24"/>
          <w:szCs w:val="24"/>
        </w:rPr>
        <w:t xml:space="preserve"> </w:t>
      </w:r>
      <w:proofErr w:type="spellStart"/>
      <w:r w:rsidRPr="00AD40F7">
        <w:rPr>
          <w:b w:val="0"/>
          <w:bCs w:val="0"/>
          <w:i w:val="0"/>
          <w:iCs w:val="0"/>
          <w:sz w:val="24"/>
          <w:szCs w:val="24"/>
        </w:rPr>
        <w:t>орналасуға</w:t>
      </w:r>
      <w:proofErr w:type="spellEnd"/>
      <w:r w:rsidRPr="00AD40F7">
        <w:rPr>
          <w:b w:val="0"/>
          <w:bCs w:val="0"/>
          <w:i w:val="0"/>
          <w:iCs w:val="0"/>
          <w:sz w:val="24"/>
          <w:szCs w:val="24"/>
        </w:rPr>
        <w:t xml:space="preserve"> </w:t>
      </w:r>
      <w:proofErr w:type="spellStart"/>
      <w:r w:rsidRPr="00AD40F7">
        <w:rPr>
          <w:b w:val="0"/>
          <w:bCs w:val="0"/>
          <w:i w:val="0"/>
          <w:iCs w:val="0"/>
          <w:sz w:val="24"/>
          <w:szCs w:val="24"/>
        </w:rPr>
        <w:t>келісім</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 xml:space="preserve"> __________________ </w:t>
      </w:r>
    </w:p>
    <w:p w:rsidR="00293C5A" w:rsidRPr="00AD40F7" w:rsidRDefault="00293C5A" w:rsidP="00293C5A">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иә</w:t>
      </w:r>
      <w:proofErr w:type="spellEnd"/>
      <w:r w:rsidRPr="00AD40F7">
        <w:rPr>
          <w:b w:val="0"/>
          <w:bCs w:val="0"/>
          <w:i w:val="0"/>
          <w:iCs w:val="0"/>
          <w:sz w:val="24"/>
          <w:szCs w:val="24"/>
        </w:rPr>
        <w:t>/</w:t>
      </w:r>
      <w:proofErr w:type="spellStart"/>
      <w:r w:rsidRPr="00AD40F7">
        <w:rPr>
          <w:b w:val="0"/>
          <w:bCs w:val="0"/>
          <w:i w:val="0"/>
          <w:iCs w:val="0"/>
          <w:sz w:val="24"/>
          <w:szCs w:val="24"/>
        </w:rPr>
        <w:t>жоқ</w:t>
      </w:r>
      <w:proofErr w:type="spellEnd"/>
      <w:r w:rsidRPr="00AD40F7">
        <w:rPr>
          <w:b w:val="0"/>
          <w:bCs w:val="0"/>
          <w:i w:val="0"/>
          <w:iCs w:val="0"/>
          <w:sz w:val="24"/>
          <w:szCs w:val="24"/>
        </w:rPr>
        <w:t>)</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Ұсынылып</w:t>
      </w:r>
      <w:proofErr w:type="spellEnd"/>
      <w:r w:rsidRPr="00AD40F7">
        <w:rPr>
          <w:b w:val="0"/>
          <w:bCs w:val="0"/>
          <w:i w:val="0"/>
          <w:iCs w:val="0"/>
          <w:sz w:val="24"/>
          <w:szCs w:val="24"/>
        </w:rPr>
        <w:t xml:space="preserve"> </w:t>
      </w:r>
      <w:proofErr w:type="spellStart"/>
      <w:r w:rsidRPr="00AD40F7">
        <w:rPr>
          <w:b w:val="0"/>
          <w:bCs w:val="0"/>
          <w:i w:val="0"/>
          <w:iCs w:val="0"/>
          <w:sz w:val="24"/>
          <w:szCs w:val="24"/>
        </w:rPr>
        <w:t>отырған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құжаттарымның</w:t>
      </w:r>
      <w:proofErr w:type="spellEnd"/>
      <w:r w:rsidRPr="00AD40F7">
        <w:rPr>
          <w:b w:val="0"/>
          <w:bCs w:val="0"/>
          <w:i w:val="0"/>
          <w:iCs w:val="0"/>
          <w:sz w:val="24"/>
          <w:szCs w:val="24"/>
        </w:rPr>
        <w:t xml:space="preserve"> </w:t>
      </w:r>
      <w:proofErr w:type="spellStart"/>
      <w:r w:rsidRPr="00AD40F7">
        <w:rPr>
          <w:b w:val="0"/>
          <w:bCs w:val="0"/>
          <w:i w:val="0"/>
          <w:iCs w:val="0"/>
          <w:sz w:val="24"/>
          <w:szCs w:val="24"/>
        </w:rPr>
        <w:t>дәйектілігіне</w:t>
      </w:r>
      <w:proofErr w:type="spellEnd"/>
      <w:r w:rsidRPr="00AD40F7">
        <w:rPr>
          <w:b w:val="0"/>
          <w:bCs w:val="0"/>
          <w:i w:val="0"/>
          <w:iCs w:val="0"/>
          <w:sz w:val="24"/>
          <w:szCs w:val="24"/>
        </w:rPr>
        <w:t xml:space="preserve"> </w:t>
      </w:r>
      <w:proofErr w:type="spellStart"/>
      <w:r w:rsidRPr="00AD40F7">
        <w:rPr>
          <w:b w:val="0"/>
          <w:bCs w:val="0"/>
          <w:i w:val="0"/>
          <w:iCs w:val="0"/>
          <w:sz w:val="24"/>
          <w:szCs w:val="24"/>
        </w:rPr>
        <w:t>жауап</w:t>
      </w:r>
      <w:proofErr w:type="spellEnd"/>
      <w:r w:rsidRPr="00AD40F7">
        <w:rPr>
          <w:b w:val="0"/>
          <w:bCs w:val="0"/>
          <w:i w:val="0"/>
          <w:iCs w:val="0"/>
          <w:sz w:val="24"/>
          <w:szCs w:val="24"/>
        </w:rPr>
        <w:t xml:space="preserve"> </w:t>
      </w:r>
      <w:proofErr w:type="spellStart"/>
      <w:r w:rsidRPr="00AD40F7">
        <w:rPr>
          <w:b w:val="0"/>
          <w:bCs w:val="0"/>
          <w:i w:val="0"/>
          <w:iCs w:val="0"/>
          <w:sz w:val="24"/>
          <w:szCs w:val="24"/>
        </w:rPr>
        <w:t>беремін</w:t>
      </w:r>
      <w:proofErr w:type="spellEnd"/>
      <w:r w:rsidRPr="00AD40F7">
        <w:rPr>
          <w:b w:val="0"/>
          <w:bCs w:val="0"/>
          <w:i w:val="0"/>
          <w:iCs w:val="0"/>
          <w:sz w:val="24"/>
          <w:szCs w:val="24"/>
        </w:rPr>
        <w:t>.</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Қоса</w:t>
      </w:r>
      <w:proofErr w:type="spellEnd"/>
      <w:r w:rsidRPr="00AD40F7">
        <w:rPr>
          <w:b w:val="0"/>
          <w:bCs w:val="0"/>
          <w:i w:val="0"/>
          <w:iCs w:val="0"/>
          <w:sz w:val="24"/>
          <w:szCs w:val="24"/>
        </w:rPr>
        <w:t xml:space="preserve"> </w:t>
      </w:r>
      <w:proofErr w:type="spellStart"/>
      <w:r w:rsidRPr="00AD40F7">
        <w:rPr>
          <w:b w:val="0"/>
          <w:bCs w:val="0"/>
          <w:i w:val="0"/>
          <w:iCs w:val="0"/>
          <w:sz w:val="24"/>
          <w:szCs w:val="24"/>
        </w:rPr>
        <w:t>берілген</w:t>
      </w:r>
      <w:proofErr w:type="spellEnd"/>
      <w:r w:rsidRPr="00AD40F7">
        <w:rPr>
          <w:b w:val="0"/>
          <w:bCs w:val="0"/>
          <w:i w:val="0"/>
          <w:iCs w:val="0"/>
          <w:sz w:val="24"/>
          <w:szCs w:val="24"/>
        </w:rPr>
        <w:t xml:space="preserve"> </w:t>
      </w:r>
      <w:proofErr w:type="spellStart"/>
      <w:r w:rsidRPr="00AD40F7">
        <w:rPr>
          <w:b w:val="0"/>
          <w:bCs w:val="0"/>
          <w:i w:val="0"/>
          <w:iCs w:val="0"/>
          <w:sz w:val="24"/>
          <w:szCs w:val="24"/>
        </w:rPr>
        <w:t>құжаттар</w:t>
      </w:r>
      <w:proofErr w:type="spellEnd"/>
      <w:r w:rsidRPr="00AD40F7">
        <w:rPr>
          <w:b w:val="0"/>
          <w:bCs w:val="0"/>
          <w:i w:val="0"/>
          <w:iCs w:val="0"/>
          <w:sz w:val="24"/>
          <w:szCs w:val="24"/>
        </w:rPr>
        <w:t>:</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_______________________________________________________________</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Мекенжайы</w:t>
      </w:r>
      <w:proofErr w:type="spellEnd"/>
      <w:r w:rsidRPr="00AD40F7">
        <w:rPr>
          <w:b w:val="0"/>
          <w:bCs w:val="0"/>
          <w:i w:val="0"/>
          <w:iCs w:val="0"/>
          <w:sz w:val="24"/>
          <w:szCs w:val="24"/>
        </w:rPr>
        <w:t>: ______________________</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xml:space="preserve">      </w:t>
      </w:r>
      <w:proofErr w:type="spellStart"/>
      <w:r w:rsidRPr="00AD40F7">
        <w:rPr>
          <w:b w:val="0"/>
          <w:bCs w:val="0"/>
          <w:i w:val="0"/>
          <w:iCs w:val="0"/>
          <w:sz w:val="24"/>
          <w:szCs w:val="24"/>
        </w:rPr>
        <w:t>Байланыс</w:t>
      </w:r>
      <w:proofErr w:type="spellEnd"/>
      <w:r w:rsidRPr="00AD40F7">
        <w:rPr>
          <w:b w:val="0"/>
          <w:bCs w:val="0"/>
          <w:i w:val="0"/>
          <w:iCs w:val="0"/>
          <w:sz w:val="24"/>
          <w:szCs w:val="24"/>
        </w:rPr>
        <w:t xml:space="preserve"> </w:t>
      </w:r>
      <w:proofErr w:type="spellStart"/>
      <w:r w:rsidRPr="00AD40F7">
        <w:rPr>
          <w:b w:val="0"/>
          <w:bCs w:val="0"/>
          <w:i w:val="0"/>
          <w:iCs w:val="0"/>
          <w:sz w:val="24"/>
          <w:szCs w:val="24"/>
        </w:rPr>
        <w:t>телефондары</w:t>
      </w:r>
      <w:proofErr w:type="spellEnd"/>
      <w:r w:rsidRPr="00AD40F7">
        <w:rPr>
          <w:b w:val="0"/>
          <w:bCs w:val="0"/>
          <w:i w:val="0"/>
          <w:iCs w:val="0"/>
          <w:sz w:val="24"/>
          <w:szCs w:val="24"/>
        </w:rPr>
        <w:t>: ________________</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e-</w:t>
      </w:r>
      <w:proofErr w:type="spellStart"/>
      <w:r w:rsidRPr="00AD40F7">
        <w:rPr>
          <w:b w:val="0"/>
          <w:bCs w:val="0"/>
          <w:i w:val="0"/>
          <w:iCs w:val="0"/>
          <w:sz w:val="24"/>
          <w:szCs w:val="24"/>
        </w:rPr>
        <w:t>mail</w:t>
      </w:r>
      <w:proofErr w:type="spellEnd"/>
      <w:r w:rsidRPr="00AD40F7">
        <w:rPr>
          <w:b w:val="0"/>
          <w:bCs w:val="0"/>
          <w:i w:val="0"/>
          <w:iCs w:val="0"/>
          <w:sz w:val="24"/>
          <w:szCs w:val="24"/>
        </w:rPr>
        <w:t>: ______________________</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ЖСН: ______________________</w:t>
      </w:r>
    </w:p>
    <w:p w:rsidR="00293C5A" w:rsidRPr="00AD40F7" w:rsidRDefault="00293C5A" w:rsidP="00293C5A">
      <w:pPr>
        <w:widowControl/>
        <w:snapToGrid/>
        <w:jc w:val="left"/>
        <w:rPr>
          <w:b w:val="0"/>
          <w:bCs w:val="0"/>
          <w:i w:val="0"/>
          <w:iCs w:val="0"/>
          <w:sz w:val="24"/>
          <w:szCs w:val="24"/>
        </w:rPr>
      </w:pPr>
      <w:r w:rsidRPr="00AD40F7">
        <w:rPr>
          <w:b w:val="0"/>
          <w:bCs w:val="0"/>
          <w:i w:val="0"/>
          <w:iCs w:val="0"/>
          <w:sz w:val="24"/>
          <w:szCs w:val="24"/>
        </w:rPr>
        <w:t>      _________</w:t>
      </w:r>
      <w:r>
        <w:rPr>
          <w:b w:val="0"/>
          <w:bCs w:val="0"/>
          <w:i w:val="0"/>
          <w:iCs w:val="0"/>
          <w:sz w:val="24"/>
          <w:szCs w:val="24"/>
        </w:rPr>
        <w:t>___</w:t>
      </w:r>
      <w:r w:rsidRPr="00AD40F7">
        <w:rPr>
          <w:b w:val="0"/>
          <w:bCs w:val="0"/>
          <w:i w:val="0"/>
          <w:iCs w:val="0"/>
          <w:sz w:val="24"/>
          <w:szCs w:val="24"/>
        </w:rPr>
        <w:t xml:space="preserve"> </w:t>
      </w:r>
      <w:r>
        <w:rPr>
          <w:b w:val="0"/>
          <w:bCs w:val="0"/>
          <w:i w:val="0"/>
          <w:iCs w:val="0"/>
          <w:sz w:val="24"/>
          <w:szCs w:val="24"/>
        </w:rPr>
        <w:t xml:space="preserve">    </w:t>
      </w:r>
      <w:r w:rsidRPr="00AD40F7">
        <w:rPr>
          <w:b w:val="0"/>
          <w:bCs w:val="0"/>
          <w:i w:val="0"/>
          <w:iCs w:val="0"/>
          <w:sz w:val="24"/>
          <w:szCs w:val="24"/>
        </w:rPr>
        <w:t>___________________________</w:t>
      </w:r>
      <w:r>
        <w:rPr>
          <w:b w:val="0"/>
          <w:bCs w:val="0"/>
          <w:i w:val="0"/>
          <w:iCs w:val="0"/>
          <w:sz w:val="24"/>
          <w:szCs w:val="24"/>
        </w:rPr>
        <w:t>_____________________________</w:t>
      </w:r>
      <w:r w:rsidRPr="00AD40F7">
        <w:rPr>
          <w:b w:val="0"/>
          <w:bCs w:val="0"/>
          <w:i w:val="0"/>
          <w:iCs w:val="0"/>
          <w:sz w:val="24"/>
          <w:szCs w:val="24"/>
        </w:rPr>
        <w:t xml:space="preserve"> </w:t>
      </w:r>
    </w:p>
    <w:p w:rsidR="00293C5A" w:rsidRDefault="00293C5A" w:rsidP="00293C5A">
      <w:pPr>
        <w:widowControl/>
        <w:snapToGrid/>
        <w:jc w:val="left"/>
        <w:rPr>
          <w:b w:val="0"/>
          <w:bCs w:val="0"/>
          <w:i w:val="0"/>
          <w:iCs w:val="0"/>
          <w:sz w:val="24"/>
          <w:szCs w:val="24"/>
        </w:rPr>
      </w:pPr>
      <w:r w:rsidRPr="00AD40F7">
        <w:rPr>
          <w:b w:val="0"/>
          <w:bCs w:val="0"/>
          <w:i w:val="0"/>
          <w:iCs w:val="0"/>
          <w:sz w:val="24"/>
          <w:szCs w:val="24"/>
        </w:rPr>
        <w:t>     </w:t>
      </w:r>
      <w:r>
        <w:rPr>
          <w:b w:val="0"/>
          <w:bCs w:val="0"/>
          <w:i w:val="0"/>
          <w:iCs w:val="0"/>
          <w:sz w:val="24"/>
          <w:szCs w:val="24"/>
        </w:rPr>
        <w:t xml:space="preserve">   </w:t>
      </w:r>
      <w:r w:rsidRPr="00AD40F7">
        <w:rPr>
          <w:b w:val="0"/>
          <w:bCs w:val="0"/>
          <w:i w:val="0"/>
          <w:iCs w:val="0"/>
          <w:sz w:val="24"/>
          <w:szCs w:val="24"/>
        </w:rPr>
        <w:t xml:space="preserve"> (</w:t>
      </w:r>
      <w:proofErr w:type="spellStart"/>
      <w:proofErr w:type="gramStart"/>
      <w:r w:rsidRPr="00AD40F7">
        <w:rPr>
          <w:b w:val="0"/>
          <w:bCs w:val="0"/>
          <w:i w:val="0"/>
          <w:iCs w:val="0"/>
          <w:sz w:val="24"/>
          <w:szCs w:val="24"/>
        </w:rPr>
        <w:t>қолы</w:t>
      </w:r>
      <w:proofErr w:type="spellEnd"/>
      <w:r w:rsidRPr="00AD40F7">
        <w:rPr>
          <w:b w:val="0"/>
          <w:bCs w:val="0"/>
          <w:i w:val="0"/>
          <w:iCs w:val="0"/>
          <w:sz w:val="24"/>
          <w:szCs w:val="24"/>
        </w:rPr>
        <w:t xml:space="preserve">) </w:t>
      </w:r>
      <w:r>
        <w:rPr>
          <w:b w:val="0"/>
          <w:bCs w:val="0"/>
          <w:i w:val="0"/>
          <w:iCs w:val="0"/>
          <w:sz w:val="24"/>
          <w:szCs w:val="24"/>
        </w:rPr>
        <w:t xml:space="preserve">  </w:t>
      </w:r>
      <w:proofErr w:type="gramEnd"/>
      <w:r>
        <w:rPr>
          <w:b w:val="0"/>
          <w:bCs w:val="0"/>
          <w:i w:val="0"/>
          <w:iCs w:val="0"/>
          <w:sz w:val="24"/>
          <w:szCs w:val="24"/>
        </w:rPr>
        <w:t xml:space="preserve">            </w:t>
      </w:r>
      <w:r w:rsidRPr="00AD40F7">
        <w:rPr>
          <w:b w:val="0"/>
          <w:bCs w:val="0"/>
          <w:i w:val="0"/>
          <w:iCs w:val="0"/>
          <w:sz w:val="24"/>
          <w:szCs w:val="24"/>
        </w:rPr>
        <w:t>(</w:t>
      </w:r>
      <w:proofErr w:type="spellStart"/>
      <w:r w:rsidRPr="00AD40F7">
        <w:rPr>
          <w:b w:val="0"/>
          <w:bCs w:val="0"/>
          <w:i w:val="0"/>
          <w:iCs w:val="0"/>
          <w:sz w:val="24"/>
          <w:szCs w:val="24"/>
        </w:rPr>
        <w:t>Тегі</w:t>
      </w:r>
      <w:proofErr w:type="spellEnd"/>
      <w:r w:rsidRPr="00AD40F7">
        <w:rPr>
          <w:b w:val="0"/>
          <w:bCs w:val="0"/>
          <w:i w:val="0"/>
          <w:iCs w:val="0"/>
          <w:sz w:val="24"/>
          <w:szCs w:val="24"/>
        </w:rPr>
        <w:t xml:space="preserve">, </w:t>
      </w:r>
      <w:proofErr w:type="spellStart"/>
      <w:r w:rsidRPr="00AD40F7">
        <w:rPr>
          <w:b w:val="0"/>
          <w:bCs w:val="0"/>
          <w:i w:val="0"/>
          <w:iCs w:val="0"/>
          <w:sz w:val="24"/>
          <w:szCs w:val="24"/>
        </w:rPr>
        <w:t>аты</w:t>
      </w:r>
      <w:proofErr w:type="spellEnd"/>
      <w:r w:rsidRPr="00AD40F7">
        <w:rPr>
          <w:b w:val="0"/>
          <w:bCs w:val="0"/>
          <w:i w:val="0"/>
          <w:iCs w:val="0"/>
          <w:sz w:val="24"/>
          <w:szCs w:val="24"/>
        </w:rPr>
        <w:t>,</w:t>
      </w:r>
      <w:r>
        <w:rPr>
          <w:b w:val="0"/>
          <w:bCs w:val="0"/>
          <w:i w:val="0"/>
          <w:iCs w:val="0"/>
          <w:sz w:val="24"/>
          <w:szCs w:val="24"/>
        </w:rPr>
        <w:t xml:space="preserve"> </w:t>
      </w:r>
      <w:proofErr w:type="spellStart"/>
      <w:r>
        <w:rPr>
          <w:b w:val="0"/>
          <w:bCs w:val="0"/>
          <w:i w:val="0"/>
          <w:iCs w:val="0"/>
          <w:sz w:val="24"/>
          <w:szCs w:val="24"/>
        </w:rPr>
        <w:t>әкесінің</w:t>
      </w:r>
      <w:proofErr w:type="spellEnd"/>
      <w:r>
        <w:rPr>
          <w:b w:val="0"/>
          <w:bCs w:val="0"/>
          <w:i w:val="0"/>
          <w:iCs w:val="0"/>
          <w:sz w:val="24"/>
          <w:szCs w:val="24"/>
        </w:rPr>
        <w:t xml:space="preserve"> </w:t>
      </w:r>
      <w:proofErr w:type="spellStart"/>
      <w:r>
        <w:rPr>
          <w:b w:val="0"/>
          <w:bCs w:val="0"/>
          <w:i w:val="0"/>
          <w:iCs w:val="0"/>
          <w:sz w:val="24"/>
          <w:szCs w:val="24"/>
        </w:rPr>
        <w:t>аты</w:t>
      </w:r>
      <w:proofErr w:type="spellEnd"/>
      <w:r>
        <w:rPr>
          <w:b w:val="0"/>
          <w:bCs w:val="0"/>
          <w:i w:val="0"/>
          <w:iCs w:val="0"/>
          <w:sz w:val="24"/>
          <w:szCs w:val="24"/>
        </w:rPr>
        <w:t xml:space="preserve"> (</w:t>
      </w:r>
      <w:proofErr w:type="spellStart"/>
      <w:r>
        <w:rPr>
          <w:b w:val="0"/>
          <w:bCs w:val="0"/>
          <w:i w:val="0"/>
          <w:iCs w:val="0"/>
          <w:sz w:val="24"/>
          <w:szCs w:val="24"/>
        </w:rPr>
        <w:t>болған</w:t>
      </w:r>
      <w:proofErr w:type="spellEnd"/>
      <w:r>
        <w:rPr>
          <w:b w:val="0"/>
          <w:bCs w:val="0"/>
          <w:i w:val="0"/>
          <w:iCs w:val="0"/>
          <w:sz w:val="24"/>
          <w:szCs w:val="24"/>
        </w:rPr>
        <w:t xml:space="preserve"> </w:t>
      </w:r>
      <w:proofErr w:type="spellStart"/>
      <w:r>
        <w:rPr>
          <w:b w:val="0"/>
          <w:bCs w:val="0"/>
          <w:i w:val="0"/>
          <w:iCs w:val="0"/>
          <w:sz w:val="24"/>
          <w:szCs w:val="24"/>
        </w:rPr>
        <w:t>жағдайда</w:t>
      </w:r>
      <w:proofErr w:type="spellEnd"/>
      <w:r>
        <w:rPr>
          <w:b w:val="0"/>
          <w:bCs w:val="0"/>
          <w:i w:val="0"/>
          <w:iCs w:val="0"/>
          <w:sz w:val="24"/>
          <w:szCs w:val="24"/>
        </w:rPr>
        <w:t xml:space="preserve">)    </w:t>
      </w:r>
    </w:p>
    <w:p w:rsidR="00293C5A" w:rsidRPr="00AD40F7" w:rsidRDefault="00293C5A" w:rsidP="00293C5A">
      <w:pPr>
        <w:widowControl/>
        <w:snapToGrid/>
        <w:jc w:val="left"/>
        <w:rPr>
          <w:b w:val="0"/>
          <w:bCs w:val="0"/>
          <w:i w:val="0"/>
          <w:iCs w:val="0"/>
          <w:sz w:val="24"/>
          <w:szCs w:val="24"/>
        </w:rPr>
      </w:pPr>
      <w:r>
        <w:rPr>
          <w:b w:val="0"/>
          <w:bCs w:val="0"/>
          <w:i w:val="0"/>
          <w:iCs w:val="0"/>
          <w:sz w:val="24"/>
          <w:szCs w:val="24"/>
        </w:rPr>
        <w:t xml:space="preserve">      </w:t>
      </w:r>
      <w:r w:rsidRPr="00AD40F7">
        <w:rPr>
          <w:b w:val="0"/>
          <w:bCs w:val="0"/>
          <w:i w:val="0"/>
          <w:iCs w:val="0"/>
          <w:sz w:val="24"/>
          <w:szCs w:val="24"/>
        </w:rPr>
        <w:t>20 __ ж. "___</w:t>
      </w:r>
      <w:r>
        <w:rPr>
          <w:b w:val="0"/>
          <w:bCs w:val="0"/>
          <w:i w:val="0"/>
          <w:iCs w:val="0"/>
          <w:sz w:val="24"/>
          <w:szCs w:val="24"/>
        </w:rPr>
        <w:t>__</w:t>
      </w:r>
      <w:r w:rsidRPr="00AD40F7">
        <w:rPr>
          <w:b w:val="0"/>
          <w:bCs w:val="0"/>
          <w:i w:val="0"/>
          <w:iCs w:val="0"/>
          <w:sz w:val="24"/>
          <w:szCs w:val="24"/>
        </w:rPr>
        <w:t xml:space="preserve">"_______________ </w:t>
      </w:r>
    </w:p>
    <w:p w:rsidR="00293C5A" w:rsidRPr="001A14A5" w:rsidRDefault="00293C5A" w:rsidP="00293C5A">
      <w:pPr>
        <w:contextualSpacing/>
        <w:jc w:val="left"/>
        <w:rPr>
          <w:rFonts w:eastAsiaTheme="minorEastAsia"/>
          <w:b w:val="0"/>
          <w:i w:val="0"/>
          <w:color w:val="0C0000"/>
          <w:sz w:val="20"/>
          <w:lang w:val="kk-KZ" w:eastAsia="ja-JP"/>
        </w:rPr>
      </w:pPr>
    </w:p>
    <w:p w:rsidR="00C550B2" w:rsidRDefault="00C550B2" w:rsidP="00293C5A">
      <w:pPr>
        <w:contextualSpacing/>
        <w:jc w:val="both"/>
        <w:rPr>
          <w:rFonts w:eastAsiaTheme="minorEastAsia"/>
          <w:b w:val="0"/>
          <w:i w:val="0"/>
          <w:color w:val="000000"/>
          <w:lang w:val="kk-KZ" w:eastAsia="ja-JP"/>
        </w:rPr>
      </w:pPr>
    </w:p>
    <w:p w:rsidR="00C550B2" w:rsidRDefault="00C550B2" w:rsidP="00293C5A">
      <w:pPr>
        <w:contextualSpacing/>
        <w:jc w:val="both"/>
        <w:rPr>
          <w:rFonts w:eastAsiaTheme="minorEastAsia"/>
          <w:b w:val="0"/>
          <w:i w:val="0"/>
          <w:color w:val="000000"/>
          <w:lang w:val="kk-KZ" w:eastAsia="ja-JP"/>
        </w:rPr>
      </w:pPr>
    </w:p>
    <w:sectPr w:rsidR="00C550B2" w:rsidSect="009E7946">
      <w:headerReference w:type="default" r:id="rId8"/>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095" w:rsidRDefault="00974095" w:rsidP="001A14A5">
      <w:r>
        <w:separator/>
      </w:r>
    </w:p>
  </w:endnote>
  <w:endnote w:type="continuationSeparator" w:id="0">
    <w:p w:rsidR="00974095" w:rsidRDefault="00974095" w:rsidP="001A1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095" w:rsidRDefault="00974095" w:rsidP="001A14A5">
      <w:r>
        <w:separator/>
      </w:r>
    </w:p>
  </w:footnote>
  <w:footnote w:type="continuationSeparator" w:id="0">
    <w:p w:rsidR="00974095" w:rsidRDefault="00974095" w:rsidP="001A14A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14A5" w:rsidRDefault="004342D9">
    <w:pPr>
      <w:pStyle w:val="a8"/>
    </w:pPr>
    <w:r>
      <w:rPr>
        <w:noProof/>
      </w:rPr>
      <mc:AlternateContent>
        <mc:Choice Requires="wps">
          <w:drawing>
            <wp:anchor distT="0" distB="0" distL="114300" distR="114300" simplePos="0" relativeHeight="251658240" behindDoc="0" locked="0" layoutInCell="1" allowOverlap="1">
              <wp:simplePos x="0" y="0"/>
              <wp:positionH relativeFrom="column">
                <wp:posOffset>6459220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14A5" w:rsidRPr="001A14A5" w:rsidRDefault="001A14A5">
                          <w:pPr>
                            <w:rPr>
                              <w:b w:val="0"/>
                              <w:i w:val="0"/>
                              <w:color w:val="0C0000"/>
                              <w:sz w:val="14"/>
                            </w:rPr>
                          </w:pPr>
                          <w:r>
                            <w:rPr>
                              <w:b w:val="0"/>
                              <w:i w:val="0"/>
                              <w:color w:val="0C0000"/>
                              <w:sz w:val="14"/>
                            </w:rPr>
                            <w:t xml:space="preserve">26.04.2023 ЭҚАБЖ МО (7.23.0 </w:t>
                          </w:r>
                          <w:proofErr w:type="spellStart"/>
                          <w:r>
                            <w:rPr>
                              <w:b w:val="0"/>
                              <w:i w:val="0"/>
                              <w:color w:val="0C0000"/>
                              <w:sz w:val="14"/>
                            </w:rPr>
                            <w:t>нұсқасы</w:t>
                          </w:r>
                          <w:proofErr w:type="spellEnd"/>
                          <w:r>
                            <w:rPr>
                              <w:b w:val="0"/>
                              <w:i w:val="0"/>
                              <w:color w:val="0C0000"/>
                              <w:sz w:val="1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08.6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" stroked="f">
              <v:textbox style="layout-flow:vertical;mso-layout-flow-alt:bottom-to-top">
                <w:txbxContent>
                  <w:p w:rsidR="001A14A5" w:rsidRPr="001A14A5" w:rsidRDefault="001A14A5">
                    <w:pPr>
                      <w:rPr>
                        <w:b w:val="0"/>
                        <w:i w:val="0"/>
                        <w:color w:val="0C0000"/>
                        <w:sz w:val="14"/>
                      </w:rPr>
                    </w:pPr>
                    <w:r>
                      <w:rPr>
                        <w:b w:val="0"/>
                        <w:i w:val="0"/>
                        <w:color w:val="0C0000"/>
                        <w:sz w:val="14"/>
                      </w:rPr>
                      <w:t xml:space="preserve">26.04.2023 ЭҚАБЖ МО (7.23.0 </w:t>
                    </w:r>
                    <w:proofErr w:type="spellStart"/>
                    <w:r>
                      <w:rPr>
                        <w:b w:val="0"/>
                        <w:i w:val="0"/>
                        <w:color w:val="0C0000"/>
                        <w:sz w:val="14"/>
                      </w:rPr>
                      <w:t>нұсқасы</w:t>
                    </w:r>
                    <w:proofErr w:type="spellEnd"/>
                    <w:r>
                      <w:rPr>
                        <w:b w:val="0"/>
                        <w:i w:val="0"/>
                        <w:color w:val="0C0000"/>
                        <w:sz w:val="14"/>
                      </w:rPr>
                      <w:t xml:space="preserve">)  </w:t>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26BD"/>
    <w:multiLevelType w:val="hybridMultilevel"/>
    <w:tmpl w:val="4E301BA6"/>
    <w:lvl w:ilvl="0" w:tplc="593CAAD6">
      <w:start w:val="2"/>
      <w:numFmt w:val="decimal"/>
      <w:lvlText w:val="%1)"/>
      <w:lvlJc w:val="left"/>
      <w:pPr>
        <w:ind w:left="644" w:hanging="360"/>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433C0DB4"/>
    <w:multiLevelType w:val="hybridMultilevel"/>
    <w:tmpl w:val="85301810"/>
    <w:lvl w:ilvl="0" w:tplc="732CFF2A">
      <w:start w:val="1"/>
      <w:numFmt w:val="decimal"/>
      <w:lvlText w:val="%1-"/>
      <w:lvlJc w:val="left"/>
      <w:pPr>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5CA85A53"/>
    <w:multiLevelType w:val="hybridMultilevel"/>
    <w:tmpl w:val="5E3E0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9F709A2"/>
    <w:multiLevelType w:val="hybridMultilevel"/>
    <w:tmpl w:val="7FCE9DF4"/>
    <w:lvl w:ilvl="0" w:tplc="2CBA53AC">
      <w:numFmt w:val="bullet"/>
      <w:lvlText w:val="-"/>
      <w:lvlJc w:val="left"/>
      <w:pPr>
        <w:ind w:left="36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BFE"/>
    <w:rsid w:val="000001AF"/>
    <w:rsid w:val="00016EBB"/>
    <w:rsid w:val="00017DFF"/>
    <w:rsid w:val="00021334"/>
    <w:rsid w:val="0002187D"/>
    <w:rsid w:val="00045281"/>
    <w:rsid w:val="00051ACF"/>
    <w:rsid w:val="00060AAB"/>
    <w:rsid w:val="0006274F"/>
    <w:rsid w:val="00072309"/>
    <w:rsid w:val="00083A6F"/>
    <w:rsid w:val="000854F6"/>
    <w:rsid w:val="000939E8"/>
    <w:rsid w:val="00096071"/>
    <w:rsid w:val="000B6D28"/>
    <w:rsid w:val="000C0DA0"/>
    <w:rsid w:val="000D7B8D"/>
    <w:rsid w:val="000E19C8"/>
    <w:rsid w:val="000E28CF"/>
    <w:rsid w:val="000E35F4"/>
    <w:rsid w:val="00114C27"/>
    <w:rsid w:val="0011713C"/>
    <w:rsid w:val="0013453D"/>
    <w:rsid w:val="00147193"/>
    <w:rsid w:val="001645E0"/>
    <w:rsid w:val="00182E95"/>
    <w:rsid w:val="001A14A5"/>
    <w:rsid w:val="001C2B29"/>
    <w:rsid w:val="001D1406"/>
    <w:rsid w:val="001D1B25"/>
    <w:rsid w:val="001D43A7"/>
    <w:rsid w:val="001E6114"/>
    <w:rsid w:val="001F3C59"/>
    <w:rsid w:val="001F4C2B"/>
    <w:rsid w:val="00205D52"/>
    <w:rsid w:val="002369A1"/>
    <w:rsid w:val="00236C55"/>
    <w:rsid w:val="00236D0E"/>
    <w:rsid w:val="00245093"/>
    <w:rsid w:val="00256440"/>
    <w:rsid w:val="002577CA"/>
    <w:rsid w:val="00275776"/>
    <w:rsid w:val="00276B9F"/>
    <w:rsid w:val="00286C58"/>
    <w:rsid w:val="00293C5A"/>
    <w:rsid w:val="002A5D39"/>
    <w:rsid w:val="002C36E1"/>
    <w:rsid w:val="002D63BB"/>
    <w:rsid w:val="002E76AB"/>
    <w:rsid w:val="002F1F9A"/>
    <w:rsid w:val="002F552A"/>
    <w:rsid w:val="0031248F"/>
    <w:rsid w:val="00362633"/>
    <w:rsid w:val="00366C2C"/>
    <w:rsid w:val="00390CD3"/>
    <w:rsid w:val="003A60CC"/>
    <w:rsid w:val="003B23FF"/>
    <w:rsid w:val="003C7E6F"/>
    <w:rsid w:val="003E12DC"/>
    <w:rsid w:val="003E6865"/>
    <w:rsid w:val="003E6FFE"/>
    <w:rsid w:val="003E708B"/>
    <w:rsid w:val="003E7607"/>
    <w:rsid w:val="003F69CC"/>
    <w:rsid w:val="004072E8"/>
    <w:rsid w:val="004109E1"/>
    <w:rsid w:val="00417A9E"/>
    <w:rsid w:val="00421D39"/>
    <w:rsid w:val="004258A6"/>
    <w:rsid w:val="00426B74"/>
    <w:rsid w:val="004342D9"/>
    <w:rsid w:val="00436BFE"/>
    <w:rsid w:val="00442579"/>
    <w:rsid w:val="00457284"/>
    <w:rsid w:val="00460E36"/>
    <w:rsid w:val="00462695"/>
    <w:rsid w:val="00464D9B"/>
    <w:rsid w:val="004701E5"/>
    <w:rsid w:val="0047035C"/>
    <w:rsid w:val="00483FDA"/>
    <w:rsid w:val="00486D45"/>
    <w:rsid w:val="004B2C64"/>
    <w:rsid w:val="004B6042"/>
    <w:rsid w:val="004B7378"/>
    <w:rsid w:val="004C63A1"/>
    <w:rsid w:val="004D2FAA"/>
    <w:rsid w:val="004E4B16"/>
    <w:rsid w:val="004E50BC"/>
    <w:rsid w:val="00522C38"/>
    <w:rsid w:val="00525D09"/>
    <w:rsid w:val="005634DB"/>
    <w:rsid w:val="00565EA7"/>
    <w:rsid w:val="0057672A"/>
    <w:rsid w:val="005871B7"/>
    <w:rsid w:val="0059258C"/>
    <w:rsid w:val="00594101"/>
    <w:rsid w:val="00596435"/>
    <w:rsid w:val="005D7CC3"/>
    <w:rsid w:val="005E5A6A"/>
    <w:rsid w:val="005F0625"/>
    <w:rsid w:val="005F0973"/>
    <w:rsid w:val="0060535C"/>
    <w:rsid w:val="0060675A"/>
    <w:rsid w:val="006124DE"/>
    <w:rsid w:val="0061591A"/>
    <w:rsid w:val="006506D8"/>
    <w:rsid w:val="00653DF2"/>
    <w:rsid w:val="00654593"/>
    <w:rsid w:val="00665E94"/>
    <w:rsid w:val="006664C3"/>
    <w:rsid w:val="00685782"/>
    <w:rsid w:val="006917BA"/>
    <w:rsid w:val="00692060"/>
    <w:rsid w:val="00692A07"/>
    <w:rsid w:val="006D01E9"/>
    <w:rsid w:val="006D0A0D"/>
    <w:rsid w:val="006D2CDD"/>
    <w:rsid w:val="006F67DF"/>
    <w:rsid w:val="00701961"/>
    <w:rsid w:val="00703F24"/>
    <w:rsid w:val="00704793"/>
    <w:rsid w:val="00712DEF"/>
    <w:rsid w:val="0071346A"/>
    <w:rsid w:val="00716966"/>
    <w:rsid w:val="00733CB9"/>
    <w:rsid w:val="007404AA"/>
    <w:rsid w:val="00745049"/>
    <w:rsid w:val="00746F17"/>
    <w:rsid w:val="00767ABF"/>
    <w:rsid w:val="00771943"/>
    <w:rsid w:val="00781956"/>
    <w:rsid w:val="00794676"/>
    <w:rsid w:val="0079597E"/>
    <w:rsid w:val="007A12E4"/>
    <w:rsid w:val="007A573C"/>
    <w:rsid w:val="007C3239"/>
    <w:rsid w:val="007F19FC"/>
    <w:rsid w:val="007F5FE6"/>
    <w:rsid w:val="007F7A9E"/>
    <w:rsid w:val="00804EA4"/>
    <w:rsid w:val="00805939"/>
    <w:rsid w:val="0081128D"/>
    <w:rsid w:val="00816FB1"/>
    <w:rsid w:val="00825C76"/>
    <w:rsid w:val="00845DC0"/>
    <w:rsid w:val="00861DC4"/>
    <w:rsid w:val="008704A2"/>
    <w:rsid w:val="0087415D"/>
    <w:rsid w:val="008A2305"/>
    <w:rsid w:val="008A7426"/>
    <w:rsid w:val="008C57D6"/>
    <w:rsid w:val="008E19F9"/>
    <w:rsid w:val="008E1B72"/>
    <w:rsid w:val="008E47C2"/>
    <w:rsid w:val="00912419"/>
    <w:rsid w:val="00912C29"/>
    <w:rsid w:val="00945279"/>
    <w:rsid w:val="00946C9A"/>
    <w:rsid w:val="00963A8E"/>
    <w:rsid w:val="009723C1"/>
    <w:rsid w:val="00974095"/>
    <w:rsid w:val="00986355"/>
    <w:rsid w:val="009868E5"/>
    <w:rsid w:val="00991DCC"/>
    <w:rsid w:val="009A3336"/>
    <w:rsid w:val="009C31D7"/>
    <w:rsid w:val="009C365D"/>
    <w:rsid w:val="009C6D33"/>
    <w:rsid w:val="009E7946"/>
    <w:rsid w:val="009F258D"/>
    <w:rsid w:val="009F7B2A"/>
    <w:rsid w:val="00A0085A"/>
    <w:rsid w:val="00A20F89"/>
    <w:rsid w:val="00A225DC"/>
    <w:rsid w:val="00A240D6"/>
    <w:rsid w:val="00A34AB2"/>
    <w:rsid w:val="00A649F2"/>
    <w:rsid w:val="00A749F7"/>
    <w:rsid w:val="00A76722"/>
    <w:rsid w:val="00A82D01"/>
    <w:rsid w:val="00A908C3"/>
    <w:rsid w:val="00A91173"/>
    <w:rsid w:val="00A92C8E"/>
    <w:rsid w:val="00A93DBD"/>
    <w:rsid w:val="00A95D24"/>
    <w:rsid w:val="00AD228A"/>
    <w:rsid w:val="00AF1EE3"/>
    <w:rsid w:val="00AF6240"/>
    <w:rsid w:val="00B17D55"/>
    <w:rsid w:val="00B30771"/>
    <w:rsid w:val="00B41165"/>
    <w:rsid w:val="00B6260D"/>
    <w:rsid w:val="00B631C1"/>
    <w:rsid w:val="00B75649"/>
    <w:rsid w:val="00B92C9D"/>
    <w:rsid w:val="00BA28EB"/>
    <w:rsid w:val="00BA4C33"/>
    <w:rsid w:val="00BB7AA6"/>
    <w:rsid w:val="00BD1AD4"/>
    <w:rsid w:val="00BD5F07"/>
    <w:rsid w:val="00BE7875"/>
    <w:rsid w:val="00C14668"/>
    <w:rsid w:val="00C14DAD"/>
    <w:rsid w:val="00C326C8"/>
    <w:rsid w:val="00C34F40"/>
    <w:rsid w:val="00C47697"/>
    <w:rsid w:val="00C550B2"/>
    <w:rsid w:val="00C60927"/>
    <w:rsid w:val="00C660F7"/>
    <w:rsid w:val="00C7282B"/>
    <w:rsid w:val="00C778F2"/>
    <w:rsid w:val="00C907D0"/>
    <w:rsid w:val="00C914E3"/>
    <w:rsid w:val="00C96EA9"/>
    <w:rsid w:val="00CD4BAA"/>
    <w:rsid w:val="00D31058"/>
    <w:rsid w:val="00D313D0"/>
    <w:rsid w:val="00D422F4"/>
    <w:rsid w:val="00D432FC"/>
    <w:rsid w:val="00D43589"/>
    <w:rsid w:val="00D445E2"/>
    <w:rsid w:val="00D6425C"/>
    <w:rsid w:val="00D70837"/>
    <w:rsid w:val="00D71779"/>
    <w:rsid w:val="00D84129"/>
    <w:rsid w:val="00D937AB"/>
    <w:rsid w:val="00DA369C"/>
    <w:rsid w:val="00DC2ADB"/>
    <w:rsid w:val="00DD4C2D"/>
    <w:rsid w:val="00DF79C1"/>
    <w:rsid w:val="00E1195D"/>
    <w:rsid w:val="00E12C84"/>
    <w:rsid w:val="00E14BEA"/>
    <w:rsid w:val="00E15E91"/>
    <w:rsid w:val="00E21EAE"/>
    <w:rsid w:val="00E252AC"/>
    <w:rsid w:val="00E46586"/>
    <w:rsid w:val="00E63DF0"/>
    <w:rsid w:val="00E860FA"/>
    <w:rsid w:val="00E9407D"/>
    <w:rsid w:val="00ED1260"/>
    <w:rsid w:val="00EE526D"/>
    <w:rsid w:val="00EF26F4"/>
    <w:rsid w:val="00EF2A59"/>
    <w:rsid w:val="00F07177"/>
    <w:rsid w:val="00F24210"/>
    <w:rsid w:val="00F34C6D"/>
    <w:rsid w:val="00F400E4"/>
    <w:rsid w:val="00F44463"/>
    <w:rsid w:val="00F46854"/>
    <w:rsid w:val="00F472D7"/>
    <w:rsid w:val="00F50035"/>
    <w:rsid w:val="00F50806"/>
    <w:rsid w:val="00F66D35"/>
    <w:rsid w:val="00F716CE"/>
    <w:rsid w:val="00F96A12"/>
    <w:rsid w:val="00F97B64"/>
    <w:rsid w:val="00FA2B63"/>
    <w:rsid w:val="00FA6EF5"/>
    <w:rsid w:val="00FA7511"/>
    <w:rsid w:val="00FB3347"/>
    <w:rsid w:val="00FC07F1"/>
    <w:rsid w:val="00FC0F37"/>
    <w:rsid w:val="00FE551F"/>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CBA7C6-C1C1-42FE-90EE-49F3267B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paragraph" w:styleId="5">
    <w:name w:val="heading 5"/>
    <w:basedOn w:val="a"/>
    <w:next w:val="a"/>
    <w:link w:val="50"/>
    <w:uiPriority w:val="9"/>
    <w:semiHidden/>
    <w:unhideWhenUsed/>
    <w:qFormat/>
    <w:rsid w:val="001D43A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uiPriority w:val="99"/>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Знак Знак1,Обычный (веб) Знак Знак,Знак Знак3,Знак4 Зна,Зна"/>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3C7E6F"/>
    <w:pPr>
      <w:widowControl/>
      <w:snapToGrid/>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50">
    <w:name w:val="Заголовок 5 Знак"/>
    <w:basedOn w:val="a0"/>
    <w:link w:val="5"/>
    <w:uiPriority w:val="9"/>
    <w:semiHidden/>
    <w:rsid w:val="001D43A7"/>
    <w:rPr>
      <w:rFonts w:asciiTheme="majorHAnsi" w:eastAsiaTheme="majorEastAsia" w:hAnsiTheme="majorHAnsi" w:cstheme="majorBidi"/>
      <w:b/>
      <w:bCs/>
      <w:i/>
      <w:iCs/>
      <w:color w:val="243F60" w:themeColor="accent1" w:themeShade="7F"/>
      <w:sz w:val="28"/>
      <w:szCs w:val="28"/>
      <w:lang w:eastAsia="ru-RU"/>
    </w:rPr>
  </w:style>
  <w:style w:type="paragraph" w:styleId="a8">
    <w:name w:val="header"/>
    <w:basedOn w:val="a"/>
    <w:link w:val="a9"/>
    <w:uiPriority w:val="99"/>
    <w:unhideWhenUsed/>
    <w:rsid w:val="001A14A5"/>
    <w:pPr>
      <w:tabs>
        <w:tab w:val="center" w:pos="4677"/>
        <w:tab w:val="right" w:pos="9355"/>
      </w:tabs>
    </w:pPr>
  </w:style>
  <w:style w:type="character" w:customStyle="1" w:styleId="a9">
    <w:name w:val="Верхний колонтитул Знак"/>
    <w:basedOn w:val="a0"/>
    <w:link w:val="a8"/>
    <w:uiPriority w:val="99"/>
    <w:rsid w:val="001A14A5"/>
    <w:rPr>
      <w:rFonts w:ascii="Times New Roman" w:eastAsia="Times New Roman" w:hAnsi="Times New Roman" w:cs="Times New Roman"/>
      <w:b/>
      <w:bCs/>
      <w:i/>
      <w:iCs/>
      <w:sz w:val="28"/>
      <w:szCs w:val="28"/>
      <w:lang w:eastAsia="ru-RU"/>
    </w:rPr>
  </w:style>
  <w:style w:type="paragraph" w:styleId="aa">
    <w:name w:val="footer"/>
    <w:basedOn w:val="a"/>
    <w:link w:val="ab"/>
    <w:uiPriority w:val="99"/>
    <w:unhideWhenUsed/>
    <w:rsid w:val="001A14A5"/>
    <w:pPr>
      <w:tabs>
        <w:tab w:val="center" w:pos="4677"/>
        <w:tab w:val="right" w:pos="9355"/>
      </w:tabs>
    </w:pPr>
  </w:style>
  <w:style w:type="character" w:customStyle="1" w:styleId="ab">
    <w:name w:val="Нижний колонтитул Знак"/>
    <w:basedOn w:val="a0"/>
    <w:link w:val="aa"/>
    <w:uiPriority w:val="99"/>
    <w:rsid w:val="001A14A5"/>
    <w:rPr>
      <w:rFonts w:ascii="Times New Roman" w:eastAsia="Times New Roman" w:hAnsi="Times New Roman" w:cs="Times New Roman"/>
      <w:b/>
      <w:bCs/>
      <w:i/>
      <w:iCs/>
      <w:sz w:val="28"/>
      <w:szCs w:val="28"/>
      <w:lang w:eastAsia="ru-RU"/>
    </w:rPr>
  </w:style>
  <w:style w:type="paragraph" w:styleId="ac">
    <w:name w:val="No Spacing"/>
    <w:uiPriority w:val="1"/>
    <w:qFormat/>
    <w:rsid w:val="00DD4C2D"/>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463206">
      <w:bodyDiv w:val="1"/>
      <w:marLeft w:val="0"/>
      <w:marRight w:val="0"/>
      <w:marTop w:val="0"/>
      <w:marBottom w:val="0"/>
      <w:divBdr>
        <w:top w:val="none" w:sz="0" w:space="0" w:color="auto"/>
        <w:left w:val="none" w:sz="0" w:space="0" w:color="auto"/>
        <w:bottom w:val="none" w:sz="0" w:space="0" w:color="auto"/>
        <w:right w:val="none" w:sz="0" w:space="0" w:color="auto"/>
      </w:divBdr>
    </w:div>
    <w:div w:id="735395786">
      <w:bodyDiv w:val="1"/>
      <w:marLeft w:val="0"/>
      <w:marRight w:val="0"/>
      <w:marTop w:val="0"/>
      <w:marBottom w:val="0"/>
      <w:divBdr>
        <w:top w:val="none" w:sz="0" w:space="0" w:color="auto"/>
        <w:left w:val="none" w:sz="0" w:space="0" w:color="auto"/>
        <w:bottom w:val="none" w:sz="0" w:space="0" w:color="auto"/>
        <w:right w:val="none" w:sz="0" w:space="0" w:color="auto"/>
      </w:divBdr>
    </w:div>
    <w:div w:id="192977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BD0E7-AFEA-41AC-B595-2BFF3D43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4</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a_torlambaeva</dc:creator>
  <cp:lastModifiedBy>Дархан Сапаров</cp:lastModifiedBy>
  <cp:revision>65</cp:revision>
  <cp:lastPrinted>2020-02-12T11:00:00Z</cp:lastPrinted>
  <dcterms:created xsi:type="dcterms:W3CDTF">2023-04-26T05:19:00Z</dcterms:created>
  <dcterms:modified xsi:type="dcterms:W3CDTF">2024-09-20T10:26:00Z</dcterms:modified>
</cp:coreProperties>
</file>