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Түркістан облысы бойынша Мемлекеттік кірістер департаментінің Түркістан қаласы бойынша Мемлекеттік кірістер басқармасы </w:t>
      </w:r>
      <w:r w:rsidR="006302C5">
        <w:rPr>
          <w:rFonts w:ascii="Times New Roman" w:hAnsi="Times New Roman"/>
          <w:b/>
          <w:bCs/>
          <w:sz w:val="28"/>
          <w:szCs w:val="28"/>
          <w:lang w:val="kk-KZ"/>
        </w:rPr>
        <w:t>конкурстық комиссиясының  24.05.2022 жылғы №3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шешіміне сәйкес төменгі </w:t>
      </w:r>
      <w:r w:rsidR="006302C5">
        <w:rPr>
          <w:rFonts w:ascii="Times New Roman" w:hAnsi="Times New Roman"/>
          <w:b/>
          <w:sz w:val="28"/>
          <w:szCs w:val="28"/>
          <w:lang w:val="kk-KZ"/>
        </w:rPr>
        <w:t xml:space="preserve"> болып табылмайтын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лауазымға жалпы  конкурс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бойынша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оң қорытындысын алған кандидаттың  тізімі:</w:t>
      </w:r>
    </w:p>
    <w:p w:rsidR="006B2257" w:rsidRDefault="006B2257" w:rsidP="006B22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p w:rsidR="006B2257" w:rsidRDefault="006B2257" w:rsidP="006B2257">
      <w:pPr>
        <w:spacing w:after="0" w:line="240" w:lineRule="auto"/>
        <w:jc w:val="center"/>
        <w:rPr>
          <w:rFonts w:ascii="Times New Roman" w:hAnsi="Times New Roman"/>
          <w:b/>
          <w:lang w:val="kk-KZ"/>
        </w:rPr>
      </w:pPr>
    </w:p>
    <w:tbl>
      <w:tblPr>
        <w:tblW w:w="9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341"/>
      </w:tblGrid>
      <w:tr w:rsidR="006B2257" w:rsidRPr="006302C5" w:rsidTr="006B2257">
        <w:tc>
          <w:tcPr>
            <w:tcW w:w="9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 w:rsidP="006302C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Түркістан облысы бойынша Мемлекеттік кірістер департаментінің Түркістан қаласы бойынша Мемлекеттік кірістер басқармасының «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Салықтық бақылау және өндіріп алу» бөлімінің  бас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маманы лауазымына, C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R-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санаты</w:t>
            </w:r>
          </w:p>
        </w:tc>
      </w:tr>
      <w:tr w:rsidR="006B2257" w:rsidTr="006B225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jc w:val="center"/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257" w:rsidRDefault="006B2257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                       </w:t>
            </w:r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 xml:space="preserve">     Айтжан  Дінмұхаммед  </w:t>
            </w:r>
            <w:bookmarkStart w:id="0" w:name="_GoBack"/>
            <w:bookmarkEnd w:id="0"/>
            <w:r w:rsidR="006302C5">
              <w:rPr>
                <w:rFonts w:ascii="Times New Roman" w:hAnsi="Times New Roman"/>
                <w:sz w:val="28"/>
                <w:szCs w:val="28"/>
                <w:lang w:val="kk-KZ" w:eastAsia="en-US"/>
              </w:rPr>
              <w:t>Қуанышұлы</w:t>
            </w:r>
          </w:p>
        </w:tc>
      </w:tr>
    </w:tbl>
    <w:p w:rsidR="006B2257" w:rsidRDefault="006B2257" w:rsidP="006B2257">
      <w:pPr>
        <w:rPr>
          <w:rFonts w:ascii="Times New Roman" w:hAnsi="Times New Roman"/>
          <w:sz w:val="28"/>
          <w:szCs w:val="28"/>
          <w:lang w:val="kk-KZ"/>
        </w:rPr>
      </w:pPr>
    </w:p>
    <w:p w:rsidR="00EE756D" w:rsidRDefault="00EE756D"/>
    <w:sectPr w:rsidR="00EE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4"/>
    <w:rsid w:val="006302C5"/>
    <w:rsid w:val="006B2257"/>
    <w:rsid w:val="00742264"/>
    <w:rsid w:val="00CD2629"/>
    <w:rsid w:val="00E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A902"/>
  <w15:chartTrackingRefBased/>
  <w15:docId w15:val="{16CACF81-0D78-4F15-9042-8FB9A433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d.saparov</dc:creator>
  <cp:keywords/>
  <dc:description/>
  <cp:lastModifiedBy>d.saparov</cp:lastModifiedBy>
  <cp:revision>3</cp:revision>
  <dcterms:created xsi:type="dcterms:W3CDTF">2022-05-25T05:23:00Z</dcterms:created>
  <dcterms:modified xsi:type="dcterms:W3CDTF">2022-05-25T05:29:00Z</dcterms:modified>
</cp:coreProperties>
</file>