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16D4E" w:rsidTr="00016D4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16D4E" w:rsidRPr="00016D4E" w:rsidRDefault="00016D4E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06.03.2023-ғы № МКБ-07-34/789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2A4B76">
        <w:rPr>
          <w:b/>
          <w:sz w:val="28"/>
          <w:szCs w:val="28"/>
          <w:lang w:val="kk-KZ"/>
        </w:rPr>
        <w:t>03</w:t>
      </w:r>
      <w:r w:rsidR="0035485C">
        <w:rPr>
          <w:b/>
          <w:sz w:val="28"/>
          <w:szCs w:val="28"/>
          <w:lang w:val="kk-KZ"/>
        </w:rPr>
        <w:t>.</w:t>
      </w:r>
      <w:r w:rsidR="002A4B76">
        <w:rPr>
          <w:b/>
          <w:sz w:val="28"/>
          <w:szCs w:val="28"/>
          <w:lang w:val="kk-KZ"/>
        </w:rPr>
        <w:t>03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A4B76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E186C" w:rsidRDefault="00EB1A8A" w:rsidP="002A4B76">
            <w:pPr>
              <w:rPr>
                <w:sz w:val="28"/>
                <w:szCs w:val="28"/>
              </w:rPr>
            </w:pPr>
            <w:r w:rsidRPr="000E186C">
              <w:rPr>
                <w:sz w:val="28"/>
                <w:szCs w:val="28"/>
                <w:lang w:val="kk-KZ"/>
              </w:rPr>
              <w:t xml:space="preserve">На должность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главного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специалист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а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отдела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«Н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алогового контроля и взимания </w:t>
            </w:r>
            <w:r w:rsidR="000E186C" w:rsidRPr="000E186C">
              <w:rPr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Департамента государственных доходов по Туркестанской области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="000E186C" w:rsidRPr="000E186C">
              <w:rPr>
                <w:i/>
                <w:sz w:val="28"/>
                <w:szCs w:val="28"/>
                <w:lang w:val="kk-KZ"/>
              </w:rPr>
              <w:t xml:space="preserve">основного работника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до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>24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.01.20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5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до окончании указанного срока)</w:t>
            </w:r>
            <w:r w:rsidR="000E186C" w:rsidRPr="000E186C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0E186C">
              <w:rPr>
                <w:sz w:val="28"/>
                <w:szCs w:val="28"/>
                <w:lang w:val="kk-KZ"/>
              </w:rPr>
              <w:t xml:space="preserve">категория С-R-4, </w:t>
            </w:r>
            <w:r w:rsidR="00290C85" w:rsidRPr="000E186C">
              <w:rPr>
                <w:sz w:val="28"/>
                <w:szCs w:val="28"/>
                <w:lang w:val="kk-KZ"/>
              </w:rPr>
              <w:t xml:space="preserve"> 1 единица</w:t>
            </w:r>
            <w:r w:rsidR="00E54DAB" w:rsidRPr="000E186C">
              <w:rPr>
                <w:sz w:val="28"/>
                <w:szCs w:val="28"/>
                <w:lang w:val="kk-KZ"/>
              </w:rPr>
              <w:t xml:space="preserve"> (А</w:t>
            </w:r>
            <w:r w:rsidR="00CE7CEC" w:rsidRPr="000E186C">
              <w:rPr>
                <w:sz w:val="28"/>
                <w:szCs w:val="28"/>
                <w:lang w:val="kk-KZ"/>
              </w:rPr>
              <w:t>-блок)</w:t>
            </w:r>
            <w:r w:rsidR="00793A18" w:rsidRPr="000E186C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4247FB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Кандидаты сдавш</w:t>
            </w:r>
            <w:r w:rsidR="00E54DAB">
              <w:rPr>
                <w:sz w:val="28"/>
                <w:szCs w:val="28"/>
                <w:lang w:val="kk-KZ"/>
              </w:rPr>
              <w:t>ие документы</w:t>
            </w:r>
            <w:r w:rsidR="006D52E8">
              <w:rPr>
                <w:sz w:val="28"/>
                <w:szCs w:val="28"/>
                <w:lang w:val="kk-KZ"/>
              </w:rPr>
              <w:t xml:space="preserve"> к собеседованию не имеются</w:t>
            </w:r>
          </w:p>
        </w:tc>
      </w:tr>
    </w:tbl>
    <w:p w:rsidR="0035485C" w:rsidRDefault="0035485C" w:rsidP="00016D4E">
      <w:pPr>
        <w:jc w:val="both"/>
        <w:rPr>
          <w:b/>
          <w:color w:val="000000"/>
          <w:sz w:val="28"/>
          <w:szCs w:val="28"/>
        </w:rPr>
      </w:pPr>
    </w:p>
    <w:p w:rsidR="00016D4E" w:rsidRDefault="00016D4E" w:rsidP="00016D4E">
      <w:pPr>
        <w:jc w:val="both"/>
        <w:rPr>
          <w:b/>
          <w:color w:val="000000"/>
          <w:sz w:val="28"/>
          <w:szCs w:val="28"/>
        </w:rPr>
      </w:pPr>
    </w:p>
    <w:p w:rsidR="00016D4E" w:rsidRPr="00016D4E" w:rsidRDefault="00016D4E" w:rsidP="00016D4E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06.03.2023 12:34:18: Кенес А. К. (Кадр қызметі және құқықтық жұмыс бөлімі) - - cогласовано без замечаний</w:t>
      </w:r>
      <w:r>
        <w:rPr>
          <w:color w:val="0C0000"/>
          <w:sz w:val="20"/>
          <w:szCs w:val="28"/>
        </w:rPr>
        <w:br/>
        <w:t>06.03.2023 12:35:11: Курманбек Е. С. (Кадр қызметі және құқықтық жұмыс бөлімі) - - cогласовано без замечаний</w:t>
      </w:r>
      <w:r>
        <w:rPr>
          <w:color w:val="0C0000"/>
          <w:sz w:val="20"/>
          <w:szCs w:val="28"/>
        </w:rPr>
        <w:br/>
        <w:t>06.03.2023 14:37:17: Атемов Е. С. (Басқарма басшысының орынбасары) - - cогласовано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016D4E" w:rsidRPr="00016D4E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32" w:rsidRDefault="00531C32" w:rsidP="00016D4E">
      <w:r>
        <w:separator/>
      </w:r>
    </w:p>
  </w:endnote>
  <w:endnote w:type="continuationSeparator" w:id="0">
    <w:p w:rsidR="00531C32" w:rsidRDefault="00531C32" w:rsidP="000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32" w:rsidRDefault="00531C32" w:rsidP="00016D4E">
      <w:r>
        <w:separator/>
      </w:r>
    </w:p>
  </w:footnote>
  <w:footnote w:type="continuationSeparator" w:id="0">
    <w:p w:rsidR="00531C32" w:rsidRDefault="00531C32" w:rsidP="0001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4E" w:rsidRDefault="004A43C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D4E" w:rsidRPr="00016D4E" w:rsidRDefault="00016D4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06.03.2023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16D4E" w:rsidRPr="00016D4E" w:rsidRDefault="00016D4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06.03.2023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16D4E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0E186C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A4B76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43C9"/>
    <w:rsid w:val="004A5625"/>
    <w:rsid w:val="004D0343"/>
    <w:rsid w:val="004E20AB"/>
    <w:rsid w:val="004F29D0"/>
    <w:rsid w:val="004F355B"/>
    <w:rsid w:val="0052099A"/>
    <w:rsid w:val="00522133"/>
    <w:rsid w:val="0053194F"/>
    <w:rsid w:val="00531C32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6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F77F-C4E6-4527-BFB0-9FB2BED6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2023-03-06T09:17:00Z</dcterms:created>
  <dcterms:modified xsi:type="dcterms:W3CDTF">2023-03-06T09:17:00Z</dcterms:modified>
</cp:coreProperties>
</file>