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570CA" w:rsidRPr="007C5868" w:rsidRDefault="001570CA" w:rsidP="001570CA">
      <w:pPr>
        <w:tabs>
          <w:tab w:val="left" w:pos="578"/>
        </w:tabs>
        <w:ind w:left="5670"/>
        <w:contextualSpacing/>
        <w:jc w:val="center"/>
        <w:rPr>
          <w:color w:val="000000"/>
          <w:sz w:val="18"/>
          <w:szCs w:val="18"/>
        </w:rPr>
      </w:pPr>
      <w:r w:rsidRPr="007C5868">
        <w:rPr>
          <w:color w:val="000000"/>
          <w:sz w:val="18"/>
          <w:szCs w:val="18"/>
        </w:rPr>
        <w:t>Приложение 6</w:t>
      </w:r>
    </w:p>
    <w:p w:rsidR="001570CA" w:rsidRPr="007C5868" w:rsidRDefault="001570CA" w:rsidP="001570CA">
      <w:pPr>
        <w:tabs>
          <w:tab w:val="left" w:pos="578"/>
        </w:tabs>
        <w:ind w:left="5670"/>
        <w:contextualSpacing/>
        <w:jc w:val="center"/>
        <w:rPr>
          <w:b/>
          <w:color w:val="000000"/>
          <w:sz w:val="18"/>
          <w:szCs w:val="18"/>
        </w:rPr>
      </w:pPr>
      <w:r w:rsidRPr="007C5868">
        <w:rPr>
          <w:color w:val="000000"/>
          <w:sz w:val="18"/>
          <w:szCs w:val="18"/>
        </w:rPr>
        <w:t xml:space="preserve">к Правилам проведения конкурса на занятие административной государственной должности корпуса </w:t>
      </w:r>
      <w:r w:rsidR="002B78EB" w:rsidRPr="007C5868">
        <w:rPr>
          <w:color w:val="000000"/>
          <w:sz w:val="18"/>
          <w:szCs w:val="18"/>
        </w:rPr>
        <w:t>«</w:t>
      </w:r>
      <w:r w:rsidRPr="007C5868">
        <w:rPr>
          <w:color w:val="000000"/>
          <w:sz w:val="18"/>
          <w:szCs w:val="18"/>
        </w:rPr>
        <w:t>Б</w:t>
      </w:r>
      <w:r w:rsidR="002B78EB" w:rsidRPr="007C5868">
        <w:rPr>
          <w:color w:val="000000"/>
          <w:sz w:val="18"/>
          <w:szCs w:val="18"/>
        </w:rPr>
        <w:t>»</w:t>
      </w:r>
    </w:p>
    <w:p w:rsidR="001570CA" w:rsidRPr="007C5868" w:rsidRDefault="001570CA" w:rsidP="001570CA">
      <w:pPr>
        <w:ind w:firstLine="378"/>
        <w:contextualSpacing/>
        <w:jc w:val="right"/>
        <w:rPr>
          <w:rFonts w:eastAsiaTheme="minorEastAsia"/>
          <w:sz w:val="18"/>
          <w:szCs w:val="18"/>
          <w:lang w:eastAsia="ja-JP"/>
        </w:rPr>
      </w:pPr>
      <w:r w:rsidRPr="007C5868">
        <w:rPr>
          <w:rFonts w:eastAsiaTheme="minorEastAsia"/>
          <w:color w:val="000000"/>
          <w:sz w:val="18"/>
          <w:szCs w:val="18"/>
          <w:lang w:eastAsia="ja-JP"/>
        </w:rPr>
        <w:t>Форма</w:t>
      </w:r>
    </w:p>
    <w:p w:rsidR="001570CA" w:rsidRPr="00605259" w:rsidRDefault="001570CA" w:rsidP="001570CA">
      <w:pPr>
        <w:ind w:firstLine="378"/>
        <w:contextualSpacing/>
        <w:jc w:val="right"/>
        <w:rPr>
          <w:rFonts w:eastAsiaTheme="minorEastAsia"/>
          <w:color w:val="000000"/>
          <w:sz w:val="28"/>
          <w:szCs w:val="28"/>
          <w:lang w:eastAsia="ja-JP"/>
        </w:rPr>
      </w:pPr>
    </w:p>
    <w:p w:rsidR="001570CA" w:rsidRPr="00605259" w:rsidRDefault="001570CA" w:rsidP="001570CA">
      <w:pPr>
        <w:ind w:firstLine="378"/>
        <w:contextualSpacing/>
        <w:jc w:val="center"/>
        <w:rPr>
          <w:rFonts w:eastAsiaTheme="minorEastAsia"/>
          <w:color w:val="000000"/>
          <w:sz w:val="28"/>
          <w:szCs w:val="28"/>
          <w:lang w:eastAsia="ja-JP"/>
        </w:rPr>
      </w:pPr>
      <w:r w:rsidRPr="00605259">
        <w:rPr>
          <w:rFonts w:eastAsiaTheme="minorEastAsia"/>
          <w:color w:val="000000"/>
          <w:sz w:val="28"/>
          <w:szCs w:val="28"/>
          <w:lang w:eastAsia="ja-JP"/>
        </w:rPr>
        <w:t xml:space="preserve">РЕШЕНИЕ </w:t>
      </w:r>
    </w:p>
    <w:p w:rsidR="007773DF" w:rsidRPr="007773DF" w:rsidRDefault="001570CA" w:rsidP="007773DF">
      <w:pPr>
        <w:ind w:firstLine="378"/>
        <w:contextualSpacing/>
        <w:jc w:val="center"/>
        <w:rPr>
          <w:sz w:val="28"/>
          <w:szCs w:val="28"/>
        </w:rPr>
      </w:pPr>
      <w:r w:rsidRPr="007773DF">
        <w:rPr>
          <w:rFonts w:eastAsiaTheme="minorEastAsia"/>
          <w:color w:val="000000"/>
          <w:sz w:val="28"/>
          <w:szCs w:val="28"/>
          <w:lang w:eastAsia="ja-JP"/>
        </w:rPr>
        <w:t>о допуске участников конкурса к собеседованию</w:t>
      </w:r>
      <w:r w:rsidR="007773DF" w:rsidRPr="007773DF">
        <w:rPr>
          <w:rFonts w:eastAsiaTheme="minorEastAsia"/>
          <w:color w:val="000000"/>
          <w:sz w:val="28"/>
          <w:szCs w:val="28"/>
          <w:lang w:eastAsia="ja-JP"/>
        </w:rPr>
        <w:t xml:space="preserve">  </w:t>
      </w:r>
      <w:r w:rsidR="00BD7619">
        <w:rPr>
          <w:rFonts w:eastAsiaTheme="minorEastAsia"/>
          <w:color w:val="000000"/>
          <w:sz w:val="28"/>
          <w:szCs w:val="28"/>
          <w:lang w:eastAsia="ja-JP"/>
        </w:rPr>
        <w:t>внутренн</w:t>
      </w:r>
      <w:r w:rsidR="001B0DBE">
        <w:rPr>
          <w:rFonts w:eastAsiaTheme="minorEastAsia"/>
          <w:color w:val="000000"/>
          <w:sz w:val="28"/>
          <w:szCs w:val="28"/>
          <w:lang w:eastAsia="ja-JP"/>
        </w:rPr>
        <w:t>е</w:t>
      </w:r>
      <w:r w:rsidR="007773DF" w:rsidRPr="007773DF">
        <w:rPr>
          <w:rFonts w:eastAsiaTheme="minorEastAsia"/>
          <w:color w:val="000000"/>
          <w:sz w:val="28"/>
          <w:szCs w:val="28"/>
          <w:lang w:eastAsia="ja-JP"/>
        </w:rPr>
        <w:t xml:space="preserve">го конкурса  </w:t>
      </w:r>
      <w:r w:rsidR="007773DF" w:rsidRPr="007773DF">
        <w:rPr>
          <w:sz w:val="28"/>
          <w:szCs w:val="28"/>
        </w:rPr>
        <w:t>для занятия вакантной административной государственной должности корпуса «Б»</w:t>
      </w:r>
    </w:p>
    <w:p w:rsidR="005D7D79" w:rsidRPr="007773DF" w:rsidRDefault="005D7D79" w:rsidP="001570CA">
      <w:pPr>
        <w:ind w:firstLine="378"/>
        <w:contextualSpacing/>
        <w:jc w:val="center"/>
        <w:rPr>
          <w:rFonts w:eastAsiaTheme="minorEastAsia"/>
          <w:color w:val="000000"/>
          <w:sz w:val="28"/>
          <w:szCs w:val="28"/>
          <w:lang w:eastAsia="ja-JP"/>
        </w:rPr>
      </w:pPr>
    </w:p>
    <w:tbl>
      <w:tblPr>
        <w:tblStyle w:val="a3"/>
        <w:tblW w:w="0" w:type="auto"/>
        <w:tblLook w:val="04A0"/>
      </w:tblPr>
      <w:tblGrid>
        <w:gridCol w:w="524"/>
        <w:gridCol w:w="3345"/>
        <w:gridCol w:w="2325"/>
        <w:gridCol w:w="1851"/>
        <w:gridCol w:w="1951"/>
      </w:tblGrid>
      <w:tr w:rsidR="005D7D79" w:rsidRPr="00343B37" w:rsidTr="007D464E">
        <w:tc>
          <w:tcPr>
            <w:tcW w:w="524" w:type="dxa"/>
          </w:tcPr>
          <w:p w:rsidR="005D7D79" w:rsidRPr="00605259" w:rsidRDefault="005D7D79" w:rsidP="000048AA">
            <w:pPr>
              <w:contextualSpacing/>
              <w:jc w:val="center"/>
              <w:rPr>
                <w:rFonts w:eastAsiaTheme="minorEastAsia"/>
                <w:color w:val="000000"/>
                <w:sz w:val="28"/>
                <w:szCs w:val="28"/>
                <w:lang w:eastAsia="ja-JP"/>
              </w:rPr>
            </w:pPr>
            <w:r w:rsidRPr="00605259">
              <w:rPr>
                <w:rFonts w:eastAsiaTheme="minorEastAsia"/>
                <w:color w:val="000000"/>
                <w:sz w:val="28"/>
                <w:szCs w:val="28"/>
                <w:lang w:eastAsia="ja-JP"/>
              </w:rPr>
              <w:t>№</w:t>
            </w:r>
          </w:p>
        </w:tc>
        <w:tc>
          <w:tcPr>
            <w:tcW w:w="3345" w:type="dxa"/>
          </w:tcPr>
          <w:p w:rsidR="005D7D79" w:rsidRPr="00605259" w:rsidRDefault="005D7D79" w:rsidP="005D7D79">
            <w:pPr>
              <w:contextualSpacing/>
              <w:jc w:val="center"/>
              <w:rPr>
                <w:rFonts w:eastAsiaTheme="minorEastAsia"/>
                <w:color w:val="000000"/>
                <w:sz w:val="28"/>
                <w:szCs w:val="28"/>
                <w:lang w:eastAsia="ja-JP"/>
              </w:rPr>
            </w:pPr>
            <w:r>
              <w:rPr>
                <w:rFonts w:eastAsiaTheme="minorEastAsia"/>
                <w:color w:val="000000"/>
                <w:sz w:val="28"/>
                <w:szCs w:val="28"/>
                <w:lang w:val="kk-KZ" w:eastAsia="ja-JP"/>
              </w:rPr>
              <w:t>На д</w:t>
            </w:r>
            <w:r w:rsidRPr="00605259">
              <w:rPr>
                <w:rFonts w:eastAsiaTheme="minorEastAsia"/>
                <w:color w:val="000000"/>
                <w:sz w:val="28"/>
                <w:szCs w:val="28"/>
                <w:lang w:eastAsia="ja-JP"/>
              </w:rPr>
              <w:t>олжность</w:t>
            </w:r>
          </w:p>
        </w:tc>
        <w:tc>
          <w:tcPr>
            <w:tcW w:w="2325" w:type="dxa"/>
          </w:tcPr>
          <w:p w:rsidR="005D7D79" w:rsidRPr="00605259" w:rsidRDefault="005D7D79" w:rsidP="000048AA">
            <w:pPr>
              <w:contextualSpacing/>
              <w:jc w:val="center"/>
              <w:rPr>
                <w:rFonts w:eastAsiaTheme="minorEastAsia"/>
                <w:color w:val="000000"/>
                <w:sz w:val="28"/>
                <w:szCs w:val="28"/>
                <w:lang w:eastAsia="ja-JP"/>
              </w:rPr>
            </w:pPr>
            <w:r w:rsidRPr="00605259">
              <w:rPr>
                <w:rFonts w:eastAsiaTheme="minorEastAsia"/>
                <w:color w:val="000000"/>
                <w:sz w:val="28"/>
                <w:szCs w:val="28"/>
                <w:lang w:eastAsia="ja-JP"/>
              </w:rPr>
              <w:t xml:space="preserve">Фамилия, имя, отчество </w:t>
            </w:r>
          </w:p>
          <w:p w:rsidR="005D7D79" w:rsidRPr="00605259" w:rsidRDefault="005D7D79" w:rsidP="000048AA">
            <w:pPr>
              <w:contextualSpacing/>
              <w:jc w:val="center"/>
              <w:rPr>
                <w:rFonts w:eastAsiaTheme="minorEastAsia"/>
                <w:color w:val="000000"/>
                <w:sz w:val="28"/>
                <w:szCs w:val="28"/>
                <w:lang w:eastAsia="ja-JP"/>
              </w:rPr>
            </w:pPr>
            <w:r w:rsidRPr="00605259">
              <w:rPr>
                <w:rFonts w:eastAsiaTheme="minorEastAsia"/>
                <w:color w:val="000000"/>
                <w:sz w:val="28"/>
                <w:szCs w:val="28"/>
                <w:lang w:eastAsia="ja-JP"/>
              </w:rPr>
              <w:t>(при его наличии) кандидата</w:t>
            </w:r>
          </w:p>
        </w:tc>
        <w:tc>
          <w:tcPr>
            <w:tcW w:w="1851" w:type="dxa"/>
          </w:tcPr>
          <w:p w:rsidR="005D7D79" w:rsidRPr="00605259" w:rsidRDefault="005D7D79" w:rsidP="000048AA">
            <w:pPr>
              <w:contextualSpacing/>
              <w:jc w:val="center"/>
              <w:rPr>
                <w:rFonts w:eastAsiaTheme="minorEastAsia"/>
                <w:color w:val="000000"/>
                <w:sz w:val="28"/>
                <w:szCs w:val="28"/>
                <w:lang w:eastAsia="ja-JP"/>
              </w:rPr>
            </w:pPr>
            <w:r w:rsidRPr="00605259">
              <w:rPr>
                <w:rFonts w:eastAsiaTheme="minorEastAsia"/>
                <w:color w:val="000000"/>
                <w:sz w:val="28"/>
                <w:szCs w:val="28"/>
                <w:lang w:eastAsia="ja-JP"/>
              </w:rPr>
              <w:t xml:space="preserve">Решение </w:t>
            </w:r>
          </w:p>
          <w:p w:rsidR="005D7D79" w:rsidRPr="00605259" w:rsidRDefault="005D7D79" w:rsidP="000048AA">
            <w:pPr>
              <w:contextualSpacing/>
              <w:jc w:val="center"/>
              <w:rPr>
                <w:rFonts w:eastAsiaTheme="minorEastAsia"/>
                <w:color w:val="000000"/>
                <w:sz w:val="28"/>
                <w:szCs w:val="28"/>
                <w:lang w:eastAsia="ja-JP"/>
              </w:rPr>
            </w:pPr>
            <w:r w:rsidRPr="00605259">
              <w:rPr>
                <w:rFonts w:eastAsiaTheme="minorEastAsia"/>
                <w:color w:val="000000"/>
                <w:sz w:val="28"/>
                <w:szCs w:val="28"/>
                <w:lang w:eastAsia="ja-JP"/>
              </w:rPr>
              <w:t xml:space="preserve">(допущен (а) / </w:t>
            </w:r>
          </w:p>
          <w:p w:rsidR="005D7D79" w:rsidRPr="00605259" w:rsidRDefault="005D7D79" w:rsidP="000048AA">
            <w:pPr>
              <w:contextualSpacing/>
              <w:jc w:val="center"/>
              <w:rPr>
                <w:rFonts w:eastAsiaTheme="minorEastAsia"/>
                <w:color w:val="000000"/>
                <w:sz w:val="28"/>
                <w:szCs w:val="28"/>
                <w:lang w:eastAsia="ja-JP"/>
              </w:rPr>
            </w:pPr>
            <w:r w:rsidRPr="00605259">
              <w:rPr>
                <w:rFonts w:eastAsiaTheme="minorEastAsia"/>
                <w:color w:val="000000"/>
                <w:sz w:val="28"/>
                <w:szCs w:val="28"/>
                <w:lang w:eastAsia="ja-JP"/>
              </w:rPr>
              <w:t>не допущен (а))</w:t>
            </w:r>
          </w:p>
        </w:tc>
        <w:tc>
          <w:tcPr>
            <w:tcW w:w="1951" w:type="dxa"/>
          </w:tcPr>
          <w:p w:rsidR="005D7D79" w:rsidRPr="00605259" w:rsidRDefault="005D7D79" w:rsidP="000048AA">
            <w:pPr>
              <w:contextualSpacing/>
              <w:jc w:val="center"/>
              <w:rPr>
                <w:rFonts w:eastAsiaTheme="minorEastAsia"/>
                <w:color w:val="000000"/>
                <w:sz w:val="28"/>
                <w:szCs w:val="28"/>
                <w:lang w:eastAsia="ja-JP"/>
              </w:rPr>
            </w:pPr>
            <w:r w:rsidRPr="00605259">
              <w:rPr>
                <w:rFonts w:eastAsiaTheme="minorEastAsia"/>
                <w:color w:val="000000"/>
                <w:sz w:val="28"/>
                <w:szCs w:val="28"/>
                <w:lang w:eastAsia="ja-JP"/>
              </w:rPr>
              <w:t>Причины недопущения</w:t>
            </w:r>
          </w:p>
        </w:tc>
      </w:tr>
      <w:tr w:rsidR="008D0C5C" w:rsidTr="006F5A91">
        <w:trPr>
          <w:trHeight w:val="1932"/>
        </w:trPr>
        <w:tc>
          <w:tcPr>
            <w:tcW w:w="524" w:type="dxa"/>
          </w:tcPr>
          <w:p w:rsidR="008D0C5C" w:rsidRDefault="008D0C5C" w:rsidP="000048AA">
            <w:pPr>
              <w:contextualSpacing/>
              <w:jc w:val="center"/>
              <w:rPr>
                <w:color w:val="000000"/>
                <w:sz w:val="28"/>
                <w:szCs w:val="28"/>
                <w:lang w:val="kk-KZ"/>
              </w:rPr>
            </w:pPr>
            <w:r>
              <w:rPr>
                <w:color w:val="000000"/>
                <w:sz w:val="28"/>
                <w:szCs w:val="28"/>
                <w:lang w:val="kk-KZ"/>
              </w:rPr>
              <w:t>1</w:t>
            </w:r>
          </w:p>
        </w:tc>
        <w:tc>
          <w:tcPr>
            <w:tcW w:w="3345" w:type="dxa"/>
          </w:tcPr>
          <w:p w:rsidR="008D0C5C" w:rsidRPr="002673CC" w:rsidRDefault="008D0C5C" w:rsidP="005B2756">
            <w:pPr>
              <w:rPr>
                <w:color w:val="000000"/>
                <w:sz w:val="28"/>
                <w:szCs w:val="28"/>
                <w:lang w:val="kk-KZ"/>
              </w:rPr>
            </w:pPr>
            <w:r>
              <w:rPr>
                <w:sz w:val="28"/>
                <w:szCs w:val="28"/>
                <w:lang w:val="kk-KZ"/>
              </w:rPr>
              <w:t>Главный   специалист</w:t>
            </w:r>
            <w:r w:rsidRPr="00477336">
              <w:rPr>
                <w:sz w:val="28"/>
                <w:szCs w:val="28"/>
                <w:lang w:val="kk-KZ"/>
              </w:rPr>
              <w:t xml:space="preserve"> отдела </w:t>
            </w:r>
            <w:r>
              <w:rPr>
                <w:sz w:val="28"/>
                <w:szCs w:val="28"/>
                <w:lang w:val="kk-KZ"/>
              </w:rPr>
              <w:t xml:space="preserve">"Налогового контроля и взымания"  Управления </w:t>
            </w:r>
            <w:r w:rsidRPr="00477336">
              <w:rPr>
                <w:sz w:val="28"/>
                <w:szCs w:val="28"/>
                <w:lang w:val="kk-KZ"/>
              </w:rPr>
              <w:t xml:space="preserve">государственных доходов по городу </w:t>
            </w:r>
            <w:r>
              <w:rPr>
                <w:sz w:val="28"/>
                <w:szCs w:val="28"/>
                <w:lang w:val="kk-KZ"/>
              </w:rPr>
              <w:t>Кентау</w:t>
            </w:r>
            <w:r w:rsidR="00A8469B">
              <w:rPr>
                <w:sz w:val="28"/>
                <w:szCs w:val="28"/>
                <w:lang w:val="kk-KZ"/>
              </w:rPr>
              <w:t xml:space="preserve"> </w:t>
            </w:r>
          </w:p>
        </w:tc>
        <w:tc>
          <w:tcPr>
            <w:tcW w:w="2325" w:type="dxa"/>
          </w:tcPr>
          <w:p w:rsidR="008D0C5C" w:rsidRPr="0064388B" w:rsidRDefault="00BD7619" w:rsidP="00BD7619">
            <w:pPr>
              <w:contextualSpacing/>
              <w:jc w:val="center"/>
              <w:rPr>
                <w:color w:val="000000"/>
                <w:sz w:val="28"/>
                <w:szCs w:val="28"/>
                <w:lang w:val="kk-KZ"/>
              </w:rPr>
            </w:pPr>
            <w:r>
              <w:rPr>
                <w:color w:val="000000"/>
                <w:sz w:val="28"/>
                <w:szCs w:val="28"/>
                <w:lang w:val="kk-KZ"/>
              </w:rPr>
              <w:t>Сапарбай Нурбах Илеспай</w:t>
            </w:r>
            <w:r w:rsidR="005B2756">
              <w:rPr>
                <w:color w:val="000000"/>
                <w:sz w:val="28"/>
                <w:szCs w:val="28"/>
                <w:lang w:val="kk-KZ"/>
              </w:rPr>
              <w:t>ұлы</w:t>
            </w:r>
          </w:p>
        </w:tc>
        <w:tc>
          <w:tcPr>
            <w:tcW w:w="1851" w:type="dxa"/>
          </w:tcPr>
          <w:p w:rsidR="008D0C5C" w:rsidRDefault="008D0C5C" w:rsidP="009B4646">
            <w:pPr>
              <w:contextualSpacing/>
              <w:jc w:val="center"/>
              <w:rPr>
                <w:color w:val="000000"/>
                <w:sz w:val="28"/>
                <w:szCs w:val="28"/>
                <w:lang w:val="kk-KZ"/>
              </w:rPr>
            </w:pPr>
            <w:r>
              <w:rPr>
                <w:color w:val="000000"/>
                <w:sz w:val="28"/>
                <w:szCs w:val="28"/>
                <w:lang w:val="kk-KZ"/>
              </w:rPr>
              <w:t>допущен</w:t>
            </w:r>
          </w:p>
        </w:tc>
        <w:tc>
          <w:tcPr>
            <w:tcW w:w="1951" w:type="dxa"/>
          </w:tcPr>
          <w:p w:rsidR="008D0C5C" w:rsidRDefault="008D0C5C" w:rsidP="000048AA">
            <w:pPr>
              <w:contextualSpacing/>
              <w:jc w:val="center"/>
              <w:rPr>
                <w:color w:val="000000"/>
                <w:sz w:val="28"/>
                <w:szCs w:val="28"/>
                <w:lang w:val="kk-KZ"/>
              </w:rPr>
            </w:pPr>
            <w:r>
              <w:rPr>
                <w:color w:val="000000"/>
                <w:sz w:val="28"/>
                <w:szCs w:val="28"/>
                <w:lang w:val="kk-KZ"/>
              </w:rPr>
              <w:t>-</w:t>
            </w:r>
          </w:p>
        </w:tc>
      </w:tr>
    </w:tbl>
    <w:p w:rsidR="007C5868" w:rsidRDefault="007C5868" w:rsidP="005D7D79">
      <w:pPr>
        <w:pStyle w:val="af2"/>
        <w:jc w:val="right"/>
      </w:pPr>
    </w:p>
    <w:p w:rsidR="007C5868" w:rsidRDefault="007C5868" w:rsidP="005D7D79">
      <w:pPr>
        <w:pStyle w:val="af2"/>
        <w:jc w:val="right"/>
      </w:pPr>
    </w:p>
    <w:p w:rsidR="001570CA" w:rsidRPr="00605259" w:rsidRDefault="001570CA" w:rsidP="005D7D79">
      <w:pPr>
        <w:pStyle w:val="af2"/>
        <w:jc w:val="right"/>
      </w:pPr>
      <w:r w:rsidRPr="00605259">
        <w:t>Приложение 7</w:t>
      </w:r>
    </w:p>
    <w:p w:rsidR="005D7D79" w:rsidRDefault="001570CA" w:rsidP="005D7D79">
      <w:pPr>
        <w:pStyle w:val="af2"/>
        <w:jc w:val="right"/>
        <w:rPr>
          <w:lang w:val="kk-KZ"/>
        </w:rPr>
      </w:pPr>
      <w:r w:rsidRPr="00605259">
        <w:t>к Правилам проведения конкурса</w:t>
      </w:r>
    </w:p>
    <w:p w:rsidR="005D7D79" w:rsidRDefault="001570CA" w:rsidP="005D7D79">
      <w:pPr>
        <w:pStyle w:val="af2"/>
        <w:jc w:val="right"/>
        <w:rPr>
          <w:lang w:val="kk-KZ"/>
        </w:rPr>
      </w:pPr>
      <w:r w:rsidRPr="00605259">
        <w:t xml:space="preserve"> на занятие административной государственной </w:t>
      </w:r>
    </w:p>
    <w:p w:rsidR="001570CA" w:rsidRPr="00605259" w:rsidRDefault="001570CA" w:rsidP="005D7D79">
      <w:pPr>
        <w:pStyle w:val="af2"/>
        <w:jc w:val="right"/>
        <w:rPr>
          <w:b/>
        </w:rPr>
      </w:pPr>
      <w:r w:rsidRPr="00605259">
        <w:t xml:space="preserve">должности корпуса </w:t>
      </w:r>
      <w:r w:rsidR="002B78EB" w:rsidRPr="00605259">
        <w:t>«</w:t>
      </w:r>
      <w:r w:rsidRPr="00605259">
        <w:t>Б</w:t>
      </w:r>
      <w:r w:rsidR="002B78EB" w:rsidRPr="00605259">
        <w:t>»</w:t>
      </w:r>
    </w:p>
    <w:p w:rsidR="001570CA" w:rsidRPr="00605259" w:rsidRDefault="001570CA" w:rsidP="005D7D79">
      <w:pPr>
        <w:pStyle w:val="af2"/>
        <w:jc w:val="right"/>
      </w:pPr>
      <w:r w:rsidRPr="00605259">
        <w:t>Форма</w:t>
      </w:r>
    </w:p>
    <w:p w:rsidR="005C2186" w:rsidRPr="005C2186" w:rsidRDefault="005C2186" w:rsidP="005C2186">
      <w:pPr>
        <w:ind w:firstLine="378"/>
        <w:contextualSpacing/>
        <w:jc w:val="center"/>
        <w:rPr>
          <w:color w:val="000000"/>
          <w:sz w:val="28"/>
          <w:szCs w:val="28"/>
        </w:rPr>
      </w:pPr>
      <w:r w:rsidRPr="005C2186">
        <w:rPr>
          <w:color w:val="000000"/>
          <w:sz w:val="28"/>
          <w:szCs w:val="28"/>
        </w:rPr>
        <w:t xml:space="preserve">ГРАФИК </w:t>
      </w:r>
    </w:p>
    <w:p w:rsidR="005C2186" w:rsidRPr="005C2186" w:rsidRDefault="005C2186" w:rsidP="005C2186">
      <w:pPr>
        <w:ind w:firstLine="378"/>
        <w:contextualSpacing/>
        <w:jc w:val="center"/>
        <w:rPr>
          <w:sz w:val="28"/>
          <w:szCs w:val="28"/>
        </w:rPr>
      </w:pPr>
      <w:r w:rsidRPr="005C2186">
        <w:rPr>
          <w:color w:val="000000"/>
          <w:sz w:val="28"/>
          <w:szCs w:val="28"/>
        </w:rPr>
        <w:t xml:space="preserve">проведения собеседования </w:t>
      </w:r>
      <w:r w:rsidR="0015389A">
        <w:rPr>
          <w:color w:val="000000"/>
          <w:sz w:val="28"/>
          <w:szCs w:val="28"/>
          <w:lang w:val="kk-KZ"/>
        </w:rPr>
        <w:t xml:space="preserve"> </w:t>
      </w:r>
      <w:r w:rsidR="00BD7619">
        <w:rPr>
          <w:color w:val="000000"/>
          <w:sz w:val="28"/>
          <w:szCs w:val="28"/>
          <w:lang w:val="kk-KZ"/>
        </w:rPr>
        <w:t>внутренн</w:t>
      </w:r>
      <w:r w:rsidRPr="005C2186">
        <w:rPr>
          <w:sz w:val="28"/>
          <w:szCs w:val="28"/>
        </w:rPr>
        <w:t>его конкурс</w:t>
      </w:r>
      <w:r w:rsidRPr="005C2186">
        <w:rPr>
          <w:sz w:val="28"/>
          <w:szCs w:val="28"/>
          <w:lang w:val="kk-KZ"/>
        </w:rPr>
        <w:t>а</w:t>
      </w:r>
      <w:r w:rsidRPr="005C2186">
        <w:rPr>
          <w:sz w:val="28"/>
          <w:szCs w:val="28"/>
        </w:rPr>
        <w:t xml:space="preserve"> для занятия вакантной административной государственной должности корпуса «Б»</w:t>
      </w:r>
    </w:p>
    <w:tbl>
      <w:tblPr>
        <w:tblStyle w:val="a3"/>
        <w:tblW w:w="0" w:type="auto"/>
        <w:tblLook w:val="04A0"/>
      </w:tblPr>
      <w:tblGrid>
        <w:gridCol w:w="510"/>
        <w:gridCol w:w="3082"/>
        <w:gridCol w:w="2325"/>
        <w:gridCol w:w="2273"/>
        <w:gridCol w:w="1806"/>
      </w:tblGrid>
      <w:tr w:rsidR="005D7D79" w:rsidRPr="00343B37" w:rsidTr="008D0C5C">
        <w:tc>
          <w:tcPr>
            <w:tcW w:w="510" w:type="dxa"/>
          </w:tcPr>
          <w:p w:rsidR="005D7D79" w:rsidRPr="00605259" w:rsidRDefault="005D7D79" w:rsidP="000048AA">
            <w:pPr>
              <w:contextualSpacing/>
              <w:jc w:val="center"/>
              <w:rPr>
                <w:color w:val="000000"/>
                <w:sz w:val="28"/>
                <w:szCs w:val="28"/>
              </w:rPr>
            </w:pPr>
            <w:r w:rsidRPr="00605259">
              <w:rPr>
                <w:color w:val="000000"/>
                <w:sz w:val="28"/>
                <w:szCs w:val="28"/>
              </w:rPr>
              <w:t>№</w:t>
            </w:r>
          </w:p>
        </w:tc>
        <w:tc>
          <w:tcPr>
            <w:tcW w:w="3082" w:type="dxa"/>
          </w:tcPr>
          <w:p w:rsidR="005D7D79" w:rsidRPr="00605259" w:rsidRDefault="005D7D79" w:rsidP="005D7D79">
            <w:pPr>
              <w:contextualSpacing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kk-KZ"/>
              </w:rPr>
              <w:t>На д</w:t>
            </w:r>
            <w:r w:rsidRPr="00605259">
              <w:rPr>
                <w:color w:val="000000"/>
                <w:sz w:val="28"/>
                <w:szCs w:val="28"/>
              </w:rPr>
              <w:t>олжность</w:t>
            </w:r>
          </w:p>
        </w:tc>
        <w:tc>
          <w:tcPr>
            <w:tcW w:w="2325" w:type="dxa"/>
          </w:tcPr>
          <w:p w:rsidR="005D7D79" w:rsidRPr="00605259" w:rsidRDefault="005D7D79" w:rsidP="000048AA">
            <w:pPr>
              <w:contextualSpacing/>
              <w:jc w:val="center"/>
              <w:rPr>
                <w:color w:val="000000"/>
                <w:sz w:val="28"/>
                <w:szCs w:val="28"/>
              </w:rPr>
            </w:pPr>
            <w:r w:rsidRPr="00605259">
              <w:rPr>
                <w:color w:val="000000"/>
                <w:sz w:val="28"/>
                <w:szCs w:val="28"/>
              </w:rPr>
              <w:t>Фамилия, имя, отчество (при его наличии) кандидата</w:t>
            </w:r>
          </w:p>
        </w:tc>
        <w:tc>
          <w:tcPr>
            <w:tcW w:w="2273" w:type="dxa"/>
          </w:tcPr>
          <w:p w:rsidR="005D7D79" w:rsidRPr="00605259" w:rsidRDefault="005D7D79" w:rsidP="000048AA">
            <w:pPr>
              <w:contextualSpacing/>
              <w:jc w:val="center"/>
              <w:rPr>
                <w:color w:val="000000"/>
                <w:sz w:val="28"/>
                <w:szCs w:val="28"/>
              </w:rPr>
            </w:pPr>
            <w:r w:rsidRPr="00605259">
              <w:rPr>
                <w:color w:val="000000"/>
                <w:sz w:val="28"/>
                <w:szCs w:val="28"/>
              </w:rPr>
              <w:t>Место, дата и время проведения собеседования</w:t>
            </w:r>
          </w:p>
        </w:tc>
        <w:tc>
          <w:tcPr>
            <w:tcW w:w="1806" w:type="dxa"/>
          </w:tcPr>
          <w:p w:rsidR="005D7D79" w:rsidRPr="00605259" w:rsidRDefault="005D7D79" w:rsidP="001B0DBE">
            <w:pPr>
              <w:contextualSpacing/>
              <w:jc w:val="center"/>
              <w:rPr>
                <w:color w:val="000000"/>
                <w:sz w:val="28"/>
                <w:szCs w:val="28"/>
              </w:rPr>
            </w:pPr>
            <w:r w:rsidRPr="00605259">
              <w:rPr>
                <w:color w:val="000000"/>
                <w:sz w:val="28"/>
                <w:szCs w:val="28"/>
              </w:rPr>
              <w:t xml:space="preserve">Место, дата и время проведения </w:t>
            </w:r>
            <w:r w:rsidR="00043DC1">
              <w:rPr>
                <w:color w:val="000000"/>
                <w:sz w:val="28"/>
                <w:szCs w:val="28"/>
              </w:rPr>
              <w:t>эссе</w:t>
            </w:r>
          </w:p>
        </w:tc>
      </w:tr>
      <w:tr w:rsidR="008D0C5C" w:rsidTr="006612FA">
        <w:trPr>
          <w:trHeight w:val="2905"/>
        </w:trPr>
        <w:tc>
          <w:tcPr>
            <w:tcW w:w="510" w:type="dxa"/>
          </w:tcPr>
          <w:p w:rsidR="008D0C5C" w:rsidRDefault="008D0C5C" w:rsidP="000048AA">
            <w:pPr>
              <w:contextualSpacing/>
              <w:jc w:val="center"/>
              <w:rPr>
                <w:color w:val="000000"/>
                <w:sz w:val="28"/>
                <w:szCs w:val="28"/>
                <w:lang w:val="kk-KZ"/>
              </w:rPr>
            </w:pPr>
            <w:r>
              <w:rPr>
                <w:color w:val="000000"/>
                <w:sz w:val="28"/>
                <w:szCs w:val="28"/>
                <w:lang w:val="kk-KZ"/>
              </w:rPr>
              <w:t>1</w:t>
            </w:r>
          </w:p>
        </w:tc>
        <w:tc>
          <w:tcPr>
            <w:tcW w:w="3082" w:type="dxa"/>
          </w:tcPr>
          <w:p w:rsidR="008D0C5C" w:rsidRPr="002673CC" w:rsidRDefault="008D0C5C" w:rsidP="005B2756">
            <w:pPr>
              <w:rPr>
                <w:color w:val="000000"/>
                <w:sz w:val="28"/>
                <w:szCs w:val="28"/>
                <w:lang w:val="kk-KZ"/>
              </w:rPr>
            </w:pPr>
            <w:r>
              <w:rPr>
                <w:sz w:val="28"/>
                <w:szCs w:val="28"/>
                <w:lang w:val="kk-KZ"/>
              </w:rPr>
              <w:t>Главный   специалист</w:t>
            </w:r>
            <w:r w:rsidRPr="00477336">
              <w:rPr>
                <w:sz w:val="28"/>
                <w:szCs w:val="28"/>
                <w:lang w:val="kk-KZ"/>
              </w:rPr>
              <w:t xml:space="preserve"> отдела </w:t>
            </w:r>
            <w:r>
              <w:rPr>
                <w:sz w:val="28"/>
                <w:szCs w:val="28"/>
                <w:lang w:val="kk-KZ"/>
              </w:rPr>
              <w:t xml:space="preserve">"Налогового контроля и взымания"  Управления </w:t>
            </w:r>
            <w:r w:rsidRPr="00477336">
              <w:rPr>
                <w:sz w:val="28"/>
                <w:szCs w:val="28"/>
                <w:lang w:val="kk-KZ"/>
              </w:rPr>
              <w:t xml:space="preserve">государственных доходов по городу </w:t>
            </w:r>
          </w:p>
        </w:tc>
        <w:tc>
          <w:tcPr>
            <w:tcW w:w="2325" w:type="dxa"/>
          </w:tcPr>
          <w:p w:rsidR="008D0C5C" w:rsidRPr="0064388B" w:rsidRDefault="00BD7619" w:rsidP="002D25A4">
            <w:pPr>
              <w:contextualSpacing/>
              <w:jc w:val="center"/>
              <w:rPr>
                <w:color w:val="000000"/>
                <w:sz w:val="28"/>
                <w:szCs w:val="28"/>
                <w:lang w:val="kk-KZ"/>
              </w:rPr>
            </w:pPr>
            <w:r>
              <w:rPr>
                <w:color w:val="000000"/>
                <w:sz w:val="28"/>
                <w:szCs w:val="28"/>
                <w:lang w:val="kk-KZ"/>
              </w:rPr>
              <w:t>Сапарбай Нурбах Илеспайұлы</w:t>
            </w:r>
          </w:p>
        </w:tc>
        <w:tc>
          <w:tcPr>
            <w:tcW w:w="2273" w:type="dxa"/>
          </w:tcPr>
          <w:p w:rsidR="008D0C5C" w:rsidRDefault="008D0C5C" w:rsidP="000048AA">
            <w:pPr>
              <w:contextualSpacing/>
              <w:jc w:val="center"/>
              <w:rPr>
                <w:color w:val="000000"/>
                <w:sz w:val="28"/>
                <w:szCs w:val="28"/>
                <w:lang w:val="kk-KZ"/>
              </w:rPr>
            </w:pPr>
            <w:r>
              <w:rPr>
                <w:color w:val="000000"/>
                <w:sz w:val="28"/>
                <w:szCs w:val="28"/>
                <w:lang w:val="kk-KZ"/>
              </w:rPr>
              <w:t xml:space="preserve">Управление государственных доходов по городу Кентау </w:t>
            </w:r>
          </w:p>
          <w:p w:rsidR="008D0C5C" w:rsidRDefault="008D0C5C" w:rsidP="000048AA">
            <w:pPr>
              <w:contextualSpacing/>
              <w:jc w:val="center"/>
              <w:rPr>
                <w:color w:val="000000"/>
                <w:sz w:val="28"/>
                <w:szCs w:val="28"/>
                <w:lang w:val="kk-KZ"/>
              </w:rPr>
            </w:pPr>
            <w:r>
              <w:rPr>
                <w:color w:val="000000"/>
                <w:sz w:val="28"/>
                <w:szCs w:val="28"/>
                <w:lang w:val="kk-KZ"/>
              </w:rPr>
              <w:t xml:space="preserve">Ул.Логинова, 40 </w:t>
            </w:r>
          </w:p>
          <w:p w:rsidR="008D0C5C" w:rsidRDefault="00BD7619" w:rsidP="000048AA">
            <w:pPr>
              <w:contextualSpacing/>
              <w:jc w:val="center"/>
              <w:rPr>
                <w:color w:val="000000"/>
                <w:sz w:val="28"/>
                <w:szCs w:val="28"/>
                <w:lang w:val="kk-KZ"/>
              </w:rPr>
            </w:pPr>
            <w:r>
              <w:rPr>
                <w:color w:val="000000"/>
                <w:sz w:val="28"/>
                <w:szCs w:val="28"/>
                <w:lang w:val="kk-KZ"/>
              </w:rPr>
              <w:t>31</w:t>
            </w:r>
            <w:r w:rsidR="008D0C5C">
              <w:rPr>
                <w:color w:val="000000"/>
                <w:sz w:val="28"/>
                <w:szCs w:val="28"/>
                <w:lang w:val="kk-KZ"/>
              </w:rPr>
              <w:t>.0</w:t>
            </w:r>
            <w:r>
              <w:rPr>
                <w:color w:val="000000"/>
                <w:sz w:val="28"/>
                <w:szCs w:val="28"/>
                <w:lang w:val="kk-KZ"/>
              </w:rPr>
              <w:t>1</w:t>
            </w:r>
            <w:r w:rsidR="008D0C5C">
              <w:rPr>
                <w:color w:val="000000"/>
                <w:sz w:val="28"/>
                <w:szCs w:val="28"/>
                <w:lang w:val="kk-KZ"/>
              </w:rPr>
              <w:t>.202</w:t>
            </w:r>
            <w:r>
              <w:rPr>
                <w:color w:val="000000"/>
                <w:sz w:val="28"/>
                <w:szCs w:val="28"/>
                <w:lang w:val="kk-KZ"/>
              </w:rPr>
              <w:t>5</w:t>
            </w:r>
            <w:r w:rsidR="008D0C5C">
              <w:rPr>
                <w:color w:val="000000"/>
                <w:sz w:val="28"/>
                <w:szCs w:val="28"/>
                <w:lang w:val="kk-KZ"/>
              </w:rPr>
              <w:t xml:space="preserve"> г.</w:t>
            </w:r>
          </w:p>
          <w:p w:rsidR="008D0C5C" w:rsidRDefault="008D0C5C" w:rsidP="00BD7619">
            <w:pPr>
              <w:contextualSpacing/>
              <w:jc w:val="center"/>
              <w:rPr>
                <w:color w:val="000000"/>
                <w:sz w:val="28"/>
                <w:szCs w:val="28"/>
                <w:lang w:val="kk-KZ"/>
              </w:rPr>
            </w:pPr>
            <w:r w:rsidRPr="00A73DE3">
              <w:rPr>
                <w:color w:val="000000"/>
                <w:sz w:val="28"/>
                <w:szCs w:val="28"/>
                <w:lang w:val="kk-KZ"/>
              </w:rPr>
              <w:t>в 1</w:t>
            </w:r>
            <w:r w:rsidR="00BD7619">
              <w:rPr>
                <w:color w:val="000000"/>
                <w:sz w:val="28"/>
                <w:szCs w:val="28"/>
                <w:lang w:val="kk-KZ"/>
              </w:rPr>
              <w:t>0</w:t>
            </w:r>
            <w:r w:rsidRPr="00A73DE3">
              <w:rPr>
                <w:color w:val="000000"/>
                <w:sz w:val="28"/>
                <w:szCs w:val="28"/>
                <w:lang w:val="kk-KZ"/>
              </w:rPr>
              <w:t>-00 час</w:t>
            </w:r>
          </w:p>
        </w:tc>
        <w:tc>
          <w:tcPr>
            <w:tcW w:w="1806" w:type="dxa"/>
          </w:tcPr>
          <w:p w:rsidR="008D0C5C" w:rsidRDefault="008D0C5C" w:rsidP="000048AA">
            <w:pPr>
              <w:contextualSpacing/>
              <w:jc w:val="center"/>
              <w:rPr>
                <w:color w:val="000000"/>
                <w:sz w:val="28"/>
                <w:szCs w:val="28"/>
                <w:lang w:val="kk-KZ"/>
              </w:rPr>
            </w:pPr>
            <w:r>
              <w:rPr>
                <w:color w:val="000000"/>
                <w:sz w:val="28"/>
                <w:szCs w:val="28"/>
                <w:lang w:val="kk-KZ"/>
              </w:rPr>
              <w:t>-</w:t>
            </w:r>
          </w:p>
        </w:tc>
      </w:tr>
    </w:tbl>
    <w:p w:rsidR="00E74688" w:rsidRDefault="00E74688" w:rsidP="001570CA">
      <w:pPr>
        <w:ind w:firstLine="378"/>
        <w:contextualSpacing/>
        <w:jc w:val="center"/>
        <w:rPr>
          <w:color w:val="000000"/>
          <w:sz w:val="28"/>
          <w:szCs w:val="28"/>
        </w:rPr>
      </w:pPr>
    </w:p>
    <w:p w:rsidR="001570CA" w:rsidRPr="00E74688" w:rsidRDefault="00E74688" w:rsidP="00E74688">
      <w:pPr>
        <w:tabs>
          <w:tab w:val="left" w:pos="7950"/>
        </w:tabs>
        <w:rPr>
          <w:sz w:val="28"/>
          <w:szCs w:val="28"/>
        </w:rPr>
      </w:pPr>
      <w:r>
        <w:rPr>
          <w:sz w:val="28"/>
          <w:szCs w:val="28"/>
        </w:rPr>
        <w:tab/>
      </w:r>
    </w:p>
    <w:sectPr w:rsidR="001570CA" w:rsidRPr="00E74688" w:rsidSect="00477336">
      <w:headerReference w:type="default" r:id="rId7"/>
      <w:pgSz w:w="11906" w:h="16838"/>
      <w:pgMar w:top="426" w:right="850" w:bottom="1134" w:left="1276" w:header="708" w:footer="708" w:gutter="0"/>
      <w:pgNumType w:start="2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C54A7E" w:rsidRDefault="00C54A7E" w:rsidP="00FC5AF1">
      <w:r>
        <w:separator/>
      </w:r>
    </w:p>
  </w:endnote>
  <w:endnote w:type="continuationSeparator" w:id="1">
    <w:p w:rsidR="00C54A7E" w:rsidRDefault="00C54A7E" w:rsidP="00FC5AF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altName w:val="Arial"/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C54A7E" w:rsidRDefault="00C54A7E" w:rsidP="00FC5AF1">
      <w:r>
        <w:separator/>
      </w:r>
    </w:p>
  </w:footnote>
  <w:footnote w:type="continuationSeparator" w:id="1">
    <w:p w:rsidR="00C54A7E" w:rsidRDefault="00C54A7E" w:rsidP="00FC5AF1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1148282246"/>
      <w:docPartObj>
        <w:docPartGallery w:val="Page Numbers (Top of Page)"/>
        <w:docPartUnique/>
      </w:docPartObj>
    </w:sdtPr>
    <w:sdtContent>
      <w:p w:rsidR="004B10B3" w:rsidRDefault="00CC7CAB" w:rsidP="00FC5AF1">
        <w:pPr>
          <w:pStyle w:val="ad"/>
          <w:jc w:val="center"/>
        </w:pPr>
        <w:r>
          <w:rPr>
            <w:noProof/>
          </w:rPr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2049" type="#_x0000_t202" style="position:absolute;left:0;text-align:left;margin-left:501.5pt;margin-top:48.8pt;width:30pt;height:631.4pt;z-index:251658240;mso-wrap-style:tight;mso-position-horizontal-relative:text;mso-position-vertical-relative:text" stroked="f">
              <v:textbox style="layout-flow:vertical;mso-layout-flow-alt:bottom-to-top">
                <w:txbxContent>
                  <w:p w:rsidR="00745532" w:rsidRPr="00745532" w:rsidRDefault="00745532">
                    <w:pPr>
                      <w:rPr>
                        <w:color w:val="0C0000"/>
                        <w:sz w:val="14"/>
                      </w:rPr>
                    </w:pPr>
                    <w:r>
                      <w:rPr>
                        <w:color w:val="0C0000"/>
                        <w:sz w:val="14"/>
                      </w:rPr>
                      <w:t xml:space="preserve">10.03.2020 ЭҚАБЖ МО (7.23.0 нұсқасы)  Копия электронного документа. Положительный результат проверки ЭЦП. </w:t>
                    </w:r>
                  </w:p>
                </w:txbxContent>
              </v:textbox>
            </v:shape>
          </w:pict>
        </w:r>
        <w:r>
          <w:fldChar w:fldCharType="begin"/>
        </w:r>
        <w:r w:rsidR="004B10B3">
          <w:instrText>PAGE   \* MERGEFORMAT</w:instrText>
        </w:r>
        <w:r>
          <w:fldChar w:fldCharType="separate"/>
        </w:r>
        <w:r w:rsidR="00BD7619">
          <w:rPr>
            <w:noProof/>
          </w:rPr>
          <w:t>2</w:t>
        </w:r>
        <w:r>
          <w:fldChar w:fldCharType="end"/>
        </w:r>
      </w:p>
    </w:sdtContent>
  </w:sdt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7BC0CB4"/>
    <w:multiLevelType w:val="hybridMultilevel"/>
    <w:tmpl w:val="F5789162"/>
    <w:lvl w:ilvl="0" w:tplc="5E6265F8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4A11134"/>
    <w:multiLevelType w:val="hybridMultilevel"/>
    <w:tmpl w:val="767869A2"/>
    <w:lvl w:ilvl="0" w:tplc="D876D7E2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58531F5"/>
    <w:multiLevelType w:val="hybridMultilevel"/>
    <w:tmpl w:val="72967AC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027770D"/>
    <w:multiLevelType w:val="hybridMultilevel"/>
    <w:tmpl w:val="1C148254"/>
    <w:lvl w:ilvl="0" w:tplc="EBD865D6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6BAB54FB"/>
    <w:multiLevelType w:val="hybridMultilevel"/>
    <w:tmpl w:val="540A6F58"/>
    <w:lvl w:ilvl="0" w:tplc="EBD865D6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>
    <w:nsid w:val="776B0940"/>
    <w:multiLevelType w:val="hybridMultilevel"/>
    <w:tmpl w:val="358825C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4"/>
  </w:num>
  <w:num w:numId="3">
    <w:abstractNumId w:val="0"/>
  </w:num>
  <w:num w:numId="4">
    <w:abstractNumId w:val="3"/>
  </w:num>
  <w:num w:numId="5">
    <w:abstractNumId w:val="5"/>
  </w:num>
  <w:num w:numId="6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fullPage" w:percent="70"/>
  <w:defaultTabStop w:val="708"/>
  <w:characterSpacingControl w:val="doNotCompress"/>
  <w:hdrShapeDefaults>
    <o:shapedefaults v:ext="edit" spidmax="52226"/>
    <o:shapelayout v:ext="edit">
      <o:idmap v:ext="edit" data="2"/>
    </o:shapelayout>
  </w:hdrShapeDefaults>
  <w:footnotePr>
    <w:footnote w:id="0"/>
    <w:footnote w:id="1"/>
  </w:footnotePr>
  <w:endnotePr>
    <w:endnote w:id="0"/>
    <w:endnote w:id="1"/>
  </w:endnotePr>
  <w:compat/>
  <w:rsids>
    <w:rsidRoot w:val="0099366C"/>
    <w:rsid w:val="00001B3A"/>
    <w:rsid w:val="00017BF5"/>
    <w:rsid w:val="000253AF"/>
    <w:rsid w:val="00031A3D"/>
    <w:rsid w:val="00037D40"/>
    <w:rsid w:val="00043DC1"/>
    <w:rsid w:val="000444BF"/>
    <w:rsid w:val="000541AF"/>
    <w:rsid w:val="00086A05"/>
    <w:rsid w:val="00095AD2"/>
    <w:rsid w:val="00095D1E"/>
    <w:rsid w:val="000A4FE0"/>
    <w:rsid w:val="000B2855"/>
    <w:rsid w:val="000B55C5"/>
    <w:rsid w:val="000D5015"/>
    <w:rsid w:val="000D68F9"/>
    <w:rsid w:val="000F521D"/>
    <w:rsid w:val="00115A13"/>
    <w:rsid w:val="001223E8"/>
    <w:rsid w:val="001248C5"/>
    <w:rsid w:val="001416AD"/>
    <w:rsid w:val="0015389A"/>
    <w:rsid w:val="001570CA"/>
    <w:rsid w:val="00196968"/>
    <w:rsid w:val="001B0DBE"/>
    <w:rsid w:val="001B17EF"/>
    <w:rsid w:val="001C056A"/>
    <w:rsid w:val="001C0A6C"/>
    <w:rsid w:val="001D71A2"/>
    <w:rsid w:val="001F1B4E"/>
    <w:rsid w:val="00204F20"/>
    <w:rsid w:val="0020614B"/>
    <w:rsid w:val="00206E4B"/>
    <w:rsid w:val="002255C6"/>
    <w:rsid w:val="00250B5C"/>
    <w:rsid w:val="00251E9F"/>
    <w:rsid w:val="00263141"/>
    <w:rsid w:val="002673CC"/>
    <w:rsid w:val="00280830"/>
    <w:rsid w:val="00290B8A"/>
    <w:rsid w:val="002A71A0"/>
    <w:rsid w:val="002B0FB8"/>
    <w:rsid w:val="002B78EB"/>
    <w:rsid w:val="002C5215"/>
    <w:rsid w:val="002C6898"/>
    <w:rsid w:val="002E524A"/>
    <w:rsid w:val="002E6009"/>
    <w:rsid w:val="002F6891"/>
    <w:rsid w:val="00326BC8"/>
    <w:rsid w:val="00327645"/>
    <w:rsid w:val="003376B6"/>
    <w:rsid w:val="00361B7C"/>
    <w:rsid w:val="00377A39"/>
    <w:rsid w:val="00380A66"/>
    <w:rsid w:val="003C3070"/>
    <w:rsid w:val="003D01A4"/>
    <w:rsid w:val="003D0FD9"/>
    <w:rsid w:val="003D5A8E"/>
    <w:rsid w:val="004460DC"/>
    <w:rsid w:val="00446F48"/>
    <w:rsid w:val="00461752"/>
    <w:rsid w:val="004645E9"/>
    <w:rsid w:val="00477336"/>
    <w:rsid w:val="0048023E"/>
    <w:rsid w:val="0048685B"/>
    <w:rsid w:val="0049394A"/>
    <w:rsid w:val="004A1C7C"/>
    <w:rsid w:val="004A242D"/>
    <w:rsid w:val="004A62C5"/>
    <w:rsid w:val="004B10B3"/>
    <w:rsid w:val="004B36F4"/>
    <w:rsid w:val="004E0323"/>
    <w:rsid w:val="00503A2F"/>
    <w:rsid w:val="0050679E"/>
    <w:rsid w:val="0051408C"/>
    <w:rsid w:val="00521B47"/>
    <w:rsid w:val="00532504"/>
    <w:rsid w:val="0054433E"/>
    <w:rsid w:val="00544A6F"/>
    <w:rsid w:val="00557F9C"/>
    <w:rsid w:val="005760B0"/>
    <w:rsid w:val="005A3C0D"/>
    <w:rsid w:val="005A629A"/>
    <w:rsid w:val="005B2475"/>
    <w:rsid w:val="005B2756"/>
    <w:rsid w:val="005C2186"/>
    <w:rsid w:val="005D7D79"/>
    <w:rsid w:val="00605259"/>
    <w:rsid w:val="006256A6"/>
    <w:rsid w:val="00631944"/>
    <w:rsid w:val="0064388B"/>
    <w:rsid w:val="0065640A"/>
    <w:rsid w:val="00664407"/>
    <w:rsid w:val="00675CFE"/>
    <w:rsid w:val="0069748C"/>
    <w:rsid w:val="006A6349"/>
    <w:rsid w:val="006C181B"/>
    <w:rsid w:val="006D7C24"/>
    <w:rsid w:val="006F04E6"/>
    <w:rsid w:val="006F383C"/>
    <w:rsid w:val="00702075"/>
    <w:rsid w:val="00717BDA"/>
    <w:rsid w:val="007348A8"/>
    <w:rsid w:val="00745532"/>
    <w:rsid w:val="007555B2"/>
    <w:rsid w:val="00770497"/>
    <w:rsid w:val="007761C6"/>
    <w:rsid w:val="007773DF"/>
    <w:rsid w:val="007C5868"/>
    <w:rsid w:val="007D464E"/>
    <w:rsid w:val="007E2BF7"/>
    <w:rsid w:val="007F496E"/>
    <w:rsid w:val="0080157F"/>
    <w:rsid w:val="00813961"/>
    <w:rsid w:val="0082227A"/>
    <w:rsid w:val="008255F4"/>
    <w:rsid w:val="00827BF3"/>
    <w:rsid w:val="0084160F"/>
    <w:rsid w:val="008479A0"/>
    <w:rsid w:val="00853FAD"/>
    <w:rsid w:val="00856752"/>
    <w:rsid w:val="00870FE4"/>
    <w:rsid w:val="008916C2"/>
    <w:rsid w:val="008943DA"/>
    <w:rsid w:val="008960ED"/>
    <w:rsid w:val="008A4C3F"/>
    <w:rsid w:val="008B21B0"/>
    <w:rsid w:val="008B50CA"/>
    <w:rsid w:val="008C6271"/>
    <w:rsid w:val="008D0C5C"/>
    <w:rsid w:val="008E1B50"/>
    <w:rsid w:val="008E6076"/>
    <w:rsid w:val="008F23E5"/>
    <w:rsid w:val="008F2999"/>
    <w:rsid w:val="00903448"/>
    <w:rsid w:val="009463D4"/>
    <w:rsid w:val="00952C59"/>
    <w:rsid w:val="009633E3"/>
    <w:rsid w:val="00971E24"/>
    <w:rsid w:val="009912A6"/>
    <w:rsid w:val="0099366C"/>
    <w:rsid w:val="00994460"/>
    <w:rsid w:val="009A1976"/>
    <w:rsid w:val="009C21C9"/>
    <w:rsid w:val="009D0950"/>
    <w:rsid w:val="009D37AE"/>
    <w:rsid w:val="009F4A09"/>
    <w:rsid w:val="00A00461"/>
    <w:rsid w:val="00A034C3"/>
    <w:rsid w:val="00A11BE1"/>
    <w:rsid w:val="00A1214B"/>
    <w:rsid w:val="00A15168"/>
    <w:rsid w:val="00A3052B"/>
    <w:rsid w:val="00A73DE3"/>
    <w:rsid w:val="00A779D6"/>
    <w:rsid w:val="00A80566"/>
    <w:rsid w:val="00A8469B"/>
    <w:rsid w:val="00A91FD7"/>
    <w:rsid w:val="00AA0620"/>
    <w:rsid w:val="00AB3AD4"/>
    <w:rsid w:val="00AC441D"/>
    <w:rsid w:val="00AC4B68"/>
    <w:rsid w:val="00AC5F49"/>
    <w:rsid w:val="00AC5F5E"/>
    <w:rsid w:val="00AC6B1E"/>
    <w:rsid w:val="00AD5B75"/>
    <w:rsid w:val="00AD6244"/>
    <w:rsid w:val="00AF2271"/>
    <w:rsid w:val="00B02F54"/>
    <w:rsid w:val="00B036A4"/>
    <w:rsid w:val="00B15D55"/>
    <w:rsid w:val="00B16D3C"/>
    <w:rsid w:val="00B26F34"/>
    <w:rsid w:val="00B4090F"/>
    <w:rsid w:val="00B55EDB"/>
    <w:rsid w:val="00B5779B"/>
    <w:rsid w:val="00B57ABD"/>
    <w:rsid w:val="00B8235F"/>
    <w:rsid w:val="00B847AD"/>
    <w:rsid w:val="00B866BC"/>
    <w:rsid w:val="00BA3622"/>
    <w:rsid w:val="00BC0A0D"/>
    <w:rsid w:val="00BD15CA"/>
    <w:rsid w:val="00BD7619"/>
    <w:rsid w:val="00C03EFB"/>
    <w:rsid w:val="00C06114"/>
    <w:rsid w:val="00C1591B"/>
    <w:rsid w:val="00C4496B"/>
    <w:rsid w:val="00C54A7E"/>
    <w:rsid w:val="00C5522B"/>
    <w:rsid w:val="00C55C75"/>
    <w:rsid w:val="00C56245"/>
    <w:rsid w:val="00C60D12"/>
    <w:rsid w:val="00C8635A"/>
    <w:rsid w:val="00CA3699"/>
    <w:rsid w:val="00CA630A"/>
    <w:rsid w:val="00CB3D66"/>
    <w:rsid w:val="00CC7CAB"/>
    <w:rsid w:val="00CD4990"/>
    <w:rsid w:val="00D074B1"/>
    <w:rsid w:val="00D12FEB"/>
    <w:rsid w:val="00D240E3"/>
    <w:rsid w:val="00D25B02"/>
    <w:rsid w:val="00D303A9"/>
    <w:rsid w:val="00D40CF6"/>
    <w:rsid w:val="00D603DE"/>
    <w:rsid w:val="00D61ACB"/>
    <w:rsid w:val="00D71F43"/>
    <w:rsid w:val="00D96B20"/>
    <w:rsid w:val="00DA0A42"/>
    <w:rsid w:val="00DA7DE6"/>
    <w:rsid w:val="00DC1236"/>
    <w:rsid w:val="00DD70A5"/>
    <w:rsid w:val="00E066A3"/>
    <w:rsid w:val="00E16A9E"/>
    <w:rsid w:val="00E42169"/>
    <w:rsid w:val="00E44CE3"/>
    <w:rsid w:val="00E46183"/>
    <w:rsid w:val="00E74688"/>
    <w:rsid w:val="00E94F58"/>
    <w:rsid w:val="00EA1892"/>
    <w:rsid w:val="00EB2E50"/>
    <w:rsid w:val="00EB518C"/>
    <w:rsid w:val="00EC1AD0"/>
    <w:rsid w:val="00ED5097"/>
    <w:rsid w:val="00EE5C50"/>
    <w:rsid w:val="00EF3321"/>
    <w:rsid w:val="00F12300"/>
    <w:rsid w:val="00F36A23"/>
    <w:rsid w:val="00F50E2F"/>
    <w:rsid w:val="00F611CC"/>
    <w:rsid w:val="00FA2B88"/>
    <w:rsid w:val="00FC5AF1"/>
    <w:rsid w:val="00FE1BF6"/>
    <w:rsid w:val="00FE637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22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9366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99366C"/>
    <w:pPr>
      <w:spacing w:after="0" w:line="240" w:lineRule="auto"/>
    </w:pPr>
    <w:rPr>
      <w:rFonts w:ascii="Calibri" w:eastAsia="Times New Roman" w:hAnsi="Calibri" w:cs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annotation reference"/>
    <w:basedOn w:val="a0"/>
    <w:uiPriority w:val="99"/>
    <w:semiHidden/>
    <w:unhideWhenUsed/>
    <w:rsid w:val="0099366C"/>
    <w:rPr>
      <w:sz w:val="16"/>
      <w:szCs w:val="16"/>
    </w:rPr>
  </w:style>
  <w:style w:type="paragraph" w:styleId="a5">
    <w:name w:val="annotation text"/>
    <w:basedOn w:val="a"/>
    <w:link w:val="a6"/>
    <w:uiPriority w:val="99"/>
    <w:semiHidden/>
    <w:unhideWhenUsed/>
    <w:rsid w:val="0099366C"/>
    <w:rPr>
      <w:sz w:val="20"/>
      <w:szCs w:val="20"/>
    </w:rPr>
  </w:style>
  <w:style w:type="character" w:customStyle="1" w:styleId="a6">
    <w:name w:val="Текст примечания Знак"/>
    <w:basedOn w:val="a0"/>
    <w:link w:val="a5"/>
    <w:uiPriority w:val="99"/>
    <w:semiHidden/>
    <w:rsid w:val="0099366C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7">
    <w:name w:val="annotation subject"/>
    <w:basedOn w:val="a5"/>
    <w:next w:val="a5"/>
    <w:link w:val="a8"/>
    <w:uiPriority w:val="99"/>
    <w:semiHidden/>
    <w:unhideWhenUsed/>
    <w:rsid w:val="0099366C"/>
    <w:rPr>
      <w:b/>
      <w:bCs/>
    </w:rPr>
  </w:style>
  <w:style w:type="character" w:customStyle="1" w:styleId="a8">
    <w:name w:val="Тема примечания Знак"/>
    <w:basedOn w:val="a6"/>
    <w:link w:val="a7"/>
    <w:uiPriority w:val="99"/>
    <w:semiHidden/>
    <w:rsid w:val="0099366C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99366C"/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99366C"/>
    <w:rPr>
      <w:rFonts w:ascii="Segoe UI" w:eastAsia="Times New Roman" w:hAnsi="Segoe UI" w:cs="Segoe UI"/>
      <w:sz w:val="18"/>
      <w:szCs w:val="18"/>
      <w:lang w:eastAsia="ru-RU"/>
    </w:rPr>
  </w:style>
  <w:style w:type="paragraph" w:styleId="ab">
    <w:name w:val="Normal (Web)"/>
    <w:basedOn w:val="a"/>
    <w:uiPriority w:val="99"/>
    <w:semiHidden/>
    <w:unhideWhenUsed/>
    <w:rsid w:val="00C4496B"/>
    <w:pPr>
      <w:spacing w:before="100" w:beforeAutospacing="1" w:after="100" w:afterAutospacing="1"/>
    </w:pPr>
  </w:style>
  <w:style w:type="paragraph" w:customStyle="1" w:styleId="note">
    <w:name w:val="note"/>
    <w:basedOn w:val="a"/>
    <w:rsid w:val="00C4496B"/>
    <w:pPr>
      <w:spacing w:before="100" w:beforeAutospacing="1" w:after="100" w:afterAutospacing="1"/>
    </w:pPr>
  </w:style>
  <w:style w:type="character" w:styleId="ac">
    <w:name w:val="Hyperlink"/>
    <w:basedOn w:val="a0"/>
    <w:uiPriority w:val="99"/>
    <w:semiHidden/>
    <w:unhideWhenUsed/>
    <w:rsid w:val="00C4496B"/>
    <w:rPr>
      <w:color w:val="0000FF"/>
      <w:u w:val="single"/>
    </w:rPr>
  </w:style>
  <w:style w:type="paragraph" w:styleId="ad">
    <w:name w:val="header"/>
    <w:basedOn w:val="a"/>
    <w:link w:val="ae"/>
    <w:uiPriority w:val="99"/>
    <w:unhideWhenUsed/>
    <w:rsid w:val="00FC5AF1"/>
    <w:pPr>
      <w:tabs>
        <w:tab w:val="center" w:pos="4677"/>
        <w:tab w:val="right" w:pos="9355"/>
      </w:tabs>
    </w:pPr>
  </w:style>
  <w:style w:type="character" w:customStyle="1" w:styleId="ae">
    <w:name w:val="Верхний колонтитул Знак"/>
    <w:basedOn w:val="a0"/>
    <w:link w:val="ad"/>
    <w:uiPriority w:val="99"/>
    <w:rsid w:val="00FC5AF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">
    <w:name w:val="footer"/>
    <w:basedOn w:val="a"/>
    <w:link w:val="af0"/>
    <w:uiPriority w:val="99"/>
    <w:unhideWhenUsed/>
    <w:rsid w:val="00FC5AF1"/>
    <w:pPr>
      <w:tabs>
        <w:tab w:val="center" w:pos="4677"/>
        <w:tab w:val="right" w:pos="9355"/>
      </w:tabs>
    </w:pPr>
  </w:style>
  <w:style w:type="character" w:customStyle="1" w:styleId="af0">
    <w:name w:val="Нижний колонтитул Знак"/>
    <w:basedOn w:val="a0"/>
    <w:link w:val="af"/>
    <w:uiPriority w:val="99"/>
    <w:rsid w:val="00FC5AF1"/>
    <w:rPr>
      <w:rFonts w:ascii="Times New Roman" w:eastAsia="Times New Roman" w:hAnsi="Times New Roman" w:cs="Times New Roman"/>
      <w:sz w:val="24"/>
      <w:szCs w:val="24"/>
      <w:lang w:eastAsia="ru-RU"/>
    </w:rPr>
  </w:style>
  <w:style w:type="table" w:customStyle="1" w:styleId="1">
    <w:name w:val="Сетка таблицы1"/>
    <w:basedOn w:val="a1"/>
    <w:next w:val="a3"/>
    <w:uiPriority w:val="39"/>
    <w:rsid w:val="001570CA"/>
    <w:pPr>
      <w:spacing w:after="0" w:line="240" w:lineRule="auto"/>
    </w:pPr>
    <w:rPr>
      <w:rFonts w:eastAsiaTheme="minorEastAsia"/>
      <w:lang w:eastAsia="ja-JP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1">
    <w:name w:val="List Paragraph"/>
    <w:basedOn w:val="a"/>
    <w:uiPriority w:val="34"/>
    <w:qFormat/>
    <w:rsid w:val="001570CA"/>
    <w:pPr>
      <w:spacing w:after="160" w:line="259" w:lineRule="auto"/>
      <w:ind w:left="720"/>
      <w:contextualSpacing/>
    </w:pPr>
    <w:rPr>
      <w:rFonts w:asciiTheme="minorHAnsi" w:eastAsiaTheme="minorEastAsia" w:hAnsiTheme="minorHAnsi" w:cstheme="minorBidi"/>
      <w:sz w:val="22"/>
      <w:szCs w:val="22"/>
      <w:lang w:eastAsia="ja-JP"/>
    </w:rPr>
  </w:style>
  <w:style w:type="paragraph" w:styleId="af2">
    <w:name w:val="No Spacing"/>
    <w:uiPriority w:val="1"/>
    <w:qFormat/>
    <w:rsid w:val="005D7D7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9366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99366C"/>
    <w:pPr>
      <w:spacing w:after="0" w:line="240" w:lineRule="auto"/>
    </w:pPr>
    <w:rPr>
      <w:rFonts w:ascii="Calibri" w:eastAsia="Times New Roman" w:hAnsi="Calibri" w:cs="Times New Roman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styleId="a4">
    <w:name w:val="annotation reference"/>
    <w:basedOn w:val="a0"/>
    <w:uiPriority w:val="99"/>
    <w:semiHidden/>
    <w:unhideWhenUsed/>
    <w:rsid w:val="0099366C"/>
    <w:rPr>
      <w:sz w:val="16"/>
      <w:szCs w:val="16"/>
    </w:rPr>
  </w:style>
  <w:style w:type="paragraph" w:styleId="a5">
    <w:name w:val="annotation text"/>
    <w:basedOn w:val="a"/>
    <w:link w:val="a6"/>
    <w:uiPriority w:val="99"/>
    <w:semiHidden/>
    <w:unhideWhenUsed/>
    <w:rsid w:val="0099366C"/>
    <w:rPr>
      <w:sz w:val="20"/>
      <w:szCs w:val="20"/>
    </w:rPr>
  </w:style>
  <w:style w:type="character" w:customStyle="1" w:styleId="a6">
    <w:name w:val="Текст примечания Знак"/>
    <w:basedOn w:val="a0"/>
    <w:link w:val="a5"/>
    <w:uiPriority w:val="99"/>
    <w:semiHidden/>
    <w:rsid w:val="0099366C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7">
    <w:name w:val="annotation subject"/>
    <w:basedOn w:val="a5"/>
    <w:next w:val="a5"/>
    <w:link w:val="a8"/>
    <w:uiPriority w:val="99"/>
    <w:semiHidden/>
    <w:unhideWhenUsed/>
    <w:rsid w:val="0099366C"/>
    <w:rPr>
      <w:b/>
      <w:bCs/>
    </w:rPr>
  </w:style>
  <w:style w:type="character" w:customStyle="1" w:styleId="a8">
    <w:name w:val="Тема примечания Знак"/>
    <w:basedOn w:val="a6"/>
    <w:link w:val="a7"/>
    <w:uiPriority w:val="99"/>
    <w:semiHidden/>
    <w:rsid w:val="0099366C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99366C"/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99366C"/>
    <w:rPr>
      <w:rFonts w:ascii="Segoe UI" w:eastAsia="Times New Roman" w:hAnsi="Segoe UI" w:cs="Segoe UI"/>
      <w:sz w:val="18"/>
      <w:szCs w:val="18"/>
      <w:lang w:eastAsia="ru-RU"/>
    </w:rPr>
  </w:style>
  <w:style w:type="paragraph" w:styleId="ab">
    <w:name w:val="Normal (Web)"/>
    <w:basedOn w:val="a"/>
    <w:uiPriority w:val="99"/>
    <w:semiHidden/>
    <w:unhideWhenUsed/>
    <w:rsid w:val="00C4496B"/>
    <w:pPr>
      <w:spacing w:before="100" w:beforeAutospacing="1" w:after="100" w:afterAutospacing="1"/>
    </w:pPr>
  </w:style>
  <w:style w:type="paragraph" w:customStyle="1" w:styleId="note">
    <w:name w:val="note"/>
    <w:basedOn w:val="a"/>
    <w:rsid w:val="00C4496B"/>
    <w:pPr>
      <w:spacing w:before="100" w:beforeAutospacing="1" w:after="100" w:afterAutospacing="1"/>
    </w:pPr>
  </w:style>
  <w:style w:type="character" w:styleId="ac">
    <w:name w:val="Hyperlink"/>
    <w:basedOn w:val="a0"/>
    <w:uiPriority w:val="99"/>
    <w:semiHidden/>
    <w:unhideWhenUsed/>
    <w:rsid w:val="00C4496B"/>
    <w:rPr>
      <w:color w:val="0000FF"/>
      <w:u w:val="single"/>
    </w:rPr>
  </w:style>
  <w:style w:type="paragraph" w:styleId="ad">
    <w:name w:val="header"/>
    <w:basedOn w:val="a"/>
    <w:link w:val="ae"/>
    <w:uiPriority w:val="99"/>
    <w:unhideWhenUsed/>
    <w:rsid w:val="00FC5AF1"/>
    <w:pPr>
      <w:tabs>
        <w:tab w:val="center" w:pos="4677"/>
        <w:tab w:val="right" w:pos="9355"/>
      </w:tabs>
    </w:pPr>
  </w:style>
  <w:style w:type="character" w:customStyle="1" w:styleId="ae">
    <w:name w:val="Верхний колонтитул Знак"/>
    <w:basedOn w:val="a0"/>
    <w:link w:val="ad"/>
    <w:uiPriority w:val="99"/>
    <w:rsid w:val="00FC5AF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">
    <w:name w:val="footer"/>
    <w:basedOn w:val="a"/>
    <w:link w:val="af0"/>
    <w:uiPriority w:val="99"/>
    <w:unhideWhenUsed/>
    <w:rsid w:val="00FC5AF1"/>
    <w:pPr>
      <w:tabs>
        <w:tab w:val="center" w:pos="4677"/>
        <w:tab w:val="right" w:pos="9355"/>
      </w:tabs>
    </w:pPr>
  </w:style>
  <w:style w:type="character" w:customStyle="1" w:styleId="af0">
    <w:name w:val="Нижний колонтитул Знак"/>
    <w:basedOn w:val="a0"/>
    <w:link w:val="af"/>
    <w:uiPriority w:val="99"/>
    <w:rsid w:val="00FC5AF1"/>
    <w:rPr>
      <w:rFonts w:ascii="Times New Roman" w:eastAsia="Times New Roman" w:hAnsi="Times New Roman" w:cs="Times New Roman"/>
      <w:sz w:val="24"/>
      <w:szCs w:val="24"/>
      <w:lang w:eastAsia="ru-RU"/>
    </w:rPr>
  </w:style>
  <w:style w:type="table" w:customStyle="1" w:styleId="1">
    <w:name w:val="Сетка таблицы1"/>
    <w:basedOn w:val="a1"/>
    <w:next w:val="a3"/>
    <w:uiPriority w:val="39"/>
    <w:rsid w:val="001570CA"/>
    <w:pPr>
      <w:spacing w:after="0" w:line="240" w:lineRule="auto"/>
    </w:pPr>
    <w:rPr>
      <w:rFonts w:eastAsiaTheme="minorEastAsia"/>
      <w:lang w:eastAsia="ja-JP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1">
    <w:name w:val="List Paragraph"/>
    <w:basedOn w:val="a"/>
    <w:uiPriority w:val="34"/>
    <w:qFormat/>
    <w:rsid w:val="001570CA"/>
    <w:pPr>
      <w:spacing w:after="160" w:line="259" w:lineRule="auto"/>
      <w:ind w:left="720"/>
      <w:contextualSpacing/>
    </w:pPr>
    <w:rPr>
      <w:rFonts w:asciiTheme="minorHAnsi" w:eastAsiaTheme="minorEastAsia" w:hAnsiTheme="minorHAnsi" w:cstheme="minorBidi"/>
      <w:sz w:val="22"/>
      <w:szCs w:val="22"/>
      <w:lang w:eastAsia="ja-JP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284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098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64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16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55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51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78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341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4316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285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073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828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114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22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04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0867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959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709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1013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4373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6170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934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5218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0533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044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8296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352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453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788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540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146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602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530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926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6507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microsoft.com/office/2007/relationships/stylesWithEffects" Target="stylesWithEffect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56</TotalTime>
  <Pages>1</Pages>
  <Words>178</Words>
  <Characters>1018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1194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Дәулетберді Гаухар</dc:creator>
  <cp:lastModifiedBy>zh_nurpeissova</cp:lastModifiedBy>
  <cp:revision>61</cp:revision>
  <cp:lastPrinted>2020-02-26T09:32:00Z</cp:lastPrinted>
  <dcterms:created xsi:type="dcterms:W3CDTF">2020-06-09T04:42:00Z</dcterms:created>
  <dcterms:modified xsi:type="dcterms:W3CDTF">2025-01-29T12:29:00Z</dcterms:modified>
</cp:coreProperties>
</file>