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23C71" w:rsidTr="00C23C71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107766" w:rsidTr="0010776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107766" w:rsidRDefault="00107766" w:rsidP="00246855">
                  <w:pPr>
                    <w:jc w:val="center"/>
                    <w:rPr>
                      <w:color w:val="0C0000"/>
                      <w:szCs w:val="28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8"/>
                      <w:lang w:val="kk-KZ"/>
                    </w:rPr>
                    <w:t>22.06.2023-ғы № МКБ-07-34/2022 шығыс хаты</w:t>
                  </w:r>
                </w:p>
                <w:p w:rsidR="00107766" w:rsidRPr="00107766" w:rsidRDefault="00107766" w:rsidP="00246855">
                  <w:pPr>
                    <w:jc w:val="center"/>
                    <w:rPr>
                      <w:color w:val="0C0000"/>
                      <w:szCs w:val="28"/>
                      <w:lang w:val="kk-KZ"/>
                    </w:rPr>
                  </w:pPr>
                  <w:r>
                    <w:rPr>
                      <w:color w:val="0C0000"/>
                      <w:szCs w:val="28"/>
                      <w:lang w:val="kk-KZ"/>
                    </w:rPr>
                    <w:t>22.06.2023-ғы № 16098 кіріс хаты</w:t>
                  </w:r>
                </w:p>
              </w:tc>
            </w:tr>
          </w:tbl>
          <w:p w:rsidR="00C23C71" w:rsidRPr="00C23C71" w:rsidRDefault="00C23C71" w:rsidP="00246855">
            <w:pPr>
              <w:jc w:val="center"/>
              <w:rPr>
                <w:color w:val="0C0000"/>
                <w:szCs w:val="28"/>
                <w:lang w:val="kk-KZ"/>
              </w:rPr>
            </w:pPr>
          </w:p>
        </w:tc>
      </w:tr>
    </w:tbl>
    <w:p w:rsidR="00246855" w:rsidRPr="0002324E" w:rsidRDefault="00C55282" w:rsidP="00C5528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</w:t>
      </w:r>
      <w:r w:rsidR="00246855"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354262">
        <w:rPr>
          <w:b/>
          <w:sz w:val="28"/>
          <w:szCs w:val="28"/>
          <w:lang w:val="kk-KZ"/>
        </w:rPr>
        <w:t>внутреннего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8959EA">
        <w:rPr>
          <w:b/>
          <w:sz w:val="28"/>
          <w:szCs w:val="28"/>
          <w:lang w:val="kk-KZ"/>
        </w:rPr>
        <w:t>не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1461F1">
        <w:rPr>
          <w:b/>
          <w:sz w:val="28"/>
          <w:szCs w:val="28"/>
          <w:lang w:val="kk-KZ"/>
        </w:rPr>
        <w:t>21</w:t>
      </w:r>
      <w:r w:rsidR="0035485C">
        <w:rPr>
          <w:b/>
          <w:sz w:val="28"/>
          <w:szCs w:val="28"/>
          <w:lang w:val="kk-KZ"/>
        </w:rPr>
        <w:t>.</w:t>
      </w:r>
      <w:r w:rsidR="008054C3">
        <w:rPr>
          <w:b/>
          <w:sz w:val="28"/>
          <w:szCs w:val="28"/>
          <w:lang w:val="kk-KZ"/>
        </w:rPr>
        <w:t>0</w:t>
      </w:r>
      <w:r w:rsidR="001461F1">
        <w:rPr>
          <w:b/>
          <w:sz w:val="28"/>
          <w:szCs w:val="28"/>
          <w:lang w:val="kk-KZ"/>
        </w:rPr>
        <w:t>6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8054C3">
        <w:rPr>
          <w:b/>
          <w:sz w:val="28"/>
          <w:szCs w:val="28"/>
          <w:lang w:val="kk-KZ"/>
        </w:rPr>
        <w:t>3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322530" w:rsidRDefault="00322530" w:rsidP="008054C3">
            <w:pPr>
              <w:rPr>
                <w:sz w:val="28"/>
                <w:szCs w:val="28"/>
              </w:rPr>
            </w:pPr>
            <w:r w:rsidRPr="00322530">
              <w:rPr>
                <w:sz w:val="28"/>
                <w:szCs w:val="28"/>
                <w:lang w:val="kk-KZ" w:eastAsia="ar-SA"/>
              </w:rPr>
              <w:t>Главный специалист отдела «По работе с налогоплательщиками»</w:t>
            </w:r>
            <w:r w:rsidRPr="00322530">
              <w:rPr>
                <w:sz w:val="28"/>
                <w:szCs w:val="28"/>
                <w:lang w:val="kk-KZ"/>
              </w:rPr>
              <w:t xml:space="preserve"> </w:t>
            </w:r>
            <w:r w:rsidRPr="00322530">
              <w:rPr>
                <w:sz w:val="28"/>
                <w:szCs w:val="28"/>
              </w:rPr>
              <w:t xml:space="preserve"> </w:t>
            </w:r>
            <w:r w:rsidRPr="00322530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22530">
              <w:rPr>
                <w:sz w:val="28"/>
                <w:szCs w:val="28"/>
              </w:rPr>
              <w:t xml:space="preserve"> </w:t>
            </w:r>
            <w:r w:rsidRPr="00322530">
              <w:rPr>
                <w:sz w:val="28"/>
                <w:szCs w:val="28"/>
                <w:lang w:val="kk-KZ"/>
              </w:rPr>
              <w:t>категория С-R-4,</w:t>
            </w:r>
            <w:r w:rsidRPr="00322530">
              <w:rPr>
                <w:color w:val="000000"/>
                <w:sz w:val="28"/>
                <w:szCs w:val="28"/>
                <w:lang w:val="kk-KZ"/>
              </w:rPr>
              <w:t xml:space="preserve"> (временно на период отпуска по уходу за ребенком </w:t>
            </w:r>
            <w:r w:rsidRPr="00322530">
              <w:rPr>
                <w:sz w:val="28"/>
                <w:szCs w:val="28"/>
                <w:lang w:val="kk-KZ"/>
              </w:rPr>
              <w:t xml:space="preserve">основного работника </w:t>
            </w:r>
            <w:r w:rsidRPr="00322530">
              <w:rPr>
                <w:color w:val="000000"/>
                <w:sz w:val="28"/>
                <w:szCs w:val="28"/>
                <w:lang w:val="kk-KZ"/>
              </w:rPr>
              <w:t xml:space="preserve">до </w:t>
            </w:r>
            <w:r w:rsidRPr="00322530">
              <w:rPr>
                <w:color w:val="000000"/>
                <w:sz w:val="28"/>
                <w:szCs w:val="28"/>
              </w:rPr>
              <w:t>24</w:t>
            </w:r>
            <w:r w:rsidRPr="00322530">
              <w:rPr>
                <w:color w:val="000000"/>
                <w:sz w:val="28"/>
                <w:szCs w:val="28"/>
                <w:lang w:val="kk-KZ"/>
              </w:rPr>
              <w:t>.05.20</w:t>
            </w:r>
            <w:r w:rsidRPr="00322530">
              <w:rPr>
                <w:color w:val="000000"/>
                <w:sz w:val="28"/>
                <w:szCs w:val="28"/>
              </w:rPr>
              <w:t>2</w:t>
            </w:r>
            <w:r w:rsidRPr="00322530">
              <w:rPr>
                <w:color w:val="000000"/>
                <w:sz w:val="28"/>
                <w:szCs w:val="28"/>
                <w:lang w:val="kk-KZ"/>
              </w:rPr>
              <w:t>4</w:t>
            </w:r>
            <w:r w:rsidRPr="00322530">
              <w:rPr>
                <w:color w:val="000000"/>
                <w:sz w:val="28"/>
                <w:szCs w:val="28"/>
              </w:rPr>
              <w:t xml:space="preserve"> </w:t>
            </w:r>
            <w:r w:rsidRPr="00322530">
              <w:rPr>
                <w:color w:val="000000"/>
                <w:sz w:val="28"/>
                <w:szCs w:val="28"/>
                <w:lang w:val="kk-KZ"/>
              </w:rPr>
              <w:t>г., основной работник вправе выйти на работу раньше указанного срока)</w:t>
            </w:r>
            <w:r w:rsidRPr="00322530">
              <w:rPr>
                <w:sz w:val="28"/>
                <w:szCs w:val="28"/>
                <w:lang w:val="kk-KZ"/>
              </w:rPr>
              <w:t xml:space="preserve"> </w:t>
            </w:r>
            <w:r w:rsidR="00793A18" w:rsidRPr="00322530">
              <w:rPr>
                <w:sz w:val="28"/>
                <w:szCs w:val="28"/>
              </w:rPr>
              <w:t xml:space="preserve"> </w:t>
            </w:r>
          </w:p>
        </w:tc>
      </w:tr>
      <w:tr w:rsidR="008959EA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EA" w:rsidRPr="0002324E" w:rsidRDefault="008959EA" w:rsidP="008959EA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Pr="003B6DC4" w:rsidRDefault="00CB2B73" w:rsidP="00CB2B7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</w:t>
            </w:r>
            <w:r w:rsidR="00322530">
              <w:rPr>
                <w:sz w:val="28"/>
                <w:szCs w:val="28"/>
                <w:lang w:val="kk-KZ"/>
              </w:rPr>
              <w:t>Рахымбай Исатай Сапарұлы</w:t>
            </w:r>
          </w:p>
        </w:tc>
      </w:tr>
    </w:tbl>
    <w:p w:rsidR="00FB239B" w:rsidRPr="00877C74" w:rsidRDefault="00FB239B" w:rsidP="00FB239B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D7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8054C3">
        <w:rPr>
          <w:b/>
          <w:color w:val="000000"/>
          <w:sz w:val="28"/>
          <w:szCs w:val="28"/>
        </w:rPr>
        <w:t>2</w:t>
      </w:r>
      <w:r w:rsidR="003D0F72">
        <w:rPr>
          <w:b/>
          <w:color w:val="000000"/>
          <w:sz w:val="28"/>
          <w:szCs w:val="28"/>
          <w:lang w:val="kk-KZ"/>
        </w:rPr>
        <w:t>3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322530">
        <w:rPr>
          <w:b/>
          <w:color w:val="000000"/>
          <w:sz w:val="28"/>
          <w:szCs w:val="28"/>
          <w:lang w:val="kk-KZ"/>
        </w:rPr>
        <w:t>июн</w:t>
      </w:r>
      <w:r w:rsidR="00354262">
        <w:rPr>
          <w:b/>
          <w:color w:val="000000"/>
          <w:sz w:val="28"/>
          <w:szCs w:val="28"/>
          <w:lang w:val="kk-KZ"/>
        </w:rPr>
        <w:t>я</w:t>
      </w:r>
      <w:r w:rsidR="008054C3">
        <w:rPr>
          <w:b/>
          <w:color w:val="000000"/>
          <w:sz w:val="28"/>
          <w:szCs w:val="28"/>
          <w:lang w:val="kk-KZ"/>
        </w:rPr>
        <w:t xml:space="preserve"> 2023</w:t>
      </w:r>
      <w:r>
        <w:rPr>
          <w:b/>
          <w:color w:val="000000"/>
          <w:sz w:val="28"/>
          <w:szCs w:val="28"/>
          <w:lang w:val="kk-KZ"/>
        </w:rPr>
        <w:t xml:space="preserve"> года в 1</w:t>
      </w:r>
      <w:r w:rsidR="00322530">
        <w:rPr>
          <w:b/>
          <w:color w:val="000000"/>
          <w:sz w:val="28"/>
          <w:szCs w:val="28"/>
          <w:lang w:val="kk-KZ"/>
        </w:rPr>
        <w:t>6</w:t>
      </w:r>
      <w:r>
        <w:rPr>
          <w:b/>
          <w:color w:val="000000"/>
          <w:sz w:val="28"/>
          <w:szCs w:val="28"/>
          <w:lang w:val="kk-KZ"/>
        </w:rPr>
        <w:t>-00</w:t>
      </w:r>
      <w:r w:rsidR="00354262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по а</w:t>
      </w:r>
      <w:proofErr w:type="spellStart"/>
      <w:r>
        <w:rPr>
          <w:b/>
          <w:color w:val="000000"/>
          <w:sz w:val="28"/>
          <w:szCs w:val="28"/>
        </w:rPr>
        <w:t>дрес</w:t>
      </w:r>
      <w:proofErr w:type="spellEnd"/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Новый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город</w:t>
      </w:r>
      <w:r>
        <w:rPr>
          <w:b/>
          <w:color w:val="000000"/>
          <w:sz w:val="28"/>
          <w:szCs w:val="28"/>
          <w:lang w:val="kk-KZ"/>
        </w:rPr>
        <w:t>, 160 квартал, 5 объект.</w:t>
      </w:r>
      <w:r>
        <w:rPr>
          <w:b/>
          <w:color w:val="000000"/>
          <w:sz w:val="28"/>
          <w:szCs w:val="28"/>
        </w:rPr>
        <w:t> </w:t>
      </w:r>
    </w:p>
    <w:p w:rsidR="00D7200D" w:rsidRDefault="00D7200D" w:rsidP="00D7200D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Т</w:t>
      </w:r>
      <w:proofErr w:type="spellStart"/>
      <w:r>
        <w:rPr>
          <w:b/>
          <w:color w:val="000000"/>
          <w:sz w:val="28"/>
          <w:szCs w:val="28"/>
        </w:rPr>
        <w:t>елефон</w:t>
      </w:r>
      <w:proofErr w:type="spellEnd"/>
      <w:r>
        <w:rPr>
          <w:b/>
          <w:color w:val="000000"/>
          <w:sz w:val="28"/>
          <w:szCs w:val="28"/>
        </w:rPr>
        <w:t>  для справок</w:t>
      </w:r>
      <w:r>
        <w:rPr>
          <w:b/>
          <w:color w:val="000000"/>
          <w:sz w:val="28"/>
          <w:szCs w:val="28"/>
          <w:lang w:val="kk-KZ"/>
        </w:rPr>
        <w:t>:</w:t>
      </w:r>
      <w:r>
        <w:rPr>
          <w:b/>
          <w:color w:val="000000"/>
          <w:sz w:val="28"/>
          <w:szCs w:val="28"/>
        </w:rPr>
        <w:t>  8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(7</w:t>
      </w:r>
      <w:r>
        <w:rPr>
          <w:b/>
          <w:color w:val="000000"/>
          <w:sz w:val="28"/>
          <w:szCs w:val="28"/>
          <w:lang w:val="kk-KZ"/>
        </w:rPr>
        <w:t xml:space="preserve">2533) 5-76-92.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C23C71" w:rsidRDefault="00C23C71" w:rsidP="00D7200D">
      <w:pPr>
        <w:jc w:val="both"/>
        <w:rPr>
          <w:b/>
          <w:sz w:val="28"/>
          <w:szCs w:val="28"/>
        </w:rPr>
      </w:pPr>
    </w:p>
    <w:p w:rsidR="00C23C71" w:rsidRPr="00C23C71" w:rsidRDefault="00C23C71" w:rsidP="00C23C71">
      <w:pPr>
        <w:rPr>
          <w:color w:val="0C0000"/>
          <w:sz w:val="20"/>
          <w:szCs w:val="28"/>
        </w:rPr>
      </w:pPr>
    </w:p>
    <w:sectPr w:rsidR="00C23C71" w:rsidRPr="00C23C71" w:rsidSect="00D753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1D" w:rsidRDefault="00B3011D" w:rsidP="00C23C71">
      <w:r>
        <w:separator/>
      </w:r>
    </w:p>
  </w:endnote>
  <w:endnote w:type="continuationSeparator" w:id="0">
    <w:p w:rsidR="00B3011D" w:rsidRDefault="00B3011D" w:rsidP="00C2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1D" w:rsidRDefault="00B3011D" w:rsidP="00C23C71">
      <w:r>
        <w:separator/>
      </w:r>
    </w:p>
  </w:footnote>
  <w:footnote w:type="continuationSeparator" w:id="0">
    <w:p w:rsidR="00B3011D" w:rsidRDefault="00B3011D" w:rsidP="00C2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71" w:rsidRDefault="0010776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7766" w:rsidRPr="00107766" w:rsidRDefault="0010776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22.06.2023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107766" w:rsidRPr="00107766" w:rsidRDefault="0010776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22.06.2023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EC78D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C71" w:rsidRPr="00C23C71" w:rsidRDefault="00C23C7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21.06.2023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23C71" w:rsidRPr="00C23C71" w:rsidRDefault="00C23C7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21.06.2023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07766"/>
    <w:rsid w:val="001461F1"/>
    <w:rsid w:val="0015292E"/>
    <w:rsid w:val="0015753E"/>
    <w:rsid w:val="001717F6"/>
    <w:rsid w:val="00191788"/>
    <w:rsid w:val="00196B0B"/>
    <w:rsid w:val="001B70B7"/>
    <w:rsid w:val="001D4CCC"/>
    <w:rsid w:val="001E0EAA"/>
    <w:rsid w:val="00203D64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B24BA"/>
    <w:rsid w:val="002C0F89"/>
    <w:rsid w:val="002C58F2"/>
    <w:rsid w:val="002D5691"/>
    <w:rsid w:val="0031722B"/>
    <w:rsid w:val="00322530"/>
    <w:rsid w:val="003460F6"/>
    <w:rsid w:val="00354262"/>
    <w:rsid w:val="0035485C"/>
    <w:rsid w:val="003577A3"/>
    <w:rsid w:val="003A58A1"/>
    <w:rsid w:val="003B5CFB"/>
    <w:rsid w:val="003D0F72"/>
    <w:rsid w:val="003F4B0C"/>
    <w:rsid w:val="00406473"/>
    <w:rsid w:val="00410C44"/>
    <w:rsid w:val="00413BEA"/>
    <w:rsid w:val="004574EE"/>
    <w:rsid w:val="00471711"/>
    <w:rsid w:val="004720A8"/>
    <w:rsid w:val="00472950"/>
    <w:rsid w:val="00495D6B"/>
    <w:rsid w:val="004A5625"/>
    <w:rsid w:val="004D0343"/>
    <w:rsid w:val="004E20AB"/>
    <w:rsid w:val="004E48B8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4E82"/>
    <w:rsid w:val="00643691"/>
    <w:rsid w:val="00665F01"/>
    <w:rsid w:val="00666F4B"/>
    <w:rsid w:val="00670CAB"/>
    <w:rsid w:val="00683DCB"/>
    <w:rsid w:val="006909EF"/>
    <w:rsid w:val="00690BE1"/>
    <w:rsid w:val="006A0909"/>
    <w:rsid w:val="006A1683"/>
    <w:rsid w:val="007150E9"/>
    <w:rsid w:val="00722FCD"/>
    <w:rsid w:val="007237CE"/>
    <w:rsid w:val="007427D7"/>
    <w:rsid w:val="007660CF"/>
    <w:rsid w:val="007804EB"/>
    <w:rsid w:val="00781E89"/>
    <w:rsid w:val="00790830"/>
    <w:rsid w:val="00793A18"/>
    <w:rsid w:val="007974DE"/>
    <w:rsid w:val="007A4F99"/>
    <w:rsid w:val="007A751A"/>
    <w:rsid w:val="007C49FE"/>
    <w:rsid w:val="007E5919"/>
    <w:rsid w:val="008054C3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959EA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260B2"/>
    <w:rsid w:val="00A30F4F"/>
    <w:rsid w:val="00A45523"/>
    <w:rsid w:val="00A946F7"/>
    <w:rsid w:val="00AE13C7"/>
    <w:rsid w:val="00AF418B"/>
    <w:rsid w:val="00B06DCE"/>
    <w:rsid w:val="00B3011D"/>
    <w:rsid w:val="00B706DA"/>
    <w:rsid w:val="00B94CED"/>
    <w:rsid w:val="00BB2067"/>
    <w:rsid w:val="00BC0010"/>
    <w:rsid w:val="00C01667"/>
    <w:rsid w:val="00C23C71"/>
    <w:rsid w:val="00C36C6B"/>
    <w:rsid w:val="00C42189"/>
    <w:rsid w:val="00C55282"/>
    <w:rsid w:val="00C5637E"/>
    <w:rsid w:val="00C643A5"/>
    <w:rsid w:val="00C83F86"/>
    <w:rsid w:val="00C84E44"/>
    <w:rsid w:val="00CA70B9"/>
    <w:rsid w:val="00CA7A5D"/>
    <w:rsid w:val="00CB1EF0"/>
    <w:rsid w:val="00CB2B73"/>
    <w:rsid w:val="00CB69F0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A3C98"/>
    <w:rsid w:val="00DC0D58"/>
    <w:rsid w:val="00DE58F9"/>
    <w:rsid w:val="00E06682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C78DB"/>
    <w:rsid w:val="00ED02D5"/>
    <w:rsid w:val="00EE519D"/>
    <w:rsid w:val="00EE610D"/>
    <w:rsid w:val="00F2324E"/>
    <w:rsid w:val="00F253FA"/>
    <w:rsid w:val="00F44027"/>
    <w:rsid w:val="00F521D0"/>
    <w:rsid w:val="00F53DEA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23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3C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3C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23C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3C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3C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486B-DB06-4749-919F-B0534077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a.kaldybai</cp:lastModifiedBy>
  <cp:revision>2</cp:revision>
  <cp:lastPrinted>2017-06-16T04:27:00Z</cp:lastPrinted>
  <dcterms:created xsi:type="dcterms:W3CDTF">2023-06-22T12:08:00Z</dcterms:created>
  <dcterms:modified xsi:type="dcterms:W3CDTF">2023-06-22T12:08:00Z</dcterms:modified>
</cp:coreProperties>
</file>