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96947" w:rsidRPr="00A96947" w:rsidTr="00A96947">
        <w:trPr>
          <w:gridAfter w:val="1"/>
          <w:wAfter w:w="3375" w:type="dxa"/>
          <w:tblCellSpacing w:w="15" w:type="dxa"/>
        </w:trPr>
        <w:tc>
          <w:tcPr>
            <w:tcW w:w="3420" w:type="dxa"/>
            <w:vAlign w:val="center"/>
            <w:hideMark/>
          </w:tcPr>
          <w:p w:rsidR="00A96947" w:rsidRPr="00A96947" w:rsidRDefault="00A96947" w:rsidP="0040584F">
            <w:pPr>
              <w:spacing w:after="0" w:line="240" w:lineRule="auto"/>
              <w:jc w:val="center"/>
              <w:rPr>
                <w:rFonts w:ascii="Times New Roman" w:eastAsia="Times New Roman" w:hAnsi="Times New Roman" w:cs="Times New Roman"/>
                <w:sz w:val="24"/>
                <w:szCs w:val="24"/>
                <w:lang w:eastAsia="ru-RU"/>
              </w:rPr>
            </w:pPr>
            <w:r w:rsidRPr="00A96947">
              <w:rPr>
                <w:rFonts w:ascii="Times New Roman" w:eastAsia="Times New Roman" w:hAnsi="Times New Roman" w:cs="Times New Roman"/>
                <w:sz w:val="24"/>
                <w:szCs w:val="24"/>
                <w:lang w:eastAsia="ru-RU"/>
              </w:rPr>
              <w:t>Приложение 1 к приказу</w:t>
            </w:r>
            <w:r w:rsidRPr="00A96947">
              <w:rPr>
                <w:rFonts w:ascii="Times New Roman" w:eastAsia="Times New Roman" w:hAnsi="Times New Roman" w:cs="Times New Roman"/>
                <w:sz w:val="24"/>
                <w:szCs w:val="24"/>
                <w:lang w:eastAsia="ru-RU"/>
              </w:rPr>
              <w:br/>
              <w:t xml:space="preserve">Первого </w:t>
            </w:r>
            <w:proofErr w:type="spellStart"/>
            <w:r w:rsidRPr="00A96947">
              <w:rPr>
                <w:rFonts w:ascii="Times New Roman" w:eastAsia="Times New Roman" w:hAnsi="Times New Roman" w:cs="Times New Roman"/>
                <w:sz w:val="24"/>
                <w:szCs w:val="24"/>
                <w:lang w:eastAsia="ru-RU"/>
              </w:rPr>
              <w:t>Заместитея</w:t>
            </w:r>
            <w:proofErr w:type="spellEnd"/>
            <w:r w:rsidRPr="00A96947">
              <w:rPr>
                <w:rFonts w:ascii="Times New Roman" w:eastAsia="Times New Roman" w:hAnsi="Times New Roman" w:cs="Times New Roman"/>
                <w:sz w:val="24"/>
                <w:szCs w:val="24"/>
                <w:lang w:eastAsia="ru-RU"/>
              </w:rPr>
              <w:br/>
              <w:t>Премьер-Министра Республики</w:t>
            </w:r>
            <w:r w:rsidRPr="00A96947">
              <w:rPr>
                <w:rFonts w:ascii="Times New Roman" w:eastAsia="Times New Roman" w:hAnsi="Times New Roman" w:cs="Times New Roman"/>
                <w:sz w:val="24"/>
                <w:szCs w:val="24"/>
                <w:lang w:eastAsia="ru-RU"/>
              </w:rPr>
              <w:br/>
              <w:t>Казахстан-Министра финансов</w:t>
            </w:r>
            <w:r w:rsidRPr="00A96947">
              <w:rPr>
                <w:rFonts w:ascii="Times New Roman" w:eastAsia="Times New Roman" w:hAnsi="Times New Roman" w:cs="Times New Roman"/>
                <w:sz w:val="24"/>
                <w:szCs w:val="24"/>
                <w:lang w:eastAsia="ru-RU"/>
              </w:rPr>
              <w:br/>
              <w:t>Республики Казахстан</w:t>
            </w:r>
            <w:r w:rsidRPr="00A96947">
              <w:rPr>
                <w:rFonts w:ascii="Times New Roman" w:eastAsia="Times New Roman" w:hAnsi="Times New Roman" w:cs="Times New Roman"/>
                <w:sz w:val="24"/>
                <w:szCs w:val="24"/>
                <w:lang w:eastAsia="ru-RU"/>
              </w:rPr>
              <w:br/>
              <w:t>от 5 мая 2020 года № 456</w:t>
            </w:r>
          </w:p>
        </w:tc>
      </w:tr>
      <w:tr w:rsidR="00A96947" w:rsidRPr="00A96947" w:rsidTr="00A96947">
        <w:trPr>
          <w:tblCellSpacing w:w="15" w:type="dxa"/>
        </w:trPr>
        <w:tc>
          <w:tcPr>
            <w:tcW w:w="5805" w:type="dxa"/>
            <w:vAlign w:val="center"/>
            <w:hideMark/>
          </w:tcPr>
          <w:p w:rsidR="00A96947" w:rsidRPr="00A96947" w:rsidRDefault="00A96947" w:rsidP="0040584F">
            <w:pPr>
              <w:spacing w:after="0" w:line="240" w:lineRule="auto"/>
              <w:jc w:val="center"/>
              <w:rPr>
                <w:rFonts w:ascii="Times New Roman" w:eastAsia="Times New Roman" w:hAnsi="Times New Roman" w:cs="Times New Roman"/>
                <w:sz w:val="24"/>
                <w:szCs w:val="24"/>
                <w:lang w:eastAsia="ru-RU"/>
              </w:rPr>
            </w:pPr>
            <w:r w:rsidRPr="00A96947">
              <w:rPr>
                <w:rFonts w:ascii="Times New Roman" w:eastAsia="Times New Roman" w:hAnsi="Times New Roman" w:cs="Times New Roman"/>
                <w:sz w:val="24"/>
                <w:szCs w:val="24"/>
                <w:lang w:eastAsia="ru-RU"/>
              </w:rPr>
              <w:t> </w:t>
            </w:r>
          </w:p>
        </w:tc>
        <w:tc>
          <w:tcPr>
            <w:tcW w:w="3420" w:type="dxa"/>
            <w:vAlign w:val="center"/>
            <w:hideMark/>
          </w:tcPr>
          <w:p w:rsidR="00A96947" w:rsidRPr="00A96947" w:rsidRDefault="00A96947" w:rsidP="0040584F">
            <w:pPr>
              <w:spacing w:after="0" w:line="240" w:lineRule="auto"/>
              <w:jc w:val="center"/>
              <w:rPr>
                <w:rFonts w:ascii="Times New Roman" w:eastAsia="Times New Roman" w:hAnsi="Times New Roman" w:cs="Times New Roman"/>
                <w:sz w:val="24"/>
                <w:szCs w:val="24"/>
                <w:lang w:eastAsia="ru-RU"/>
              </w:rPr>
            </w:pPr>
            <w:bookmarkStart w:id="0" w:name="z18"/>
            <w:bookmarkEnd w:id="0"/>
            <w:r w:rsidRPr="00A96947">
              <w:rPr>
                <w:rFonts w:ascii="Times New Roman" w:eastAsia="Times New Roman" w:hAnsi="Times New Roman" w:cs="Times New Roman"/>
                <w:sz w:val="24"/>
                <w:szCs w:val="24"/>
                <w:lang w:eastAsia="ru-RU"/>
              </w:rPr>
              <w:t>форма</w:t>
            </w:r>
          </w:p>
        </w:tc>
      </w:tr>
      <w:tr w:rsidR="00A96947" w:rsidRPr="00A96947" w:rsidTr="00A96947">
        <w:trPr>
          <w:tblCellSpacing w:w="15" w:type="dxa"/>
        </w:trPr>
        <w:tc>
          <w:tcPr>
            <w:tcW w:w="5805" w:type="dxa"/>
            <w:vAlign w:val="center"/>
            <w:hideMark/>
          </w:tcPr>
          <w:p w:rsidR="00A96947" w:rsidRPr="00A96947" w:rsidRDefault="00A96947" w:rsidP="0040584F">
            <w:pPr>
              <w:spacing w:after="0" w:line="240" w:lineRule="auto"/>
              <w:jc w:val="center"/>
              <w:rPr>
                <w:rFonts w:ascii="Times New Roman" w:eastAsia="Times New Roman" w:hAnsi="Times New Roman" w:cs="Times New Roman"/>
                <w:sz w:val="24"/>
                <w:szCs w:val="24"/>
                <w:lang w:eastAsia="ru-RU"/>
              </w:rPr>
            </w:pPr>
            <w:r w:rsidRPr="00A96947">
              <w:rPr>
                <w:rFonts w:ascii="Times New Roman" w:eastAsia="Times New Roman" w:hAnsi="Times New Roman" w:cs="Times New Roman"/>
                <w:sz w:val="24"/>
                <w:szCs w:val="24"/>
                <w:lang w:eastAsia="ru-RU"/>
              </w:rPr>
              <w:t> </w:t>
            </w:r>
          </w:p>
        </w:tc>
        <w:tc>
          <w:tcPr>
            <w:tcW w:w="3420" w:type="dxa"/>
            <w:vAlign w:val="center"/>
            <w:hideMark/>
          </w:tcPr>
          <w:p w:rsidR="00A96947" w:rsidRPr="00A96947" w:rsidRDefault="00A96947" w:rsidP="0040584F">
            <w:pPr>
              <w:spacing w:after="0" w:line="240" w:lineRule="auto"/>
              <w:jc w:val="center"/>
              <w:rPr>
                <w:rFonts w:ascii="Times New Roman" w:eastAsia="Times New Roman" w:hAnsi="Times New Roman" w:cs="Times New Roman"/>
                <w:sz w:val="24"/>
                <w:szCs w:val="24"/>
                <w:lang w:eastAsia="ru-RU"/>
              </w:rPr>
            </w:pPr>
            <w:bookmarkStart w:id="1" w:name="z19"/>
            <w:bookmarkEnd w:id="1"/>
            <w:r w:rsidRPr="00A96947">
              <w:rPr>
                <w:rFonts w:ascii="Times New Roman" w:eastAsia="Times New Roman" w:hAnsi="Times New Roman" w:cs="Times New Roman"/>
                <w:sz w:val="24"/>
                <w:szCs w:val="24"/>
                <w:lang w:eastAsia="ru-RU"/>
              </w:rPr>
              <w:t>от 5 мая 2020 года № 456</w:t>
            </w:r>
          </w:p>
        </w:tc>
      </w:tr>
      <w:tr w:rsidR="00A96947" w:rsidRPr="00A96947" w:rsidTr="00A96947">
        <w:trPr>
          <w:tblCellSpacing w:w="15" w:type="dxa"/>
        </w:trPr>
        <w:tc>
          <w:tcPr>
            <w:tcW w:w="5805" w:type="dxa"/>
            <w:vAlign w:val="center"/>
            <w:hideMark/>
          </w:tcPr>
          <w:p w:rsidR="00A96947" w:rsidRPr="00A96947" w:rsidRDefault="00A96947" w:rsidP="0040584F">
            <w:pPr>
              <w:spacing w:after="0" w:line="240" w:lineRule="auto"/>
              <w:jc w:val="center"/>
              <w:rPr>
                <w:rFonts w:ascii="Times New Roman" w:eastAsia="Times New Roman" w:hAnsi="Times New Roman" w:cs="Times New Roman"/>
                <w:sz w:val="24"/>
                <w:szCs w:val="24"/>
                <w:lang w:eastAsia="ru-RU"/>
              </w:rPr>
            </w:pPr>
            <w:r w:rsidRPr="00A96947">
              <w:rPr>
                <w:rFonts w:ascii="Times New Roman" w:eastAsia="Times New Roman" w:hAnsi="Times New Roman" w:cs="Times New Roman"/>
                <w:sz w:val="24"/>
                <w:szCs w:val="24"/>
                <w:lang w:eastAsia="ru-RU"/>
              </w:rPr>
              <w:t> </w:t>
            </w:r>
          </w:p>
        </w:tc>
        <w:tc>
          <w:tcPr>
            <w:tcW w:w="3420" w:type="dxa"/>
            <w:vAlign w:val="center"/>
            <w:hideMark/>
          </w:tcPr>
          <w:p w:rsidR="00A96947" w:rsidRPr="00A96947" w:rsidRDefault="00A96947" w:rsidP="009E6249">
            <w:pPr>
              <w:spacing w:after="0" w:line="240" w:lineRule="auto"/>
              <w:jc w:val="center"/>
              <w:rPr>
                <w:rFonts w:ascii="Times New Roman" w:eastAsia="Times New Roman" w:hAnsi="Times New Roman" w:cs="Times New Roman"/>
                <w:sz w:val="24"/>
                <w:szCs w:val="24"/>
                <w:lang w:eastAsia="ru-RU"/>
              </w:rPr>
            </w:pPr>
            <w:bookmarkStart w:id="2" w:name="z20"/>
            <w:bookmarkEnd w:id="2"/>
            <w:r w:rsidRPr="00A96947">
              <w:rPr>
                <w:rFonts w:ascii="Times New Roman" w:eastAsia="Times New Roman" w:hAnsi="Times New Roman" w:cs="Times New Roman"/>
                <w:sz w:val="24"/>
                <w:szCs w:val="24"/>
                <w:lang w:eastAsia="ru-RU"/>
              </w:rPr>
              <w:t>(дата формирования реестра</w:t>
            </w:r>
            <w:r w:rsidRPr="00A96947">
              <w:rPr>
                <w:rFonts w:ascii="Times New Roman" w:eastAsia="Times New Roman" w:hAnsi="Times New Roman" w:cs="Times New Roman"/>
                <w:sz w:val="24"/>
                <w:szCs w:val="24"/>
                <w:lang w:eastAsia="ru-RU"/>
              </w:rPr>
              <w:br/>
              <w:t>требований кредиторов) № ___</w:t>
            </w:r>
            <w:r w:rsidRPr="00A96947">
              <w:rPr>
                <w:rFonts w:ascii="Times New Roman" w:eastAsia="Times New Roman" w:hAnsi="Times New Roman" w:cs="Times New Roman"/>
                <w:sz w:val="24"/>
                <w:szCs w:val="24"/>
                <w:lang w:eastAsia="ru-RU"/>
              </w:rPr>
              <w:br/>
              <w:t>"_</w:t>
            </w:r>
            <w:r w:rsidR="007E4676">
              <w:rPr>
                <w:rFonts w:ascii="Times New Roman" w:eastAsia="Times New Roman" w:hAnsi="Times New Roman" w:cs="Times New Roman"/>
                <w:sz w:val="24"/>
                <w:szCs w:val="24"/>
                <w:lang w:val="kk-KZ" w:eastAsia="ru-RU"/>
              </w:rPr>
              <w:t>06</w:t>
            </w:r>
            <w:r w:rsidRPr="00A96947">
              <w:rPr>
                <w:rFonts w:ascii="Times New Roman" w:eastAsia="Times New Roman" w:hAnsi="Times New Roman" w:cs="Times New Roman"/>
                <w:sz w:val="24"/>
                <w:szCs w:val="24"/>
                <w:lang w:eastAsia="ru-RU"/>
              </w:rPr>
              <w:t>_" _</w:t>
            </w:r>
            <w:r w:rsidR="007E4676">
              <w:rPr>
                <w:rFonts w:ascii="Times New Roman" w:eastAsia="Times New Roman" w:hAnsi="Times New Roman" w:cs="Times New Roman"/>
                <w:sz w:val="24"/>
                <w:szCs w:val="24"/>
                <w:lang w:val="kk-KZ" w:eastAsia="ru-RU"/>
              </w:rPr>
              <w:t>03</w:t>
            </w:r>
            <w:r w:rsidRPr="00A96947">
              <w:rPr>
                <w:rFonts w:ascii="Times New Roman" w:eastAsia="Times New Roman" w:hAnsi="Times New Roman" w:cs="Times New Roman"/>
                <w:sz w:val="24"/>
                <w:szCs w:val="24"/>
                <w:lang w:eastAsia="ru-RU"/>
              </w:rPr>
              <w:t>___202</w:t>
            </w:r>
            <w:r w:rsidR="007E4676">
              <w:rPr>
                <w:rFonts w:ascii="Times New Roman" w:eastAsia="Times New Roman" w:hAnsi="Times New Roman" w:cs="Times New Roman"/>
                <w:sz w:val="24"/>
                <w:szCs w:val="24"/>
                <w:lang w:val="kk-KZ" w:eastAsia="ru-RU"/>
              </w:rPr>
              <w:t>3</w:t>
            </w:r>
            <w:r w:rsidRPr="00A96947">
              <w:rPr>
                <w:rFonts w:ascii="Times New Roman" w:eastAsia="Times New Roman" w:hAnsi="Times New Roman" w:cs="Times New Roman"/>
                <w:sz w:val="24"/>
                <w:szCs w:val="24"/>
                <w:lang w:eastAsia="ru-RU"/>
              </w:rPr>
              <w:t>_ года № _</w:t>
            </w:r>
            <w:r w:rsidR="009E6249">
              <w:rPr>
                <w:rFonts w:ascii="Times New Roman" w:eastAsia="Times New Roman" w:hAnsi="Times New Roman" w:cs="Times New Roman"/>
                <w:sz w:val="24"/>
                <w:szCs w:val="24"/>
                <w:lang w:val="kk-KZ" w:eastAsia="ru-RU"/>
              </w:rPr>
              <w:t>1</w:t>
            </w:r>
            <w:r w:rsidRPr="00A96947">
              <w:rPr>
                <w:rFonts w:ascii="Times New Roman" w:eastAsia="Times New Roman" w:hAnsi="Times New Roman" w:cs="Times New Roman"/>
                <w:sz w:val="24"/>
                <w:szCs w:val="24"/>
                <w:lang w:eastAsia="ru-RU"/>
              </w:rPr>
              <w:t>_</w:t>
            </w:r>
            <w:r w:rsidRPr="00A96947">
              <w:rPr>
                <w:rFonts w:ascii="Times New Roman" w:eastAsia="Times New Roman" w:hAnsi="Times New Roman" w:cs="Times New Roman"/>
                <w:sz w:val="24"/>
                <w:szCs w:val="24"/>
                <w:lang w:eastAsia="ru-RU"/>
              </w:rPr>
              <w:br/>
              <w:t>(дата размещения реестра</w:t>
            </w:r>
            <w:r w:rsidRPr="00A96947">
              <w:rPr>
                <w:rFonts w:ascii="Times New Roman" w:eastAsia="Times New Roman" w:hAnsi="Times New Roman" w:cs="Times New Roman"/>
                <w:sz w:val="24"/>
                <w:szCs w:val="24"/>
                <w:lang w:eastAsia="ru-RU"/>
              </w:rPr>
              <w:br/>
              <w:t>требований кредиторов</w:t>
            </w:r>
            <w:r w:rsidRPr="00A96947">
              <w:rPr>
                <w:rFonts w:ascii="Times New Roman" w:eastAsia="Times New Roman" w:hAnsi="Times New Roman" w:cs="Times New Roman"/>
                <w:sz w:val="24"/>
                <w:szCs w:val="24"/>
                <w:lang w:eastAsia="ru-RU"/>
              </w:rPr>
              <w:br/>
              <w:t xml:space="preserve">на </w:t>
            </w:r>
            <w:proofErr w:type="spellStart"/>
            <w:r w:rsidRPr="00A96947">
              <w:rPr>
                <w:rFonts w:ascii="Times New Roman" w:eastAsia="Times New Roman" w:hAnsi="Times New Roman" w:cs="Times New Roman"/>
                <w:sz w:val="24"/>
                <w:szCs w:val="24"/>
                <w:lang w:eastAsia="ru-RU"/>
              </w:rPr>
              <w:t>интернет-ресурсе</w:t>
            </w:r>
            <w:proofErr w:type="spellEnd"/>
            <w:r w:rsidRPr="00A96947">
              <w:rPr>
                <w:rFonts w:ascii="Times New Roman" w:eastAsia="Times New Roman" w:hAnsi="Times New Roman" w:cs="Times New Roman"/>
                <w:sz w:val="24"/>
                <w:szCs w:val="24"/>
                <w:lang w:eastAsia="ru-RU"/>
              </w:rPr>
              <w:t>)</w:t>
            </w:r>
          </w:p>
        </w:tc>
      </w:tr>
    </w:tbl>
    <w:p w:rsidR="007E4676" w:rsidRPr="006A0C5E" w:rsidRDefault="00A96947" w:rsidP="0040584F">
      <w:pPr>
        <w:spacing w:after="100" w:afterAutospacing="1" w:line="240" w:lineRule="auto"/>
        <w:outlineLvl w:val="2"/>
        <w:rPr>
          <w:rFonts w:ascii="Times New Roman" w:eastAsia="Times New Roman" w:hAnsi="Times New Roman" w:cs="Times New Roman"/>
          <w:b/>
          <w:bCs/>
          <w:sz w:val="24"/>
          <w:szCs w:val="24"/>
          <w:lang w:val="kk-KZ" w:eastAsia="ru-RU"/>
        </w:rPr>
      </w:pPr>
      <w:r w:rsidRPr="006A0C5E">
        <w:rPr>
          <w:rFonts w:ascii="Times New Roman" w:eastAsia="Times New Roman" w:hAnsi="Times New Roman" w:cs="Times New Roman"/>
          <w:b/>
          <w:bCs/>
          <w:sz w:val="24"/>
          <w:szCs w:val="24"/>
          <w:lang w:eastAsia="ru-RU"/>
        </w:rPr>
        <w:t>Реестр требований кредиторов в реабилитационной процедуре</w:t>
      </w:r>
    </w:p>
    <w:p w:rsidR="00A96947" w:rsidRPr="006A0C5E" w:rsidRDefault="007E4676" w:rsidP="0040584F">
      <w:pPr>
        <w:spacing w:after="100" w:afterAutospacing="1" w:line="240" w:lineRule="auto"/>
        <w:outlineLvl w:val="2"/>
        <w:rPr>
          <w:rFonts w:ascii="Times New Roman" w:eastAsia="Times New Roman" w:hAnsi="Times New Roman" w:cs="Times New Roman"/>
          <w:b/>
          <w:bCs/>
          <w:sz w:val="24"/>
          <w:szCs w:val="24"/>
          <w:lang w:eastAsia="ru-RU"/>
        </w:rPr>
      </w:pPr>
      <w:r w:rsidRPr="006A0C5E">
        <w:rPr>
          <w:rFonts w:ascii="Times New Roman" w:eastAsia="Times New Roman" w:hAnsi="Times New Roman" w:cs="Times New Roman"/>
          <w:b/>
          <w:bCs/>
          <w:sz w:val="24"/>
          <w:szCs w:val="24"/>
          <w:lang w:eastAsia="ru-RU"/>
        </w:rPr>
        <w:t>ГКП "</w:t>
      </w:r>
      <w:proofErr w:type="spellStart"/>
      <w:r w:rsidRPr="006A0C5E">
        <w:rPr>
          <w:rFonts w:ascii="Times New Roman" w:eastAsia="Times New Roman" w:hAnsi="Times New Roman" w:cs="Times New Roman"/>
          <w:b/>
          <w:bCs/>
          <w:sz w:val="24"/>
          <w:szCs w:val="24"/>
          <w:lang w:eastAsia="ru-RU"/>
        </w:rPr>
        <w:t>Кентау</w:t>
      </w:r>
      <w:proofErr w:type="spellEnd"/>
      <w:r w:rsidRPr="006A0C5E">
        <w:rPr>
          <w:rFonts w:ascii="Times New Roman" w:eastAsia="Times New Roman" w:hAnsi="Times New Roman" w:cs="Times New Roman"/>
          <w:b/>
          <w:bCs/>
          <w:sz w:val="24"/>
          <w:szCs w:val="24"/>
          <w:lang w:eastAsia="ru-RU"/>
        </w:rPr>
        <w:t xml:space="preserve"> сервис" отдела жилищно-коммунального хозяйства, пассажирского транспорта и автомобильных дорог </w:t>
      </w:r>
      <w:proofErr w:type="spellStart"/>
      <w:r w:rsidRPr="006A0C5E">
        <w:rPr>
          <w:rFonts w:ascii="Times New Roman" w:eastAsia="Times New Roman" w:hAnsi="Times New Roman" w:cs="Times New Roman"/>
          <w:b/>
          <w:bCs/>
          <w:sz w:val="24"/>
          <w:szCs w:val="24"/>
          <w:lang w:eastAsia="ru-RU"/>
        </w:rPr>
        <w:t>акимата</w:t>
      </w:r>
      <w:proofErr w:type="spellEnd"/>
      <w:r w:rsidRPr="006A0C5E">
        <w:rPr>
          <w:rFonts w:ascii="Times New Roman" w:eastAsia="Times New Roman" w:hAnsi="Times New Roman" w:cs="Times New Roman"/>
          <w:b/>
          <w:bCs/>
          <w:sz w:val="24"/>
          <w:szCs w:val="24"/>
          <w:lang w:eastAsia="ru-RU"/>
        </w:rPr>
        <w:t xml:space="preserve"> города </w:t>
      </w:r>
      <w:proofErr w:type="spellStart"/>
      <w:r w:rsidRPr="006A0C5E">
        <w:rPr>
          <w:rFonts w:ascii="Times New Roman" w:eastAsia="Times New Roman" w:hAnsi="Times New Roman" w:cs="Times New Roman"/>
          <w:b/>
          <w:bCs/>
          <w:sz w:val="24"/>
          <w:szCs w:val="24"/>
          <w:lang w:eastAsia="ru-RU"/>
        </w:rPr>
        <w:t>Кентау</w:t>
      </w:r>
      <w:proofErr w:type="spellEnd"/>
      <w:r w:rsidRPr="006A0C5E">
        <w:rPr>
          <w:rFonts w:ascii="Times New Roman" w:eastAsia="Times New Roman" w:hAnsi="Times New Roman" w:cs="Times New Roman"/>
          <w:b/>
          <w:bCs/>
          <w:sz w:val="24"/>
          <w:szCs w:val="24"/>
          <w:lang w:eastAsia="ru-RU"/>
        </w:rPr>
        <w:t>.</w:t>
      </w:r>
      <w:r w:rsidR="00A96947" w:rsidRPr="006A0C5E">
        <w:rPr>
          <w:rFonts w:ascii="Times New Roman" w:eastAsia="Times New Roman" w:hAnsi="Times New Roman" w:cs="Times New Roman"/>
          <w:b/>
          <w:bCs/>
          <w:sz w:val="24"/>
          <w:szCs w:val="24"/>
          <w:lang w:eastAsia="ru-RU"/>
        </w:rPr>
        <w:t xml:space="preserve"> </w:t>
      </w:r>
      <w:r w:rsidRPr="006A0C5E">
        <w:rPr>
          <w:rFonts w:ascii="Times New Roman" w:eastAsia="Times New Roman" w:hAnsi="Times New Roman" w:cs="Times New Roman"/>
          <w:b/>
          <w:bCs/>
          <w:sz w:val="24"/>
          <w:szCs w:val="24"/>
          <w:lang w:eastAsia="ru-RU"/>
        </w:rPr>
        <w:t>БИН: 110740000314</w:t>
      </w:r>
    </w:p>
    <w:tbl>
      <w:tblPr>
        <w:tblStyle w:val="a5"/>
        <w:tblW w:w="10349" w:type="dxa"/>
        <w:tblInd w:w="-176" w:type="dxa"/>
        <w:tblLayout w:type="fixed"/>
        <w:tblLook w:val="04A0" w:firstRow="1" w:lastRow="0" w:firstColumn="1" w:lastColumn="0" w:noHBand="0" w:noVBand="1"/>
      </w:tblPr>
      <w:tblGrid>
        <w:gridCol w:w="426"/>
        <w:gridCol w:w="2693"/>
        <w:gridCol w:w="851"/>
        <w:gridCol w:w="1559"/>
        <w:gridCol w:w="1985"/>
        <w:gridCol w:w="1559"/>
        <w:gridCol w:w="709"/>
        <w:gridCol w:w="567"/>
      </w:tblGrid>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 xml:space="preserve">№ </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Очередь, фамилия, имя и отчество (если оно указано в документе, удостоверяющем личность)/ наименование кредитора</w:t>
            </w:r>
          </w:p>
        </w:tc>
        <w:tc>
          <w:tcPr>
            <w:tcW w:w="851"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(ИИН/БИН) кредитора</w:t>
            </w:r>
          </w:p>
        </w:tc>
        <w:tc>
          <w:tcPr>
            <w:tcW w:w="1559"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Сумма предъявленных требований (тенге)</w:t>
            </w:r>
          </w:p>
        </w:tc>
        <w:tc>
          <w:tcPr>
            <w:tcW w:w="1985"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Документы, подтверждающие обоснованность принятого администратором решения (наименование, дата, номер), дата возникновения задолженности</w:t>
            </w:r>
          </w:p>
        </w:tc>
        <w:tc>
          <w:tcPr>
            <w:tcW w:w="1559"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Признанные требования</w:t>
            </w:r>
          </w:p>
        </w:tc>
        <w:tc>
          <w:tcPr>
            <w:tcW w:w="709"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Непризнанные требования</w:t>
            </w:r>
          </w:p>
        </w:tc>
        <w:tc>
          <w:tcPr>
            <w:tcW w:w="567"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Примечание</w:t>
            </w: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851"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3</w:t>
            </w:r>
          </w:p>
        </w:tc>
        <w:tc>
          <w:tcPr>
            <w:tcW w:w="1559"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4</w:t>
            </w:r>
          </w:p>
        </w:tc>
        <w:tc>
          <w:tcPr>
            <w:tcW w:w="1985"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5</w:t>
            </w:r>
          </w:p>
        </w:tc>
        <w:tc>
          <w:tcPr>
            <w:tcW w:w="1559"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6</w:t>
            </w:r>
          </w:p>
        </w:tc>
        <w:tc>
          <w:tcPr>
            <w:tcW w:w="709"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7</w:t>
            </w:r>
          </w:p>
        </w:tc>
        <w:tc>
          <w:tcPr>
            <w:tcW w:w="567"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8</w:t>
            </w: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Первая очередь</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граждан, перед которыми должник несет ответственность за причинение вреда жизни или здоровью</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по взысканию алиментов</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3)</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по оплате труда и выплате компенсаций лицам, работавшим по трудовому договору</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4)</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Задолженность по социальным отчислениям в Государственный фонд социального страхования</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5)</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 xml:space="preserve">Задолженность по удержанным из заработной платы обязательным </w:t>
            </w:r>
            <w:r w:rsidRPr="0040584F">
              <w:rPr>
                <w:rFonts w:ascii="Times New Roman" w:eastAsia="Times New Roman" w:hAnsi="Times New Roman" w:cs="Times New Roman"/>
                <w:sz w:val="20"/>
                <w:szCs w:val="20"/>
                <w:lang w:eastAsia="ru-RU"/>
              </w:rPr>
              <w:lastRenderedPageBreak/>
              <w:t>пенсионным взносам, обязательным профессиональным пенсионным взносам</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6)</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Задолженность по отчислениям и (или) взносам на обязательное социальное медицинское страхование</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7)</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proofErr w:type="gramStart"/>
            <w:r w:rsidRPr="0040584F">
              <w:rPr>
                <w:rFonts w:ascii="Times New Roman" w:eastAsia="Times New Roman" w:hAnsi="Times New Roman" w:cs="Times New Roman"/>
                <w:sz w:val="20"/>
                <w:szCs w:val="20"/>
                <w:lang w:eastAsia="ru-RU"/>
              </w:rPr>
              <w:t>Требования по выплате вознаграждений авторам за служебные изобретение, полезную модель, промышленный образец</w:t>
            </w:r>
            <w:proofErr w:type="gramEnd"/>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первой очереди:</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Вторая очередь</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кредиторов по обязательствам, обеспеченным залогом имущества должника, оформленным в соответствии с законодательством Республики Казахстан</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клиринговой организации, осуществляющей функции центрального контрагента, возникшие в результате ранее заключенных и не исполненных должником, являющимся клиринговым участником данной клиринговой организации, сделок с участием центрального контрагента</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второй очереди:</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A816B1" w:rsidRPr="0040584F" w:rsidTr="00ED0693">
        <w:tc>
          <w:tcPr>
            <w:tcW w:w="426"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3.</w:t>
            </w:r>
          </w:p>
        </w:tc>
        <w:tc>
          <w:tcPr>
            <w:tcW w:w="2693" w:type="dxa"/>
            <w:hideMark/>
          </w:tcPr>
          <w:p w:rsidR="00A96947" w:rsidRPr="0040584F" w:rsidRDefault="00A96947"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Третья очередь</w:t>
            </w:r>
          </w:p>
        </w:tc>
        <w:tc>
          <w:tcPr>
            <w:tcW w:w="851"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985"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155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709" w:type="dxa"/>
            <w:hideMark/>
          </w:tcPr>
          <w:p w:rsidR="00A96947" w:rsidRPr="0040584F" w:rsidRDefault="00A96947" w:rsidP="0040584F">
            <w:pPr>
              <w:rPr>
                <w:rFonts w:ascii="Times New Roman" w:eastAsia="Times New Roman" w:hAnsi="Times New Roman" w:cs="Times New Roman"/>
                <w:sz w:val="20"/>
                <w:szCs w:val="20"/>
                <w:lang w:eastAsia="ru-RU"/>
              </w:rPr>
            </w:pPr>
          </w:p>
        </w:tc>
        <w:tc>
          <w:tcPr>
            <w:tcW w:w="567" w:type="dxa"/>
            <w:hideMark/>
          </w:tcPr>
          <w:p w:rsidR="00A96947" w:rsidRPr="0040584F" w:rsidRDefault="00A96947" w:rsidP="0040584F">
            <w:pPr>
              <w:rPr>
                <w:rFonts w:ascii="Times New Roman" w:eastAsia="Times New Roman" w:hAnsi="Times New Roman" w:cs="Times New Roman"/>
                <w:sz w:val="20"/>
                <w:szCs w:val="20"/>
                <w:lang w:eastAsia="ru-RU"/>
              </w:rPr>
            </w:pPr>
          </w:p>
        </w:tc>
      </w:tr>
      <w:tr w:rsidR="006A0C5E" w:rsidRPr="0040584F" w:rsidTr="00ED0693">
        <w:tc>
          <w:tcPr>
            <w:tcW w:w="426" w:type="dxa"/>
            <w:hideMark/>
          </w:tcPr>
          <w:p w:rsidR="006A0C5E" w:rsidRPr="0040584F" w:rsidRDefault="006A0C5E"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6A0C5E" w:rsidRDefault="006A0C5E" w:rsidP="009E6249">
            <w:pPr>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eastAsia="ru-RU"/>
              </w:rPr>
              <w:t>Налоговая задолженность</w:t>
            </w:r>
          </w:p>
          <w:p w:rsidR="0040584F" w:rsidRPr="0040584F" w:rsidRDefault="0040584F" w:rsidP="009E6249">
            <w:pPr>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val="kk-KZ" w:eastAsia="ru-RU"/>
              </w:rPr>
              <w:t>УГД по городу Кентау</w:t>
            </w:r>
          </w:p>
        </w:tc>
        <w:tc>
          <w:tcPr>
            <w:tcW w:w="851" w:type="dxa"/>
            <w:hideMark/>
          </w:tcPr>
          <w:p w:rsidR="006A0C5E" w:rsidRPr="0040584F" w:rsidRDefault="006A0C5E" w:rsidP="009E6249">
            <w:pPr>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val="kk-KZ" w:eastAsia="ru-RU"/>
              </w:rPr>
              <w:t>020840001515</w:t>
            </w:r>
          </w:p>
        </w:tc>
        <w:tc>
          <w:tcPr>
            <w:tcW w:w="1559" w:type="dxa"/>
            <w:hideMark/>
          </w:tcPr>
          <w:p w:rsidR="006A0C5E" w:rsidRPr="009E6249" w:rsidRDefault="006A0C5E" w:rsidP="009E6249">
            <w:pPr>
              <w:jc w:val="right"/>
              <w:rPr>
                <w:rFonts w:ascii="Times New Roman" w:eastAsia="Times New Roman" w:hAnsi="Times New Roman" w:cs="Times New Roman"/>
                <w:sz w:val="20"/>
                <w:szCs w:val="20"/>
                <w:lang w:val="kk-KZ" w:eastAsia="ru-RU"/>
              </w:rPr>
            </w:pPr>
            <w:r w:rsidRPr="009E6249">
              <w:rPr>
                <w:rFonts w:ascii="Times New Roman" w:eastAsia="Times New Roman" w:hAnsi="Times New Roman" w:cs="Times New Roman"/>
                <w:sz w:val="20"/>
                <w:szCs w:val="20"/>
                <w:lang w:val="kk-KZ" w:eastAsia="ru-RU"/>
              </w:rPr>
              <w:t>26 726 995,44</w:t>
            </w:r>
          </w:p>
        </w:tc>
        <w:tc>
          <w:tcPr>
            <w:tcW w:w="1985" w:type="dxa"/>
            <w:hideMark/>
          </w:tcPr>
          <w:p w:rsidR="006A0C5E" w:rsidRPr="0040584F" w:rsidRDefault="006A0C5E" w:rsidP="009E6249">
            <w:pPr>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val="kk-KZ" w:eastAsia="ru-RU"/>
              </w:rPr>
              <w:t>Акт сверка УГД по городу Кентау</w:t>
            </w:r>
          </w:p>
        </w:tc>
        <w:tc>
          <w:tcPr>
            <w:tcW w:w="1559" w:type="dxa"/>
            <w:hideMark/>
          </w:tcPr>
          <w:p w:rsidR="006A0C5E" w:rsidRPr="0040584F" w:rsidRDefault="006A0C5E" w:rsidP="009E6249">
            <w:pPr>
              <w:jc w:val="right"/>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val="kk-KZ" w:eastAsia="ru-RU"/>
              </w:rPr>
              <w:t>26 726 995,44</w:t>
            </w:r>
          </w:p>
        </w:tc>
        <w:tc>
          <w:tcPr>
            <w:tcW w:w="709" w:type="dxa"/>
            <w:hideMark/>
          </w:tcPr>
          <w:p w:rsidR="006A0C5E" w:rsidRPr="0040584F" w:rsidRDefault="006A0C5E" w:rsidP="009E6249">
            <w:pPr>
              <w:rPr>
                <w:rFonts w:ascii="Times New Roman" w:eastAsia="Times New Roman" w:hAnsi="Times New Roman" w:cs="Times New Roman"/>
                <w:sz w:val="20"/>
                <w:szCs w:val="20"/>
                <w:lang w:eastAsia="ru-RU"/>
              </w:rPr>
            </w:pPr>
          </w:p>
        </w:tc>
        <w:tc>
          <w:tcPr>
            <w:tcW w:w="567" w:type="dxa"/>
            <w:hideMark/>
          </w:tcPr>
          <w:p w:rsidR="006A0C5E" w:rsidRPr="0040584F" w:rsidRDefault="006A0C5E" w:rsidP="009E6249">
            <w:pPr>
              <w:rPr>
                <w:rFonts w:ascii="Times New Roman" w:eastAsia="Times New Roman" w:hAnsi="Times New Roman" w:cs="Times New Roman"/>
                <w:sz w:val="20"/>
                <w:szCs w:val="20"/>
                <w:lang w:eastAsia="ru-RU"/>
              </w:rPr>
            </w:pPr>
          </w:p>
        </w:tc>
      </w:tr>
      <w:tr w:rsidR="006A0C5E" w:rsidRPr="0040584F" w:rsidTr="00ED0693">
        <w:tc>
          <w:tcPr>
            <w:tcW w:w="426" w:type="dxa"/>
            <w:hideMark/>
          </w:tcPr>
          <w:p w:rsidR="006A0C5E" w:rsidRPr="0040584F" w:rsidRDefault="006A0C5E" w:rsidP="0040584F">
            <w:pPr>
              <w:rPr>
                <w:rFonts w:ascii="Times New Roman" w:eastAsia="Times New Roman" w:hAnsi="Times New Roman" w:cs="Times New Roman"/>
                <w:sz w:val="20"/>
                <w:szCs w:val="20"/>
                <w:lang w:eastAsia="ru-RU"/>
              </w:rPr>
            </w:pPr>
          </w:p>
        </w:tc>
        <w:tc>
          <w:tcPr>
            <w:tcW w:w="2693" w:type="dxa"/>
            <w:hideMark/>
          </w:tcPr>
          <w:p w:rsidR="006A0C5E" w:rsidRPr="0040584F" w:rsidRDefault="006A0C5E"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6A0C5E" w:rsidRPr="0040584F" w:rsidRDefault="006A0C5E" w:rsidP="0040584F">
            <w:pPr>
              <w:rPr>
                <w:rFonts w:ascii="Times New Roman" w:eastAsia="Times New Roman" w:hAnsi="Times New Roman" w:cs="Times New Roman"/>
                <w:sz w:val="20"/>
                <w:szCs w:val="20"/>
                <w:lang w:eastAsia="ru-RU"/>
              </w:rPr>
            </w:pPr>
          </w:p>
        </w:tc>
        <w:tc>
          <w:tcPr>
            <w:tcW w:w="1559" w:type="dxa"/>
            <w:hideMark/>
          </w:tcPr>
          <w:p w:rsidR="006A0C5E" w:rsidRPr="009E6249" w:rsidRDefault="006A0C5E" w:rsidP="009E6249">
            <w:pPr>
              <w:jc w:val="right"/>
              <w:rPr>
                <w:rFonts w:ascii="Times New Roman" w:eastAsia="Times New Roman" w:hAnsi="Times New Roman" w:cs="Times New Roman"/>
                <w:sz w:val="20"/>
                <w:szCs w:val="20"/>
                <w:lang w:eastAsia="ru-RU"/>
              </w:rPr>
            </w:pPr>
          </w:p>
        </w:tc>
        <w:tc>
          <w:tcPr>
            <w:tcW w:w="1985" w:type="dxa"/>
            <w:hideMark/>
          </w:tcPr>
          <w:p w:rsidR="006A0C5E" w:rsidRPr="0040584F" w:rsidRDefault="006A0C5E" w:rsidP="0040584F">
            <w:pPr>
              <w:rPr>
                <w:rFonts w:ascii="Times New Roman" w:eastAsia="Times New Roman" w:hAnsi="Times New Roman" w:cs="Times New Roman"/>
                <w:sz w:val="20"/>
                <w:szCs w:val="20"/>
                <w:lang w:eastAsia="ru-RU"/>
              </w:rPr>
            </w:pPr>
          </w:p>
        </w:tc>
        <w:tc>
          <w:tcPr>
            <w:tcW w:w="1559" w:type="dxa"/>
            <w:hideMark/>
          </w:tcPr>
          <w:p w:rsidR="006A0C5E" w:rsidRPr="0040584F" w:rsidRDefault="006A0C5E" w:rsidP="009E6249">
            <w:pPr>
              <w:jc w:val="right"/>
              <w:rPr>
                <w:rFonts w:ascii="Times New Roman" w:eastAsia="Times New Roman" w:hAnsi="Times New Roman" w:cs="Times New Roman"/>
                <w:sz w:val="20"/>
                <w:szCs w:val="20"/>
                <w:lang w:eastAsia="ru-RU"/>
              </w:rPr>
            </w:pPr>
          </w:p>
        </w:tc>
        <w:tc>
          <w:tcPr>
            <w:tcW w:w="709" w:type="dxa"/>
            <w:hideMark/>
          </w:tcPr>
          <w:p w:rsidR="006A0C5E" w:rsidRPr="0040584F" w:rsidRDefault="006A0C5E" w:rsidP="0040584F">
            <w:pPr>
              <w:rPr>
                <w:rFonts w:ascii="Times New Roman" w:eastAsia="Times New Roman" w:hAnsi="Times New Roman" w:cs="Times New Roman"/>
                <w:sz w:val="20"/>
                <w:szCs w:val="20"/>
                <w:lang w:eastAsia="ru-RU"/>
              </w:rPr>
            </w:pPr>
          </w:p>
        </w:tc>
        <w:tc>
          <w:tcPr>
            <w:tcW w:w="567" w:type="dxa"/>
            <w:hideMark/>
          </w:tcPr>
          <w:p w:rsidR="006A0C5E" w:rsidRPr="0040584F" w:rsidRDefault="006A0C5E"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right"/>
              <w:rPr>
                <w:rFonts w:ascii="Times New Roman" w:eastAsia="Times New Roman" w:hAnsi="Times New Roman" w:cs="Times New Roman"/>
                <w:sz w:val="20"/>
                <w:szCs w:val="20"/>
                <w:lang w:val="kk-KZ" w:eastAsia="ru-RU"/>
              </w:rPr>
            </w:pPr>
            <w:r w:rsidRPr="009E6249">
              <w:rPr>
                <w:rFonts w:ascii="Times New Roman" w:eastAsia="Times New Roman" w:hAnsi="Times New Roman" w:cs="Times New Roman"/>
                <w:sz w:val="20"/>
                <w:szCs w:val="20"/>
                <w:lang w:val="kk-KZ" w:eastAsia="ru-RU"/>
              </w:rPr>
              <w:t>26 726 995,44</w:t>
            </w:r>
          </w:p>
        </w:tc>
        <w:tc>
          <w:tcPr>
            <w:tcW w:w="1985" w:type="dxa"/>
            <w:hideMark/>
          </w:tcPr>
          <w:p w:rsidR="0040584F" w:rsidRPr="0040584F" w:rsidRDefault="0040584F" w:rsidP="0040584F">
            <w:pPr>
              <w:rPr>
                <w:rFonts w:ascii="Times New Roman" w:eastAsia="Times New Roman" w:hAnsi="Times New Roman" w:cs="Times New Roman"/>
                <w:sz w:val="20"/>
                <w:szCs w:val="20"/>
                <w:lang w:val="kk-KZ"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val="kk-KZ" w:eastAsia="ru-RU"/>
              </w:rPr>
              <w:t>26 726 995,44</w:t>
            </w: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 xml:space="preserve">Задолженность по налогам и другим обязательным платежам в бюджет, исчисленным должником в налоговой отчетности, а также начисленных органом государственных доходов по результатам налоговых проверок за истекшие налоговые периоды и </w:t>
            </w:r>
            <w:r w:rsidRPr="0040584F">
              <w:rPr>
                <w:rFonts w:ascii="Times New Roman" w:eastAsia="Times New Roman" w:hAnsi="Times New Roman" w:cs="Times New Roman"/>
                <w:sz w:val="20"/>
                <w:szCs w:val="20"/>
                <w:lang w:eastAsia="ru-RU"/>
              </w:rPr>
              <w:lastRenderedPageBreak/>
              <w:t>налоговый период, в котором решение суда о применении реабилитационной процедуры вступило в законную силу</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both"/>
              <w:rPr>
                <w:rFonts w:ascii="Times New Roman" w:eastAsia="Times New Roman" w:hAnsi="Times New Roman" w:cs="Times New Roman"/>
                <w:sz w:val="20"/>
                <w:szCs w:val="20"/>
                <w:lang w:eastAsia="ru-RU"/>
              </w:rPr>
            </w:pPr>
          </w:p>
        </w:tc>
        <w:tc>
          <w:tcPr>
            <w:tcW w:w="1985"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eastAsia="ru-RU"/>
              </w:rPr>
            </w:pP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both"/>
              <w:rPr>
                <w:rFonts w:ascii="Times New Roman" w:eastAsia="Times New Roman" w:hAnsi="Times New Roman" w:cs="Times New Roman"/>
                <w:sz w:val="20"/>
                <w:szCs w:val="20"/>
                <w:lang w:eastAsia="ru-RU"/>
              </w:rPr>
            </w:pPr>
          </w:p>
        </w:tc>
        <w:tc>
          <w:tcPr>
            <w:tcW w:w="1985"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eastAsia="ru-RU"/>
              </w:rPr>
            </w:pP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both"/>
              <w:rPr>
                <w:rFonts w:ascii="Times New Roman" w:eastAsia="Times New Roman" w:hAnsi="Times New Roman" w:cs="Times New Roman"/>
                <w:sz w:val="20"/>
                <w:szCs w:val="20"/>
                <w:lang w:eastAsia="ru-RU"/>
              </w:rPr>
            </w:pPr>
          </w:p>
        </w:tc>
        <w:tc>
          <w:tcPr>
            <w:tcW w:w="1985"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eastAsia="ru-RU"/>
              </w:rPr>
            </w:pP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3)</w:t>
            </w: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Задолженность по таможенным платежам, специальным, антидемпинговым, компенсационным пошлинам, процентам</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right"/>
              <w:rPr>
                <w:rFonts w:ascii="Times New Roman" w:eastAsia="Times New Roman" w:hAnsi="Times New Roman" w:cs="Times New Roman"/>
                <w:sz w:val="20"/>
                <w:szCs w:val="20"/>
                <w:lang w:eastAsia="ru-RU"/>
              </w:rPr>
            </w:pPr>
          </w:p>
        </w:tc>
        <w:tc>
          <w:tcPr>
            <w:tcW w:w="1985"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eastAsia="ru-RU"/>
              </w:rPr>
            </w:pP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right"/>
              <w:rPr>
                <w:rFonts w:ascii="Times New Roman" w:eastAsia="Times New Roman" w:hAnsi="Times New Roman" w:cs="Times New Roman"/>
                <w:sz w:val="20"/>
                <w:szCs w:val="20"/>
                <w:lang w:eastAsia="ru-RU"/>
              </w:rPr>
            </w:pPr>
          </w:p>
        </w:tc>
        <w:tc>
          <w:tcPr>
            <w:tcW w:w="1985"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eastAsia="ru-RU"/>
              </w:rPr>
            </w:pP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40584F" w:rsidRPr="0040584F" w:rsidTr="00ED0693">
        <w:tc>
          <w:tcPr>
            <w:tcW w:w="426"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2693" w:type="dxa"/>
            <w:hideMark/>
          </w:tcPr>
          <w:p w:rsidR="0040584F" w:rsidRPr="0040584F" w:rsidRDefault="0040584F"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9E6249" w:rsidRDefault="0040584F" w:rsidP="009E6249">
            <w:pPr>
              <w:jc w:val="right"/>
              <w:rPr>
                <w:rFonts w:ascii="Times New Roman" w:eastAsia="Times New Roman" w:hAnsi="Times New Roman" w:cs="Times New Roman"/>
                <w:sz w:val="20"/>
                <w:szCs w:val="20"/>
                <w:lang w:eastAsia="ru-RU"/>
              </w:rPr>
            </w:pPr>
          </w:p>
        </w:tc>
        <w:tc>
          <w:tcPr>
            <w:tcW w:w="1985"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1559" w:type="dxa"/>
            <w:hideMark/>
          </w:tcPr>
          <w:p w:rsidR="0040584F" w:rsidRPr="0040584F" w:rsidRDefault="0040584F" w:rsidP="009E6249">
            <w:pPr>
              <w:jc w:val="right"/>
              <w:rPr>
                <w:rFonts w:ascii="Times New Roman" w:eastAsia="Times New Roman" w:hAnsi="Times New Roman" w:cs="Times New Roman"/>
                <w:sz w:val="20"/>
                <w:szCs w:val="20"/>
                <w:lang w:eastAsia="ru-RU"/>
              </w:rPr>
            </w:pPr>
          </w:p>
        </w:tc>
        <w:tc>
          <w:tcPr>
            <w:tcW w:w="709" w:type="dxa"/>
            <w:hideMark/>
          </w:tcPr>
          <w:p w:rsidR="0040584F" w:rsidRPr="0040584F" w:rsidRDefault="0040584F" w:rsidP="0040584F">
            <w:pPr>
              <w:rPr>
                <w:rFonts w:ascii="Times New Roman" w:eastAsia="Times New Roman" w:hAnsi="Times New Roman" w:cs="Times New Roman"/>
                <w:sz w:val="20"/>
                <w:szCs w:val="20"/>
                <w:lang w:eastAsia="ru-RU"/>
              </w:rPr>
            </w:pPr>
          </w:p>
        </w:tc>
        <w:tc>
          <w:tcPr>
            <w:tcW w:w="567" w:type="dxa"/>
            <w:hideMark/>
          </w:tcPr>
          <w:p w:rsidR="0040584F" w:rsidRPr="0040584F" w:rsidRDefault="0040584F"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третьей очереди: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val="kk-KZ" w:eastAsia="ru-RU"/>
              </w:rPr>
            </w:pPr>
            <w:r w:rsidRPr="009E6249">
              <w:rPr>
                <w:rFonts w:ascii="Times New Roman" w:eastAsia="Times New Roman" w:hAnsi="Times New Roman" w:cs="Times New Roman"/>
                <w:sz w:val="20"/>
                <w:szCs w:val="20"/>
                <w:lang w:val="kk-KZ" w:eastAsia="ru-RU"/>
              </w:rPr>
              <w:t>26 726 995,44</w:t>
            </w:r>
          </w:p>
        </w:tc>
        <w:tc>
          <w:tcPr>
            <w:tcW w:w="1985" w:type="dxa"/>
            <w:hideMark/>
          </w:tcPr>
          <w:p w:rsidR="009E6249" w:rsidRPr="0040584F" w:rsidRDefault="009E6249" w:rsidP="00BA7395">
            <w:pPr>
              <w:rPr>
                <w:rFonts w:ascii="Times New Roman" w:eastAsia="Times New Roman" w:hAnsi="Times New Roman" w:cs="Times New Roman"/>
                <w:sz w:val="20"/>
                <w:szCs w:val="20"/>
                <w:lang w:val="kk-KZ"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val="kk-KZ" w:eastAsia="ru-RU"/>
              </w:rPr>
            </w:pPr>
            <w:r w:rsidRPr="0040584F">
              <w:rPr>
                <w:rFonts w:ascii="Times New Roman" w:eastAsia="Times New Roman" w:hAnsi="Times New Roman" w:cs="Times New Roman"/>
                <w:sz w:val="20"/>
                <w:szCs w:val="20"/>
                <w:lang w:val="kk-KZ" w:eastAsia="ru-RU"/>
              </w:rPr>
              <w:t>26 726 995,44</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4.</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Четвертая очередь</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кредиторов по гражданско-правовым и иным обязательствам</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821320" w:rsidRDefault="009E6249" w:rsidP="0040584F">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hideMark/>
          </w:tcPr>
          <w:p w:rsidR="009E6249" w:rsidRPr="00821320" w:rsidRDefault="009E6249" w:rsidP="00821320">
            <w:pPr>
              <w:rPr>
                <w:rFonts w:ascii="Times New Roman" w:eastAsia="Times New Roman" w:hAnsi="Times New Roman" w:cs="Times New Roman"/>
                <w:sz w:val="20"/>
                <w:szCs w:val="20"/>
                <w:lang w:eastAsia="ru-RU"/>
              </w:rPr>
            </w:pPr>
            <w:r w:rsidRPr="00821320">
              <w:rPr>
                <w:rFonts w:ascii="Times New Roman" w:eastAsia="Times New Roman" w:hAnsi="Times New Roman" w:cs="Times New Roman"/>
                <w:sz w:val="20"/>
                <w:szCs w:val="20"/>
                <w:lang w:eastAsia="ru-RU"/>
              </w:rPr>
              <w:t>ТОО «</w:t>
            </w:r>
            <w:proofErr w:type="spellStart"/>
            <w:r w:rsidRPr="00821320">
              <w:rPr>
                <w:rFonts w:ascii="Times New Roman" w:eastAsia="Times New Roman" w:hAnsi="Times New Roman" w:cs="Times New Roman"/>
                <w:sz w:val="20"/>
                <w:szCs w:val="20"/>
                <w:lang w:eastAsia="ru-RU"/>
              </w:rPr>
              <w:t>Азамат-Мұнай</w:t>
            </w:r>
            <w:proofErr w:type="spellEnd"/>
            <w:r w:rsidRPr="00821320">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r w:rsidRPr="00821320">
              <w:rPr>
                <w:rFonts w:ascii="Times New Roman" w:eastAsia="Times New Roman" w:hAnsi="Times New Roman" w:cs="Times New Roman"/>
                <w:sz w:val="20"/>
                <w:szCs w:val="20"/>
                <w:lang w:eastAsia="ru-RU"/>
              </w:rPr>
              <w:t>120740014435</w:t>
            </w:r>
          </w:p>
        </w:tc>
        <w:tc>
          <w:tcPr>
            <w:tcW w:w="1559" w:type="dxa"/>
            <w:hideMark/>
          </w:tcPr>
          <w:p w:rsidR="009E6249" w:rsidRPr="009E6249" w:rsidRDefault="009E6249" w:rsidP="009E6249">
            <w:pPr>
              <w:jc w:val="right"/>
              <w:rPr>
                <w:rFonts w:ascii="Times New Roman" w:eastAsia="Times New Roman" w:hAnsi="Times New Roman" w:cs="Times New Roman"/>
                <w:sz w:val="20"/>
                <w:szCs w:val="20"/>
                <w:lang w:val="kk-KZ" w:eastAsia="ru-RU"/>
              </w:rPr>
            </w:pPr>
            <w:r w:rsidRPr="009E6249">
              <w:rPr>
                <w:rFonts w:ascii="Times New Roman" w:eastAsia="Times New Roman" w:hAnsi="Times New Roman" w:cs="Times New Roman"/>
                <w:sz w:val="20"/>
                <w:szCs w:val="20"/>
                <w:lang w:val="kk-KZ" w:eastAsia="ru-RU"/>
              </w:rPr>
              <w:t>116 775 700</w:t>
            </w: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116 775 700</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tcPr>
          <w:p w:rsidR="009E6249" w:rsidRPr="00821320" w:rsidRDefault="009E6249" w:rsidP="0040584F">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821320">
              <w:rPr>
                <w:rFonts w:ascii="Times New Roman" w:eastAsia="Times New Roman" w:hAnsi="Times New Roman" w:cs="Times New Roman"/>
                <w:sz w:val="20"/>
                <w:szCs w:val="20"/>
                <w:lang w:eastAsia="ru-RU"/>
              </w:rPr>
              <w:t>АО «Казахстанский центр модернизации и развития жилищно-коммунального хозяйства»</w:t>
            </w:r>
          </w:p>
        </w:tc>
        <w:tc>
          <w:tcPr>
            <w:tcW w:w="851" w:type="dxa"/>
          </w:tcPr>
          <w:p w:rsidR="009E6249" w:rsidRPr="0040584F" w:rsidRDefault="009E6249" w:rsidP="0040584F">
            <w:pPr>
              <w:rPr>
                <w:rFonts w:ascii="Times New Roman" w:eastAsia="Times New Roman" w:hAnsi="Times New Roman" w:cs="Times New Roman"/>
                <w:sz w:val="20"/>
                <w:szCs w:val="20"/>
                <w:lang w:eastAsia="ru-RU"/>
              </w:rPr>
            </w:pPr>
            <w:r w:rsidRPr="00ED0693">
              <w:rPr>
                <w:rFonts w:ascii="Times New Roman" w:eastAsia="Times New Roman" w:hAnsi="Times New Roman" w:cs="Times New Roman"/>
                <w:sz w:val="20"/>
                <w:szCs w:val="20"/>
                <w:lang w:eastAsia="ru-RU"/>
              </w:rPr>
              <w:t>091140006398</w:t>
            </w:r>
          </w:p>
        </w:tc>
        <w:tc>
          <w:tcPr>
            <w:tcW w:w="1559" w:type="dxa"/>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53 981 832,83</w:t>
            </w:r>
          </w:p>
        </w:tc>
        <w:tc>
          <w:tcPr>
            <w:tcW w:w="1985" w:type="dxa"/>
          </w:tcPr>
          <w:p w:rsidR="009E6249" w:rsidRPr="0040584F" w:rsidRDefault="009E6249" w:rsidP="0040584F">
            <w:pPr>
              <w:rPr>
                <w:rFonts w:ascii="Times New Roman" w:eastAsia="Times New Roman" w:hAnsi="Times New Roman" w:cs="Times New Roman"/>
                <w:sz w:val="20"/>
                <w:szCs w:val="20"/>
                <w:lang w:eastAsia="ru-RU"/>
              </w:rPr>
            </w:pPr>
          </w:p>
        </w:tc>
        <w:tc>
          <w:tcPr>
            <w:tcW w:w="1559" w:type="dxa"/>
          </w:tcPr>
          <w:p w:rsidR="009E6249" w:rsidRPr="0040584F" w:rsidRDefault="009E6249" w:rsidP="009E6249">
            <w:pPr>
              <w:jc w:val="right"/>
              <w:rPr>
                <w:rFonts w:ascii="Times New Roman" w:eastAsia="Times New Roman" w:hAnsi="Times New Roman" w:cs="Times New Roman"/>
                <w:sz w:val="20"/>
                <w:szCs w:val="20"/>
                <w:lang w:eastAsia="ru-RU"/>
              </w:rPr>
            </w:pPr>
            <w:r w:rsidRPr="00ED0693">
              <w:rPr>
                <w:rFonts w:ascii="Times New Roman" w:eastAsia="Times New Roman" w:hAnsi="Times New Roman" w:cs="Times New Roman"/>
                <w:sz w:val="20"/>
                <w:szCs w:val="20"/>
                <w:lang w:eastAsia="ru-RU"/>
              </w:rPr>
              <w:t>53 981 832,83</w:t>
            </w:r>
          </w:p>
        </w:tc>
        <w:tc>
          <w:tcPr>
            <w:tcW w:w="709" w:type="dxa"/>
          </w:tcPr>
          <w:p w:rsidR="009E6249" w:rsidRPr="0040584F" w:rsidRDefault="009E6249" w:rsidP="0040584F">
            <w:pPr>
              <w:rPr>
                <w:rFonts w:ascii="Times New Roman" w:eastAsia="Times New Roman" w:hAnsi="Times New Roman" w:cs="Times New Roman"/>
                <w:sz w:val="20"/>
                <w:szCs w:val="20"/>
                <w:lang w:eastAsia="ru-RU"/>
              </w:rPr>
            </w:pPr>
          </w:p>
        </w:tc>
        <w:tc>
          <w:tcPr>
            <w:tcW w:w="567" w:type="dxa"/>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tcPr>
          <w:p w:rsidR="009E6249" w:rsidRPr="00821320" w:rsidRDefault="009E6249" w:rsidP="0040584F">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821320">
              <w:rPr>
                <w:rFonts w:ascii="Times New Roman" w:eastAsia="Times New Roman" w:hAnsi="Times New Roman" w:cs="Times New Roman"/>
                <w:sz w:val="20"/>
                <w:szCs w:val="20"/>
                <w:lang w:eastAsia="ru-RU"/>
              </w:rPr>
              <w:t>ТОО «</w:t>
            </w:r>
            <w:proofErr w:type="spellStart"/>
            <w:r w:rsidRPr="00821320">
              <w:rPr>
                <w:rFonts w:ascii="Times New Roman" w:eastAsia="Times New Roman" w:hAnsi="Times New Roman" w:cs="Times New Roman"/>
                <w:sz w:val="20"/>
                <w:szCs w:val="20"/>
                <w:lang w:eastAsia="ru-RU"/>
              </w:rPr>
              <w:t>Энергопоток</w:t>
            </w:r>
            <w:proofErr w:type="spellEnd"/>
            <w:r w:rsidRPr="00821320">
              <w:rPr>
                <w:rFonts w:ascii="Times New Roman" w:eastAsia="Times New Roman" w:hAnsi="Times New Roman" w:cs="Times New Roman"/>
                <w:sz w:val="20"/>
                <w:szCs w:val="20"/>
                <w:lang w:eastAsia="ru-RU"/>
              </w:rPr>
              <w:t>»</w:t>
            </w:r>
          </w:p>
        </w:tc>
        <w:tc>
          <w:tcPr>
            <w:tcW w:w="851" w:type="dxa"/>
          </w:tcPr>
          <w:p w:rsidR="009E6249" w:rsidRPr="0040584F" w:rsidRDefault="009E6249" w:rsidP="0040584F">
            <w:pPr>
              <w:rPr>
                <w:rFonts w:ascii="Times New Roman" w:eastAsia="Times New Roman" w:hAnsi="Times New Roman" w:cs="Times New Roman"/>
                <w:sz w:val="20"/>
                <w:szCs w:val="20"/>
                <w:lang w:eastAsia="ru-RU"/>
              </w:rPr>
            </w:pPr>
            <w:r w:rsidRPr="00ED0693">
              <w:rPr>
                <w:rFonts w:ascii="Times New Roman" w:eastAsia="Times New Roman" w:hAnsi="Times New Roman" w:cs="Times New Roman"/>
                <w:sz w:val="20"/>
                <w:szCs w:val="20"/>
                <w:lang w:eastAsia="ru-RU"/>
              </w:rPr>
              <w:t>030740003094</w:t>
            </w:r>
          </w:p>
        </w:tc>
        <w:tc>
          <w:tcPr>
            <w:tcW w:w="1559" w:type="dxa"/>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hAnsi="Times New Roman" w:cs="Times New Roman"/>
                <w:color w:val="000000"/>
                <w:sz w:val="20"/>
                <w:szCs w:val="20"/>
              </w:rPr>
              <w:t>165 589 383,12</w:t>
            </w:r>
          </w:p>
        </w:tc>
        <w:tc>
          <w:tcPr>
            <w:tcW w:w="1985" w:type="dxa"/>
          </w:tcPr>
          <w:p w:rsidR="009E6249" w:rsidRPr="0040584F" w:rsidRDefault="009E6249" w:rsidP="0040584F">
            <w:pPr>
              <w:rPr>
                <w:rFonts w:ascii="Times New Roman" w:eastAsia="Times New Roman" w:hAnsi="Times New Roman" w:cs="Times New Roman"/>
                <w:sz w:val="20"/>
                <w:szCs w:val="20"/>
                <w:lang w:eastAsia="ru-RU"/>
              </w:rPr>
            </w:pPr>
          </w:p>
        </w:tc>
        <w:tc>
          <w:tcPr>
            <w:tcW w:w="1559" w:type="dxa"/>
          </w:tcPr>
          <w:p w:rsidR="009E6249" w:rsidRPr="0040584F" w:rsidRDefault="009E6249" w:rsidP="009E6249">
            <w:pPr>
              <w:jc w:val="right"/>
              <w:rPr>
                <w:rFonts w:ascii="Times New Roman" w:eastAsia="Times New Roman" w:hAnsi="Times New Roman" w:cs="Times New Roman"/>
                <w:sz w:val="20"/>
                <w:szCs w:val="20"/>
                <w:lang w:eastAsia="ru-RU"/>
              </w:rPr>
            </w:pPr>
            <w:r w:rsidRPr="00ED0693">
              <w:rPr>
                <w:rFonts w:ascii="Times New Roman" w:hAnsi="Times New Roman" w:cs="Times New Roman"/>
                <w:color w:val="000000"/>
                <w:sz w:val="20"/>
                <w:szCs w:val="20"/>
              </w:rPr>
              <w:t>165 589 383,12</w:t>
            </w:r>
          </w:p>
        </w:tc>
        <w:tc>
          <w:tcPr>
            <w:tcW w:w="709" w:type="dxa"/>
          </w:tcPr>
          <w:p w:rsidR="009E6249" w:rsidRPr="0040584F" w:rsidRDefault="009E6249" w:rsidP="0040584F">
            <w:pPr>
              <w:rPr>
                <w:rFonts w:ascii="Times New Roman" w:eastAsia="Times New Roman" w:hAnsi="Times New Roman" w:cs="Times New Roman"/>
                <w:sz w:val="20"/>
                <w:szCs w:val="20"/>
                <w:lang w:eastAsia="ru-RU"/>
              </w:rPr>
            </w:pPr>
          </w:p>
        </w:tc>
        <w:tc>
          <w:tcPr>
            <w:tcW w:w="567" w:type="dxa"/>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tcPr>
          <w:p w:rsidR="009E6249" w:rsidRPr="00821320" w:rsidRDefault="009E6249" w:rsidP="0040584F">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821320">
              <w:rPr>
                <w:rFonts w:ascii="Times New Roman" w:eastAsia="Times New Roman" w:hAnsi="Times New Roman" w:cs="Times New Roman"/>
                <w:sz w:val="20"/>
                <w:szCs w:val="20"/>
                <w:lang w:eastAsia="ru-RU"/>
              </w:rPr>
              <w:t>ТОО «БАС-ТУЛПАР»</w:t>
            </w:r>
          </w:p>
        </w:tc>
        <w:tc>
          <w:tcPr>
            <w:tcW w:w="851" w:type="dxa"/>
          </w:tcPr>
          <w:p w:rsidR="009E6249" w:rsidRPr="00ED0693" w:rsidRDefault="009E6249" w:rsidP="00ED0693">
            <w:pPr>
              <w:rPr>
                <w:rFonts w:ascii="Times New Roman" w:eastAsia="Times New Roman" w:hAnsi="Times New Roman" w:cs="Times New Roman"/>
                <w:sz w:val="20"/>
                <w:szCs w:val="20"/>
                <w:lang w:eastAsia="ru-RU"/>
              </w:rPr>
            </w:pPr>
            <w:r w:rsidRPr="00ED0693">
              <w:rPr>
                <w:rFonts w:ascii="Times New Roman" w:hAnsi="Times New Roman" w:cs="Times New Roman"/>
                <w:color w:val="000000"/>
                <w:sz w:val="20"/>
                <w:szCs w:val="20"/>
              </w:rPr>
              <w:t>130740012014</w:t>
            </w:r>
          </w:p>
        </w:tc>
        <w:tc>
          <w:tcPr>
            <w:tcW w:w="1559" w:type="dxa"/>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43 061 095,60</w:t>
            </w:r>
          </w:p>
        </w:tc>
        <w:tc>
          <w:tcPr>
            <w:tcW w:w="1985" w:type="dxa"/>
          </w:tcPr>
          <w:p w:rsidR="009E6249" w:rsidRPr="0040584F" w:rsidRDefault="009E6249" w:rsidP="0040584F">
            <w:pPr>
              <w:rPr>
                <w:rFonts w:ascii="Times New Roman" w:eastAsia="Times New Roman" w:hAnsi="Times New Roman" w:cs="Times New Roman"/>
                <w:sz w:val="20"/>
                <w:szCs w:val="20"/>
                <w:lang w:eastAsia="ru-RU"/>
              </w:rPr>
            </w:pPr>
          </w:p>
        </w:tc>
        <w:tc>
          <w:tcPr>
            <w:tcW w:w="1559" w:type="dxa"/>
          </w:tcPr>
          <w:p w:rsidR="009E6249" w:rsidRPr="0040584F" w:rsidRDefault="009E6249" w:rsidP="009E6249">
            <w:pPr>
              <w:jc w:val="right"/>
              <w:rPr>
                <w:rFonts w:ascii="Times New Roman" w:eastAsia="Times New Roman" w:hAnsi="Times New Roman" w:cs="Times New Roman"/>
                <w:sz w:val="20"/>
                <w:szCs w:val="20"/>
                <w:lang w:eastAsia="ru-RU"/>
              </w:rPr>
            </w:pPr>
            <w:r w:rsidRPr="00ED0693">
              <w:rPr>
                <w:rFonts w:ascii="Times New Roman" w:eastAsia="Times New Roman" w:hAnsi="Times New Roman" w:cs="Times New Roman"/>
                <w:sz w:val="20"/>
                <w:szCs w:val="20"/>
                <w:lang w:eastAsia="ru-RU"/>
              </w:rPr>
              <w:t>43 061 095,60</w:t>
            </w:r>
          </w:p>
        </w:tc>
        <w:tc>
          <w:tcPr>
            <w:tcW w:w="709" w:type="dxa"/>
          </w:tcPr>
          <w:p w:rsidR="009E6249" w:rsidRPr="0040584F" w:rsidRDefault="009E6249" w:rsidP="0040584F">
            <w:pPr>
              <w:rPr>
                <w:rFonts w:ascii="Times New Roman" w:eastAsia="Times New Roman" w:hAnsi="Times New Roman" w:cs="Times New Roman"/>
                <w:sz w:val="20"/>
                <w:szCs w:val="20"/>
                <w:lang w:eastAsia="ru-RU"/>
              </w:rPr>
            </w:pPr>
          </w:p>
        </w:tc>
        <w:tc>
          <w:tcPr>
            <w:tcW w:w="567" w:type="dxa"/>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D55858" w:rsidP="009E6249">
            <w:pPr>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379</w:t>
            </w:r>
            <w:r w:rsidRPr="00D1370A">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408</w:t>
            </w:r>
            <w:r w:rsidRPr="00D1370A">
              <w:rPr>
                <w:rFonts w:ascii="Times New Roman" w:eastAsia="Times New Roman" w:hAnsi="Times New Roman" w:cs="Times New Roman"/>
                <w:sz w:val="20"/>
                <w:szCs w:val="20"/>
                <w:lang w:val="kk-KZ" w:eastAsia="ru-RU"/>
              </w:rPr>
              <w:t xml:space="preserve"> 0</w:t>
            </w:r>
            <w:r>
              <w:rPr>
                <w:rFonts w:ascii="Times New Roman" w:eastAsia="Times New Roman" w:hAnsi="Times New Roman" w:cs="Times New Roman"/>
                <w:sz w:val="20"/>
                <w:szCs w:val="20"/>
                <w:lang w:val="kk-KZ" w:eastAsia="ru-RU"/>
              </w:rPr>
              <w:t>11,55</w:t>
            </w: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D55858" w:rsidP="009E6249">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379</w:t>
            </w:r>
            <w:r w:rsidRPr="00D1370A">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408</w:t>
            </w:r>
            <w:r w:rsidRPr="00D1370A">
              <w:rPr>
                <w:rFonts w:ascii="Times New Roman" w:eastAsia="Times New Roman" w:hAnsi="Times New Roman" w:cs="Times New Roman"/>
                <w:sz w:val="20"/>
                <w:szCs w:val="20"/>
                <w:lang w:val="kk-KZ" w:eastAsia="ru-RU"/>
              </w:rPr>
              <w:t xml:space="preserve"> 0</w:t>
            </w:r>
            <w:r>
              <w:rPr>
                <w:rFonts w:ascii="Times New Roman" w:eastAsia="Times New Roman" w:hAnsi="Times New Roman" w:cs="Times New Roman"/>
                <w:sz w:val="20"/>
                <w:szCs w:val="20"/>
                <w:lang w:val="kk-KZ" w:eastAsia="ru-RU"/>
              </w:rPr>
              <w:t>11,55</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по авторским договорам,</w:t>
            </w:r>
            <w:r w:rsidRPr="0040584F">
              <w:rPr>
                <w:rFonts w:ascii="Times New Roman" w:eastAsia="Times New Roman" w:hAnsi="Times New Roman" w:cs="Times New Roman"/>
                <w:sz w:val="20"/>
                <w:szCs w:val="20"/>
                <w:lang w:eastAsia="ru-RU"/>
              </w:rPr>
              <w:br/>
              <w:t>не вошедшим в состав первой очереди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3)</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возникшие в результате принятия судом решения о признании сделки недействительной и возврате имущества в имущественную массу должника</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четвертой очереди: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D55858" w:rsidP="009E6249">
            <w:pPr>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379</w:t>
            </w:r>
            <w:r w:rsidRPr="00D1370A">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408</w:t>
            </w:r>
            <w:r w:rsidRPr="00D1370A">
              <w:rPr>
                <w:rFonts w:ascii="Times New Roman" w:eastAsia="Times New Roman" w:hAnsi="Times New Roman" w:cs="Times New Roman"/>
                <w:sz w:val="20"/>
                <w:szCs w:val="20"/>
                <w:lang w:val="kk-KZ" w:eastAsia="ru-RU"/>
              </w:rPr>
              <w:t xml:space="preserve"> 0</w:t>
            </w:r>
            <w:r>
              <w:rPr>
                <w:rFonts w:ascii="Times New Roman" w:eastAsia="Times New Roman" w:hAnsi="Times New Roman" w:cs="Times New Roman"/>
                <w:sz w:val="20"/>
                <w:szCs w:val="20"/>
                <w:lang w:val="kk-KZ" w:eastAsia="ru-RU"/>
              </w:rPr>
              <w:t>11,55</w:t>
            </w:r>
          </w:p>
        </w:tc>
        <w:tc>
          <w:tcPr>
            <w:tcW w:w="1985" w:type="dxa"/>
            <w:hideMark/>
          </w:tcPr>
          <w:p w:rsidR="009E6249" w:rsidRPr="0040584F" w:rsidRDefault="009E6249" w:rsidP="00BA7395">
            <w:pPr>
              <w:rPr>
                <w:rFonts w:ascii="Times New Roman" w:eastAsia="Times New Roman" w:hAnsi="Times New Roman" w:cs="Times New Roman"/>
                <w:sz w:val="20"/>
                <w:szCs w:val="20"/>
                <w:lang w:eastAsia="ru-RU"/>
              </w:rPr>
            </w:pPr>
          </w:p>
        </w:tc>
        <w:tc>
          <w:tcPr>
            <w:tcW w:w="1559" w:type="dxa"/>
            <w:hideMark/>
          </w:tcPr>
          <w:p w:rsidR="009E6249" w:rsidRPr="0040584F" w:rsidRDefault="00D55858" w:rsidP="009E6249">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379</w:t>
            </w:r>
            <w:r w:rsidRPr="00D1370A">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408</w:t>
            </w:r>
            <w:r w:rsidRPr="00D1370A">
              <w:rPr>
                <w:rFonts w:ascii="Times New Roman" w:eastAsia="Times New Roman" w:hAnsi="Times New Roman" w:cs="Times New Roman"/>
                <w:sz w:val="20"/>
                <w:szCs w:val="20"/>
                <w:lang w:val="kk-KZ" w:eastAsia="ru-RU"/>
              </w:rPr>
              <w:t xml:space="preserve"> 0</w:t>
            </w:r>
            <w:r>
              <w:rPr>
                <w:rFonts w:ascii="Times New Roman" w:eastAsia="Times New Roman" w:hAnsi="Times New Roman" w:cs="Times New Roman"/>
                <w:sz w:val="20"/>
                <w:szCs w:val="20"/>
                <w:lang w:val="kk-KZ" w:eastAsia="ru-RU"/>
              </w:rPr>
              <w:t>11,55</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5.</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Пятая очередь</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Убытки, неустойки (штрафы, пени)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130</w:t>
            </w:r>
            <w:r w:rsidRPr="009E6249">
              <w:rPr>
                <w:rFonts w:ascii="Times New Roman" w:eastAsia="Times New Roman" w:hAnsi="Times New Roman" w:cs="Times New Roman"/>
                <w:sz w:val="20"/>
                <w:szCs w:val="20"/>
                <w:lang w:val="kk-KZ" w:eastAsia="ru-RU"/>
              </w:rPr>
              <w:t xml:space="preserve"> </w:t>
            </w:r>
            <w:r w:rsidRPr="009E6249">
              <w:rPr>
                <w:rFonts w:ascii="Times New Roman" w:eastAsia="Times New Roman" w:hAnsi="Times New Roman" w:cs="Times New Roman"/>
                <w:sz w:val="20"/>
                <w:szCs w:val="20"/>
                <w:lang w:eastAsia="ru-RU"/>
              </w:rPr>
              <w:t>880</w:t>
            </w:r>
            <w:r w:rsidRPr="009E6249">
              <w:rPr>
                <w:rFonts w:ascii="Times New Roman" w:eastAsia="Times New Roman" w:hAnsi="Times New Roman" w:cs="Times New Roman"/>
                <w:sz w:val="20"/>
                <w:szCs w:val="20"/>
                <w:lang w:val="kk-KZ" w:eastAsia="ru-RU"/>
              </w:rPr>
              <w:t xml:space="preserve"> </w:t>
            </w:r>
            <w:r w:rsidRPr="009E6249">
              <w:rPr>
                <w:rFonts w:ascii="Times New Roman" w:eastAsia="Times New Roman" w:hAnsi="Times New Roman" w:cs="Times New Roman"/>
                <w:sz w:val="20"/>
                <w:szCs w:val="20"/>
                <w:lang w:eastAsia="ru-RU"/>
              </w:rPr>
              <w:t>602.</w:t>
            </w:r>
          </w:p>
          <w:p w:rsidR="009E6249" w:rsidRPr="009E6249" w:rsidRDefault="009E6249" w:rsidP="009E6249">
            <w:pPr>
              <w:jc w:val="right"/>
              <w:rPr>
                <w:rFonts w:ascii="Times New Roman" w:eastAsia="Times New Roman" w:hAnsi="Times New Roman" w:cs="Times New Roman"/>
                <w:sz w:val="20"/>
                <w:szCs w:val="20"/>
                <w:lang w:eastAsia="ru-RU"/>
              </w:rPr>
            </w:pPr>
          </w:p>
          <w:p w:rsidR="009E6249" w:rsidRPr="009E6249" w:rsidRDefault="009E6249" w:rsidP="009E6249">
            <w:pPr>
              <w:jc w:val="right"/>
              <w:rPr>
                <w:rFonts w:ascii="Times New Roman" w:eastAsia="Times New Roman" w:hAnsi="Times New Roman" w:cs="Times New Roman"/>
                <w:sz w:val="20"/>
                <w:szCs w:val="20"/>
                <w:lang w:val="kk-KZ" w:eastAsia="ru-RU"/>
              </w:rPr>
            </w:pPr>
          </w:p>
          <w:p w:rsidR="009E6249" w:rsidRPr="009E6249" w:rsidRDefault="009E6249" w:rsidP="009E6249">
            <w:pPr>
              <w:jc w:val="right"/>
              <w:rPr>
                <w:rFonts w:ascii="Times New Roman" w:eastAsia="Times New Roman" w:hAnsi="Times New Roman" w:cs="Times New Roman"/>
                <w:sz w:val="20"/>
                <w:szCs w:val="20"/>
                <w:lang w:val="kk-KZ" w:eastAsia="ru-RU"/>
              </w:rPr>
            </w:pPr>
          </w:p>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74</w:t>
            </w:r>
            <w:r w:rsidRPr="009E6249">
              <w:rPr>
                <w:rFonts w:ascii="Times New Roman" w:eastAsia="Times New Roman" w:hAnsi="Times New Roman" w:cs="Times New Roman"/>
                <w:sz w:val="20"/>
                <w:szCs w:val="20"/>
                <w:lang w:val="kk-KZ" w:eastAsia="ru-RU"/>
              </w:rPr>
              <w:t xml:space="preserve"> </w:t>
            </w:r>
            <w:r w:rsidRPr="009E6249">
              <w:rPr>
                <w:rFonts w:ascii="Times New Roman" w:eastAsia="Times New Roman" w:hAnsi="Times New Roman" w:cs="Times New Roman"/>
                <w:sz w:val="20"/>
                <w:szCs w:val="20"/>
                <w:lang w:eastAsia="ru-RU"/>
              </w:rPr>
              <w:t>937</w:t>
            </w:r>
            <w:r w:rsidRPr="009E6249">
              <w:rPr>
                <w:rFonts w:ascii="Times New Roman" w:eastAsia="Times New Roman" w:hAnsi="Times New Roman" w:cs="Times New Roman"/>
                <w:sz w:val="20"/>
                <w:szCs w:val="20"/>
                <w:lang w:val="kk-KZ" w:eastAsia="ru-RU"/>
              </w:rPr>
              <w:t xml:space="preserve"> </w:t>
            </w:r>
            <w:r w:rsidRPr="009E6249">
              <w:rPr>
                <w:rFonts w:ascii="Times New Roman" w:eastAsia="Times New Roman" w:hAnsi="Times New Roman" w:cs="Times New Roman"/>
                <w:sz w:val="20"/>
                <w:szCs w:val="20"/>
                <w:lang w:eastAsia="ru-RU"/>
              </w:rPr>
              <w:t>786</w:t>
            </w:r>
            <w:r w:rsidRPr="009E6249">
              <w:rPr>
                <w:rFonts w:ascii="Times New Roman" w:eastAsia="Times New Roman" w:hAnsi="Times New Roman" w:cs="Times New Roman"/>
                <w:sz w:val="20"/>
                <w:szCs w:val="20"/>
                <w:lang w:val="kk-KZ" w:eastAsia="ru-RU"/>
              </w:rPr>
              <w:t>,</w:t>
            </w:r>
            <w:r w:rsidRPr="009E6249">
              <w:rPr>
                <w:rFonts w:ascii="Times New Roman" w:eastAsia="Times New Roman" w:hAnsi="Times New Roman" w:cs="Times New Roman"/>
                <w:sz w:val="20"/>
                <w:szCs w:val="20"/>
                <w:lang w:eastAsia="ru-RU"/>
              </w:rPr>
              <w:t>86</w:t>
            </w:r>
          </w:p>
          <w:p w:rsidR="009E6249" w:rsidRPr="009E6249" w:rsidRDefault="009E6249" w:rsidP="009E6249">
            <w:pPr>
              <w:jc w:val="right"/>
              <w:rPr>
                <w:rFonts w:ascii="Times New Roman" w:eastAsia="Times New Roman" w:hAnsi="Times New Roman" w:cs="Times New Roman"/>
                <w:sz w:val="20"/>
                <w:szCs w:val="20"/>
                <w:lang w:eastAsia="ru-RU"/>
              </w:rPr>
            </w:pPr>
          </w:p>
          <w:p w:rsidR="009E6249" w:rsidRPr="009E6249" w:rsidRDefault="009E6249" w:rsidP="009E6249">
            <w:pPr>
              <w:jc w:val="right"/>
              <w:rPr>
                <w:rFonts w:ascii="Times New Roman" w:eastAsia="Times New Roman" w:hAnsi="Times New Roman" w:cs="Times New Roman"/>
                <w:sz w:val="20"/>
                <w:szCs w:val="20"/>
                <w:lang w:val="kk-KZ" w:eastAsia="ru-RU"/>
              </w:rPr>
            </w:pPr>
          </w:p>
          <w:p w:rsidR="009E6249" w:rsidRPr="009E6249" w:rsidRDefault="009E6249" w:rsidP="009E6249">
            <w:pPr>
              <w:jc w:val="right"/>
              <w:rPr>
                <w:rFonts w:ascii="Times New Roman" w:eastAsia="Times New Roman" w:hAnsi="Times New Roman" w:cs="Times New Roman"/>
                <w:sz w:val="20"/>
                <w:szCs w:val="20"/>
                <w:lang w:val="kk-KZ" w:eastAsia="ru-RU"/>
              </w:rPr>
            </w:pPr>
          </w:p>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1</w:t>
            </w:r>
            <w:r w:rsidRPr="009E6249">
              <w:rPr>
                <w:rFonts w:ascii="Times New Roman" w:eastAsia="Times New Roman" w:hAnsi="Times New Roman" w:cs="Times New Roman"/>
                <w:sz w:val="20"/>
                <w:szCs w:val="20"/>
                <w:lang w:val="kk-KZ" w:eastAsia="ru-RU"/>
              </w:rPr>
              <w:t xml:space="preserve"> </w:t>
            </w:r>
            <w:r w:rsidRPr="009E6249">
              <w:rPr>
                <w:rFonts w:ascii="Times New Roman" w:eastAsia="Times New Roman" w:hAnsi="Times New Roman" w:cs="Times New Roman"/>
                <w:sz w:val="20"/>
                <w:szCs w:val="20"/>
                <w:lang w:eastAsia="ru-RU"/>
              </w:rPr>
              <w:t>072</w:t>
            </w:r>
            <w:r w:rsidRPr="009E6249">
              <w:rPr>
                <w:rFonts w:ascii="Times New Roman" w:eastAsia="Times New Roman" w:hAnsi="Times New Roman" w:cs="Times New Roman"/>
                <w:sz w:val="20"/>
                <w:szCs w:val="20"/>
                <w:lang w:val="kk-KZ" w:eastAsia="ru-RU"/>
              </w:rPr>
              <w:t xml:space="preserve"> </w:t>
            </w:r>
            <w:r w:rsidRPr="009E6249">
              <w:rPr>
                <w:rFonts w:ascii="Times New Roman" w:eastAsia="Times New Roman" w:hAnsi="Times New Roman" w:cs="Times New Roman"/>
                <w:sz w:val="20"/>
                <w:szCs w:val="20"/>
                <w:lang w:eastAsia="ru-RU"/>
              </w:rPr>
              <w:t>050</w:t>
            </w:r>
          </w:p>
          <w:p w:rsidR="009E6249" w:rsidRPr="009E6249" w:rsidRDefault="009E6249" w:rsidP="009E6249">
            <w:pPr>
              <w:jc w:val="right"/>
              <w:rPr>
                <w:rFonts w:ascii="Times New Roman" w:eastAsia="Times New Roman" w:hAnsi="Times New Roman" w:cs="Times New Roman"/>
                <w:sz w:val="20"/>
                <w:szCs w:val="20"/>
                <w:lang w:val="kk-KZ" w:eastAsia="ru-RU"/>
              </w:rPr>
            </w:pPr>
          </w:p>
        </w:tc>
        <w:tc>
          <w:tcPr>
            <w:tcW w:w="1985" w:type="dxa"/>
            <w:hideMark/>
          </w:tcPr>
          <w:p w:rsidR="009E6249" w:rsidRPr="00283424" w:rsidRDefault="009E6249" w:rsidP="00BA7395">
            <w:pPr>
              <w:rPr>
                <w:rFonts w:ascii="Times New Roman" w:eastAsia="Times New Roman" w:hAnsi="Times New Roman" w:cs="Times New Roman"/>
                <w:sz w:val="20"/>
                <w:szCs w:val="20"/>
                <w:lang w:eastAsia="ru-RU"/>
              </w:rPr>
            </w:pPr>
            <w:r w:rsidRPr="00283424">
              <w:rPr>
                <w:rFonts w:ascii="Times New Roman" w:eastAsia="Times New Roman" w:hAnsi="Times New Roman" w:cs="Times New Roman"/>
                <w:sz w:val="20"/>
                <w:szCs w:val="20"/>
                <w:lang w:eastAsia="ru-RU"/>
              </w:rPr>
              <w:t>Постановление  07.10.2020</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№205100573000046</w:t>
            </w:r>
          </w:p>
          <w:p w:rsidR="009E6249" w:rsidRPr="00283424" w:rsidRDefault="009E6249" w:rsidP="00BA7395">
            <w:pPr>
              <w:rPr>
                <w:rFonts w:ascii="Times New Roman" w:eastAsia="Times New Roman" w:hAnsi="Times New Roman" w:cs="Times New Roman"/>
                <w:sz w:val="20"/>
                <w:szCs w:val="20"/>
                <w:lang w:eastAsia="ru-RU"/>
              </w:rPr>
            </w:pPr>
          </w:p>
          <w:p w:rsidR="009E6249" w:rsidRPr="00283424" w:rsidRDefault="009E6249" w:rsidP="00BA7395">
            <w:pPr>
              <w:rPr>
                <w:rFonts w:ascii="Times New Roman" w:eastAsia="Times New Roman" w:hAnsi="Times New Roman" w:cs="Times New Roman"/>
                <w:sz w:val="20"/>
                <w:szCs w:val="20"/>
                <w:lang w:eastAsia="ru-RU"/>
              </w:rPr>
            </w:pPr>
            <w:r w:rsidRPr="00283424">
              <w:rPr>
                <w:rFonts w:ascii="Times New Roman" w:eastAsia="Times New Roman" w:hAnsi="Times New Roman" w:cs="Times New Roman"/>
                <w:sz w:val="20"/>
                <w:szCs w:val="20"/>
                <w:lang w:eastAsia="ru-RU"/>
              </w:rPr>
              <w:t>Постановление 04.06.2021г.№215100573000062</w:t>
            </w:r>
          </w:p>
          <w:p w:rsidR="009E6249" w:rsidRPr="00283424" w:rsidRDefault="009E6249" w:rsidP="00BA7395">
            <w:pPr>
              <w:rPr>
                <w:rFonts w:ascii="Times New Roman" w:eastAsia="Times New Roman" w:hAnsi="Times New Roman" w:cs="Times New Roman"/>
                <w:sz w:val="20"/>
                <w:szCs w:val="20"/>
                <w:lang w:eastAsia="ru-RU"/>
              </w:rPr>
            </w:pPr>
          </w:p>
          <w:p w:rsidR="009E6249" w:rsidRPr="00283424" w:rsidRDefault="009E6249" w:rsidP="00BA7395">
            <w:pPr>
              <w:rPr>
                <w:rFonts w:ascii="Times New Roman" w:eastAsia="Times New Roman" w:hAnsi="Times New Roman" w:cs="Times New Roman"/>
                <w:sz w:val="20"/>
                <w:szCs w:val="20"/>
                <w:lang w:eastAsia="ru-RU"/>
              </w:rPr>
            </w:pPr>
            <w:r w:rsidRPr="00283424">
              <w:rPr>
                <w:rFonts w:ascii="Times New Roman" w:eastAsia="Times New Roman" w:hAnsi="Times New Roman" w:cs="Times New Roman"/>
                <w:sz w:val="20"/>
                <w:szCs w:val="20"/>
                <w:lang w:eastAsia="ru-RU"/>
              </w:rPr>
              <w:t>Постановление №5114-22-00-32278.</w:t>
            </w:r>
          </w:p>
        </w:tc>
        <w:tc>
          <w:tcPr>
            <w:tcW w:w="1559" w:type="dxa"/>
            <w:hideMark/>
          </w:tcPr>
          <w:p w:rsidR="009E6249" w:rsidRPr="00283424" w:rsidRDefault="009E6249" w:rsidP="009E6249">
            <w:pPr>
              <w:jc w:val="right"/>
              <w:rPr>
                <w:rFonts w:ascii="Times New Roman" w:eastAsia="Times New Roman" w:hAnsi="Times New Roman" w:cs="Times New Roman"/>
                <w:sz w:val="20"/>
                <w:szCs w:val="20"/>
                <w:lang w:eastAsia="ru-RU"/>
              </w:rPr>
            </w:pPr>
            <w:r w:rsidRPr="00283424">
              <w:rPr>
                <w:rFonts w:ascii="Times New Roman" w:eastAsia="Times New Roman" w:hAnsi="Times New Roman" w:cs="Times New Roman"/>
                <w:sz w:val="20"/>
                <w:szCs w:val="20"/>
                <w:lang w:eastAsia="ru-RU"/>
              </w:rPr>
              <w:t>130</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880</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602.</w:t>
            </w:r>
          </w:p>
          <w:p w:rsidR="009E6249" w:rsidRPr="00283424" w:rsidRDefault="009E6249" w:rsidP="009E6249">
            <w:pPr>
              <w:jc w:val="right"/>
              <w:rPr>
                <w:rFonts w:ascii="Times New Roman" w:eastAsia="Times New Roman" w:hAnsi="Times New Roman" w:cs="Times New Roman"/>
                <w:sz w:val="20"/>
                <w:szCs w:val="20"/>
                <w:lang w:eastAsia="ru-RU"/>
              </w:rPr>
            </w:pPr>
          </w:p>
          <w:p w:rsidR="009E6249" w:rsidRDefault="009E6249" w:rsidP="009E6249">
            <w:pPr>
              <w:jc w:val="right"/>
              <w:rPr>
                <w:rFonts w:ascii="Times New Roman" w:eastAsia="Times New Roman" w:hAnsi="Times New Roman" w:cs="Times New Roman"/>
                <w:sz w:val="20"/>
                <w:szCs w:val="20"/>
                <w:lang w:val="kk-KZ" w:eastAsia="ru-RU"/>
              </w:rPr>
            </w:pPr>
          </w:p>
          <w:p w:rsidR="009E6249" w:rsidRDefault="009E6249" w:rsidP="009E6249">
            <w:pPr>
              <w:jc w:val="right"/>
              <w:rPr>
                <w:rFonts w:ascii="Times New Roman" w:eastAsia="Times New Roman" w:hAnsi="Times New Roman" w:cs="Times New Roman"/>
                <w:sz w:val="20"/>
                <w:szCs w:val="20"/>
                <w:lang w:val="kk-KZ" w:eastAsia="ru-RU"/>
              </w:rPr>
            </w:pPr>
          </w:p>
          <w:p w:rsidR="009E6249" w:rsidRPr="00283424" w:rsidRDefault="009E6249" w:rsidP="009E6249">
            <w:pPr>
              <w:jc w:val="right"/>
              <w:rPr>
                <w:rFonts w:ascii="Times New Roman" w:eastAsia="Times New Roman" w:hAnsi="Times New Roman" w:cs="Times New Roman"/>
                <w:sz w:val="20"/>
                <w:szCs w:val="20"/>
                <w:lang w:eastAsia="ru-RU"/>
              </w:rPr>
            </w:pPr>
            <w:r w:rsidRPr="00283424">
              <w:rPr>
                <w:rFonts w:ascii="Times New Roman" w:eastAsia="Times New Roman" w:hAnsi="Times New Roman" w:cs="Times New Roman"/>
                <w:sz w:val="20"/>
                <w:szCs w:val="20"/>
                <w:lang w:eastAsia="ru-RU"/>
              </w:rPr>
              <w:t>74</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937</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786</w:t>
            </w:r>
            <w:r>
              <w:rPr>
                <w:rFonts w:ascii="Times New Roman" w:eastAsia="Times New Roman" w:hAnsi="Times New Roman" w:cs="Times New Roman"/>
                <w:sz w:val="20"/>
                <w:szCs w:val="20"/>
                <w:lang w:val="kk-KZ" w:eastAsia="ru-RU"/>
              </w:rPr>
              <w:t>,</w:t>
            </w:r>
            <w:r w:rsidRPr="00283424">
              <w:rPr>
                <w:rFonts w:ascii="Times New Roman" w:eastAsia="Times New Roman" w:hAnsi="Times New Roman" w:cs="Times New Roman"/>
                <w:sz w:val="20"/>
                <w:szCs w:val="20"/>
                <w:lang w:eastAsia="ru-RU"/>
              </w:rPr>
              <w:t>86</w:t>
            </w:r>
          </w:p>
          <w:p w:rsidR="009E6249" w:rsidRPr="00283424" w:rsidRDefault="009E6249" w:rsidP="009E6249">
            <w:pPr>
              <w:jc w:val="right"/>
              <w:rPr>
                <w:rFonts w:ascii="Times New Roman" w:eastAsia="Times New Roman" w:hAnsi="Times New Roman" w:cs="Times New Roman"/>
                <w:sz w:val="20"/>
                <w:szCs w:val="20"/>
                <w:lang w:eastAsia="ru-RU"/>
              </w:rPr>
            </w:pPr>
          </w:p>
          <w:p w:rsidR="009E6249" w:rsidRDefault="009E6249" w:rsidP="009E6249">
            <w:pPr>
              <w:jc w:val="right"/>
              <w:rPr>
                <w:rFonts w:ascii="Times New Roman" w:eastAsia="Times New Roman" w:hAnsi="Times New Roman" w:cs="Times New Roman"/>
                <w:sz w:val="20"/>
                <w:szCs w:val="20"/>
                <w:lang w:val="kk-KZ" w:eastAsia="ru-RU"/>
              </w:rPr>
            </w:pPr>
          </w:p>
          <w:p w:rsidR="009E6249" w:rsidRDefault="009E6249" w:rsidP="009E6249">
            <w:pPr>
              <w:jc w:val="right"/>
              <w:rPr>
                <w:rFonts w:ascii="Times New Roman" w:eastAsia="Times New Roman" w:hAnsi="Times New Roman" w:cs="Times New Roman"/>
                <w:sz w:val="20"/>
                <w:szCs w:val="20"/>
                <w:lang w:val="kk-KZ" w:eastAsia="ru-RU"/>
              </w:rPr>
            </w:pPr>
          </w:p>
          <w:p w:rsidR="009E6249" w:rsidRPr="00ED0693" w:rsidRDefault="009E6249" w:rsidP="009E6249">
            <w:pPr>
              <w:jc w:val="right"/>
              <w:rPr>
                <w:rFonts w:ascii="Times New Roman" w:eastAsia="Times New Roman" w:hAnsi="Times New Roman" w:cs="Times New Roman"/>
                <w:sz w:val="20"/>
                <w:szCs w:val="20"/>
                <w:lang w:val="kk-KZ" w:eastAsia="ru-RU"/>
              </w:rPr>
            </w:pPr>
            <w:r w:rsidRPr="0028342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072</w:t>
            </w:r>
            <w:r>
              <w:rPr>
                <w:rFonts w:ascii="Times New Roman" w:eastAsia="Times New Roman" w:hAnsi="Times New Roman" w:cs="Times New Roman"/>
                <w:sz w:val="20"/>
                <w:szCs w:val="20"/>
                <w:lang w:val="kk-KZ" w:eastAsia="ru-RU"/>
              </w:rPr>
              <w:t xml:space="preserve"> </w:t>
            </w:r>
            <w:r w:rsidRPr="00283424">
              <w:rPr>
                <w:rFonts w:ascii="Times New Roman" w:eastAsia="Times New Roman" w:hAnsi="Times New Roman" w:cs="Times New Roman"/>
                <w:sz w:val="20"/>
                <w:szCs w:val="20"/>
                <w:lang w:eastAsia="ru-RU"/>
              </w:rPr>
              <w:t>050</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hAnsi="Times New Roman" w:cs="Times New Roman"/>
                <w:color w:val="000000"/>
                <w:sz w:val="20"/>
                <w:szCs w:val="20"/>
              </w:rPr>
              <w:t>206 890 438,86</w:t>
            </w: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hAnsi="Times New Roman" w:cs="Times New Roman"/>
                <w:color w:val="000000"/>
                <w:sz w:val="20"/>
                <w:szCs w:val="20"/>
              </w:rPr>
              <w:t>206 890 438,86</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2)</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 xml:space="preserve">Требования кредиторов по </w:t>
            </w:r>
            <w:r w:rsidRPr="0040584F">
              <w:rPr>
                <w:rFonts w:ascii="Times New Roman" w:eastAsia="Times New Roman" w:hAnsi="Times New Roman" w:cs="Times New Roman"/>
                <w:sz w:val="20"/>
                <w:szCs w:val="20"/>
                <w:lang w:eastAsia="ru-RU"/>
              </w:rPr>
              <w:lastRenderedPageBreak/>
              <w:t>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реабилитации, превышающих размер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реабилитации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3)</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реабилитации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пятой очереди: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6.</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Шестая очередь</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1)</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заявленные после истечения срока их предъявления</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шестой очереди:</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 по реестру:</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7.</w:t>
            </w: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Требования, исключенные из реестра</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r w:rsidR="009E6249" w:rsidRPr="0040584F" w:rsidTr="00ED0693">
        <w:tc>
          <w:tcPr>
            <w:tcW w:w="426" w:type="dxa"/>
            <w:hideMark/>
          </w:tcPr>
          <w:p w:rsidR="009E6249" w:rsidRPr="0040584F" w:rsidRDefault="009E6249" w:rsidP="0040584F">
            <w:pPr>
              <w:rPr>
                <w:rFonts w:ascii="Times New Roman" w:eastAsia="Times New Roman" w:hAnsi="Times New Roman" w:cs="Times New Roman"/>
                <w:sz w:val="20"/>
                <w:szCs w:val="20"/>
                <w:lang w:eastAsia="ru-RU"/>
              </w:rPr>
            </w:pPr>
            <w:bookmarkStart w:id="3" w:name="_GoBack" w:colFirst="3" w:colLast="5"/>
          </w:p>
        </w:tc>
        <w:tc>
          <w:tcPr>
            <w:tcW w:w="2693" w:type="dxa"/>
            <w:hideMark/>
          </w:tcPr>
          <w:p w:rsidR="009E6249" w:rsidRPr="0040584F" w:rsidRDefault="009E6249" w:rsidP="0040584F">
            <w:pPr>
              <w:spacing w:after="100" w:afterAutospacing="1"/>
              <w:rPr>
                <w:rFonts w:ascii="Times New Roman" w:eastAsia="Times New Roman" w:hAnsi="Times New Roman" w:cs="Times New Roman"/>
                <w:sz w:val="20"/>
                <w:szCs w:val="20"/>
                <w:lang w:eastAsia="ru-RU"/>
              </w:rPr>
            </w:pPr>
            <w:r w:rsidRPr="0040584F">
              <w:rPr>
                <w:rFonts w:ascii="Times New Roman" w:eastAsia="Times New Roman" w:hAnsi="Times New Roman" w:cs="Times New Roman"/>
                <w:sz w:val="20"/>
                <w:szCs w:val="20"/>
                <w:lang w:eastAsia="ru-RU"/>
              </w:rPr>
              <w:t>Итого:</w:t>
            </w:r>
          </w:p>
        </w:tc>
        <w:tc>
          <w:tcPr>
            <w:tcW w:w="851"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9E6249"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613 025 445,85</w:t>
            </w:r>
          </w:p>
        </w:tc>
        <w:tc>
          <w:tcPr>
            <w:tcW w:w="1985"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1559" w:type="dxa"/>
            <w:hideMark/>
          </w:tcPr>
          <w:p w:rsidR="009E6249" w:rsidRPr="0040584F" w:rsidRDefault="009E6249" w:rsidP="009E6249">
            <w:pPr>
              <w:jc w:val="right"/>
              <w:rPr>
                <w:rFonts w:ascii="Times New Roman" w:eastAsia="Times New Roman" w:hAnsi="Times New Roman" w:cs="Times New Roman"/>
                <w:sz w:val="20"/>
                <w:szCs w:val="20"/>
                <w:lang w:eastAsia="ru-RU"/>
              </w:rPr>
            </w:pPr>
            <w:r w:rsidRPr="009E6249">
              <w:rPr>
                <w:rFonts w:ascii="Times New Roman" w:eastAsia="Times New Roman" w:hAnsi="Times New Roman" w:cs="Times New Roman"/>
                <w:sz w:val="20"/>
                <w:szCs w:val="20"/>
                <w:lang w:eastAsia="ru-RU"/>
              </w:rPr>
              <w:t>613 025 445,85</w:t>
            </w:r>
          </w:p>
        </w:tc>
        <w:tc>
          <w:tcPr>
            <w:tcW w:w="709" w:type="dxa"/>
            <w:hideMark/>
          </w:tcPr>
          <w:p w:rsidR="009E6249" w:rsidRPr="0040584F" w:rsidRDefault="009E6249" w:rsidP="0040584F">
            <w:pPr>
              <w:rPr>
                <w:rFonts w:ascii="Times New Roman" w:eastAsia="Times New Roman" w:hAnsi="Times New Roman" w:cs="Times New Roman"/>
                <w:sz w:val="20"/>
                <w:szCs w:val="20"/>
                <w:lang w:eastAsia="ru-RU"/>
              </w:rPr>
            </w:pPr>
          </w:p>
        </w:tc>
        <w:tc>
          <w:tcPr>
            <w:tcW w:w="567" w:type="dxa"/>
            <w:hideMark/>
          </w:tcPr>
          <w:p w:rsidR="009E6249" w:rsidRPr="0040584F" w:rsidRDefault="009E6249" w:rsidP="0040584F">
            <w:pPr>
              <w:rPr>
                <w:rFonts w:ascii="Times New Roman" w:eastAsia="Times New Roman" w:hAnsi="Times New Roman" w:cs="Times New Roman"/>
                <w:sz w:val="20"/>
                <w:szCs w:val="20"/>
                <w:lang w:eastAsia="ru-RU"/>
              </w:rPr>
            </w:pPr>
          </w:p>
        </w:tc>
      </w:tr>
    </w:tbl>
    <w:bookmarkEnd w:id="3"/>
    <w:p w:rsidR="00F73B5E" w:rsidRPr="00F73B5E" w:rsidRDefault="00A96947" w:rsidP="00F73B5E">
      <w:pPr>
        <w:spacing w:after="100" w:afterAutospacing="1" w:line="240" w:lineRule="auto"/>
        <w:rPr>
          <w:rFonts w:ascii="Times New Roman" w:hAnsi="Times New Roman" w:cs="Times New Roman"/>
          <w:b/>
          <w:sz w:val="28"/>
          <w:szCs w:val="28"/>
        </w:rPr>
      </w:pPr>
      <w:r w:rsidRPr="00A96947">
        <w:rPr>
          <w:rFonts w:ascii="Times New Roman" w:eastAsia="Times New Roman" w:hAnsi="Times New Roman" w:cs="Times New Roman"/>
          <w:sz w:val="24"/>
          <w:szCs w:val="24"/>
          <w:lang w:eastAsia="ru-RU"/>
        </w:rPr>
        <w:t>      __________________________________________ ___________</w:t>
      </w:r>
      <w:r w:rsidRPr="00A96947">
        <w:rPr>
          <w:rFonts w:ascii="Times New Roman" w:eastAsia="Times New Roman" w:hAnsi="Times New Roman" w:cs="Times New Roman"/>
          <w:sz w:val="24"/>
          <w:szCs w:val="24"/>
          <w:lang w:eastAsia="ru-RU"/>
        </w:rPr>
        <w:br/>
      </w:r>
      <w:r w:rsidR="00D55858">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4.3pt;margin-top:21.15pt;width:35.7pt;height:29.05pt;z-index:251659264;mso-wrap-style:tight;mso-position-horizontal-relative:text;mso-position-vertical-relative:text">
            <v:imagedata r:id="rId5" o:title=""/>
          </v:shape>
          <o:OLEObject Type="Embed" ProgID="PBrush" ShapeID="_x0000_s1026" DrawAspect="Content" ObjectID="_1780752900" r:id="rId6"/>
        </w:pict>
      </w:r>
      <w:r w:rsidR="00D55858">
        <w:rPr>
          <w:rFonts w:ascii="Times New Roman" w:hAnsi="Times New Roman" w:cs="Times New Roman"/>
          <w:noProof/>
        </w:rPr>
        <w:pict>
          <v:shape id="_x0000_s1027" type="#_x0000_t75" style="position:absolute;margin-left:221.1pt;margin-top:25.75pt;width:48.65pt;height:44.05pt;z-index:251660288;mso-wrap-style:tight;mso-position-horizontal-relative:text;mso-position-vertical-relative:text">
            <v:imagedata r:id="rId7" o:title=""/>
          </v:shape>
          <o:OLEObject Type="Embed" ProgID="PBrush" ShapeID="_x0000_s1027" DrawAspect="Content" ObjectID="_1780752901" r:id="rId8"/>
        </w:pict>
      </w:r>
      <w:r w:rsidR="00F73B5E" w:rsidRPr="00F73B5E">
        <w:rPr>
          <w:rFonts w:ascii="Times New Roman" w:hAnsi="Times New Roman" w:cs="Times New Roman"/>
          <w:b/>
          <w:sz w:val="28"/>
          <w:szCs w:val="28"/>
        </w:rPr>
        <w:t>Временный управляющий</w:t>
      </w:r>
    </w:p>
    <w:p w:rsidR="00F73B5E" w:rsidRPr="00F73B5E" w:rsidRDefault="00F73B5E" w:rsidP="00F73B5E">
      <w:pPr>
        <w:pStyle w:val="a3"/>
        <w:rPr>
          <w:b/>
          <w:sz w:val="28"/>
          <w:szCs w:val="28"/>
        </w:rPr>
      </w:pPr>
      <w:r w:rsidRPr="00F73B5E">
        <w:rPr>
          <w:b/>
          <w:sz w:val="28"/>
          <w:szCs w:val="28"/>
          <w:lang w:val="kk-KZ"/>
        </w:rPr>
        <w:t xml:space="preserve">ГКП «Кентау сервис»                                                              О. Б. Аманкулов </w:t>
      </w:r>
    </w:p>
    <w:p w:rsidR="00F73B5E" w:rsidRDefault="00F73B5E" w:rsidP="00F73B5E">
      <w:pPr>
        <w:pStyle w:val="a3"/>
        <w:ind w:firstLine="709"/>
        <w:rPr>
          <w:b/>
          <w:lang w:val="kk-KZ"/>
        </w:rPr>
      </w:pPr>
    </w:p>
    <w:p w:rsidR="00F73B5E" w:rsidRDefault="00F73B5E" w:rsidP="00F73B5E">
      <w:pPr>
        <w:pStyle w:val="a3"/>
        <w:ind w:firstLine="709"/>
      </w:pPr>
    </w:p>
    <w:p w:rsidR="00E52F56" w:rsidRDefault="00E52F56" w:rsidP="0040584F"/>
    <w:sectPr w:rsidR="00E52F56" w:rsidSect="00A9694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BA"/>
    <w:rsid w:val="0040584F"/>
    <w:rsid w:val="006A0C5E"/>
    <w:rsid w:val="007E4676"/>
    <w:rsid w:val="00821320"/>
    <w:rsid w:val="009E6249"/>
    <w:rsid w:val="00A816B1"/>
    <w:rsid w:val="00A96947"/>
    <w:rsid w:val="00BC4BBA"/>
    <w:rsid w:val="00D55858"/>
    <w:rsid w:val="00E52F56"/>
    <w:rsid w:val="00ED0693"/>
    <w:rsid w:val="00F7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69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6947"/>
    <w:rPr>
      <w:rFonts w:ascii="Times New Roman" w:eastAsia="Times New Roman" w:hAnsi="Times New Roman" w:cs="Times New Roman"/>
      <w:b/>
      <w:bCs/>
      <w:sz w:val="27"/>
      <w:szCs w:val="27"/>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A969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81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F73B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69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6947"/>
    <w:rPr>
      <w:rFonts w:ascii="Times New Roman" w:eastAsia="Times New Roman" w:hAnsi="Times New Roman" w:cs="Times New Roman"/>
      <w:b/>
      <w:bCs/>
      <w:sz w:val="27"/>
      <w:szCs w:val="27"/>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A969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81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F73B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303">
      <w:bodyDiv w:val="1"/>
      <w:marLeft w:val="0"/>
      <w:marRight w:val="0"/>
      <w:marTop w:val="0"/>
      <w:marBottom w:val="0"/>
      <w:divBdr>
        <w:top w:val="none" w:sz="0" w:space="0" w:color="auto"/>
        <w:left w:val="none" w:sz="0" w:space="0" w:color="auto"/>
        <w:bottom w:val="none" w:sz="0" w:space="0" w:color="auto"/>
        <w:right w:val="none" w:sz="0" w:space="0" w:color="auto"/>
      </w:divBdr>
    </w:div>
    <w:div w:id="115879611">
      <w:bodyDiv w:val="1"/>
      <w:marLeft w:val="0"/>
      <w:marRight w:val="0"/>
      <w:marTop w:val="0"/>
      <w:marBottom w:val="0"/>
      <w:divBdr>
        <w:top w:val="none" w:sz="0" w:space="0" w:color="auto"/>
        <w:left w:val="none" w:sz="0" w:space="0" w:color="auto"/>
        <w:bottom w:val="none" w:sz="0" w:space="0" w:color="auto"/>
        <w:right w:val="none" w:sz="0" w:space="0" w:color="auto"/>
      </w:divBdr>
    </w:div>
    <w:div w:id="773093781">
      <w:bodyDiv w:val="1"/>
      <w:marLeft w:val="0"/>
      <w:marRight w:val="0"/>
      <w:marTop w:val="0"/>
      <w:marBottom w:val="0"/>
      <w:divBdr>
        <w:top w:val="none" w:sz="0" w:space="0" w:color="auto"/>
        <w:left w:val="none" w:sz="0" w:space="0" w:color="auto"/>
        <w:bottom w:val="none" w:sz="0" w:space="0" w:color="auto"/>
        <w:right w:val="none" w:sz="0" w:space="0" w:color="auto"/>
      </w:divBdr>
    </w:div>
    <w:div w:id="860826988">
      <w:bodyDiv w:val="1"/>
      <w:marLeft w:val="0"/>
      <w:marRight w:val="0"/>
      <w:marTop w:val="0"/>
      <w:marBottom w:val="0"/>
      <w:divBdr>
        <w:top w:val="none" w:sz="0" w:space="0" w:color="auto"/>
        <w:left w:val="none" w:sz="0" w:space="0" w:color="auto"/>
        <w:bottom w:val="none" w:sz="0" w:space="0" w:color="auto"/>
        <w:right w:val="none" w:sz="0" w:space="0" w:color="auto"/>
      </w:divBdr>
    </w:div>
    <w:div w:id="1206484388">
      <w:bodyDiv w:val="1"/>
      <w:marLeft w:val="0"/>
      <w:marRight w:val="0"/>
      <w:marTop w:val="0"/>
      <w:marBottom w:val="0"/>
      <w:divBdr>
        <w:top w:val="none" w:sz="0" w:space="0" w:color="auto"/>
        <w:left w:val="none" w:sz="0" w:space="0" w:color="auto"/>
        <w:bottom w:val="none" w:sz="0" w:space="0" w:color="auto"/>
        <w:right w:val="none" w:sz="0" w:space="0" w:color="auto"/>
      </w:divBdr>
    </w:div>
    <w:div w:id="15324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s.serguly</dc:creator>
  <cp:keywords/>
  <dc:description/>
  <cp:lastModifiedBy>s.serguly</cp:lastModifiedBy>
  <cp:revision>8</cp:revision>
  <dcterms:created xsi:type="dcterms:W3CDTF">2024-06-17T11:04:00Z</dcterms:created>
  <dcterms:modified xsi:type="dcterms:W3CDTF">2024-06-24T11:49:00Z</dcterms:modified>
</cp:coreProperties>
</file>