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C1" w:rsidRPr="00E95714" w:rsidRDefault="00303DC1" w:rsidP="00303D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>ешение</w:t>
      </w:r>
    </w:p>
    <w:p w:rsidR="00303DC1" w:rsidRPr="00E95714" w:rsidRDefault="00303DC1" w:rsidP="00303D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конкурсной комиссии Управление государственных доходов 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Сузакскому</w:t>
      </w:r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району Департамента государственных доходов по Туркестанской области Комитета государственных доходов </w:t>
      </w:r>
      <w:r w:rsidRPr="00E95714">
        <w:rPr>
          <w:rFonts w:ascii="Times New Roman" w:hAnsi="Times New Roman" w:cs="Times New Roman"/>
          <w:b/>
          <w:sz w:val="28"/>
          <w:szCs w:val="28"/>
        </w:rPr>
        <w:t>Министерства финансов Республики Казахстан</w:t>
      </w:r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результатам </w:t>
      </w:r>
      <w:r w:rsidR="00273664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конкурса </w:t>
      </w:r>
      <w:r w:rsidRPr="00E95714">
        <w:rPr>
          <w:rFonts w:ascii="Times New Roman" w:hAnsi="Times New Roman" w:cs="Times New Roman"/>
          <w:b/>
          <w:sz w:val="28"/>
          <w:szCs w:val="28"/>
        </w:rPr>
        <w:t xml:space="preserve">для занятия </w:t>
      </w:r>
      <w:proofErr w:type="spellStart"/>
      <w:r w:rsidRPr="00E95714">
        <w:rPr>
          <w:rFonts w:ascii="Times New Roman" w:hAnsi="Times New Roman" w:cs="Times New Roman"/>
          <w:b/>
          <w:sz w:val="28"/>
          <w:szCs w:val="28"/>
        </w:rPr>
        <w:t>вакантн</w:t>
      </w:r>
      <w:proofErr w:type="spellEnd"/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>ых</w:t>
      </w:r>
      <w:r w:rsidRPr="00E957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5714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proofErr w:type="spellEnd"/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>ых</w:t>
      </w:r>
      <w:r w:rsidRPr="00E957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5714">
        <w:rPr>
          <w:rFonts w:ascii="Times New Roman" w:hAnsi="Times New Roman" w:cs="Times New Roman"/>
          <w:b/>
          <w:sz w:val="28"/>
          <w:szCs w:val="28"/>
        </w:rPr>
        <w:t>государственн</w:t>
      </w:r>
      <w:proofErr w:type="spellEnd"/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>ых</w:t>
      </w:r>
      <w:r w:rsidRPr="00E957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5714">
        <w:rPr>
          <w:rFonts w:ascii="Times New Roman" w:hAnsi="Times New Roman" w:cs="Times New Roman"/>
          <w:b/>
          <w:sz w:val="28"/>
          <w:szCs w:val="28"/>
        </w:rPr>
        <w:t>должност</w:t>
      </w:r>
      <w:proofErr w:type="spellEnd"/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>ей</w:t>
      </w:r>
      <w:r w:rsidRPr="00E95714">
        <w:rPr>
          <w:rFonts w:ascii="Times New Roman" w:hAnsi="Times New Roman" w:cs="Times New Roman"/>
          <w:b/>
          <w:sz w:val="28"/>
          <w:szCs w:val="28"/>
        </w:rPr>
        <w:t xml:space="preserve"> корпуса «Б»</w:t>
      </w:r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протокол </w:t>
      </w:r>
      <w:r w:rsidRPr="002A4B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09692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27366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Pr="002A4B4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2A4B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273664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2A4B4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09692F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273664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2A4B40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09692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:rsidR="00303DC1" w:rsidRPr="00E95714" w:rsidRDefault="00303DC1" w:rsidP="00303D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714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303DC1" w:rsidRDefault="00303DC1" w:rsidP="00303D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кандидата, получивших положительное заключение конкурсной комиссии </w:t>
      </w:r>
      <w:r w:rsidR="00273664">
        <w:rPr>
          <w:rFonts w:ascii="Times New Roman" w:hAnsi="Times New Roman" w:cs="Times New Roman"/>
          <w:b/>
          <w:sz w:val="28"/>
          <w:szCs w:val="28"/>
          <w:lang w:val="kk-KZ"/>
        </w:rPr>
        <w:t>внутренне</w:t>
      </w:r>
      <w:r w:rsidR="00131623">
        <w:rPr>
          <w:rFonts w:ascii="Times New Roman" w:hAnsi="Times New Roman" w:cs="Times New Roman"/>
          <w:b/>
          <w:sz w:val="28"/>
          <w:szCs w:val="28"/>
          <w:lang w:val="kk-KZ"/>
        </w:rPr>
        <w:t>го к</w:t>
      </w:r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>онкурс</w:t>
      </w:r>
      <w:r w:rsidR="00131623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95714">
        <w:rPr>
          <w:rFonts w:ascii="Times New Roman" w:hAnsi="Times New Roman" w:cs="Times New Roman"/>
          <w:b/>
          <w:sz w:val="28"/>
          <w:szCs w:val="28"/>
        </w:rPr>
        <w:t xml:space="preserve">на занятие вакантных административных </w:t>
      </w:r>
      <w:proofErr w:type="spellStart"/>
      <w:r w:rsidRPr="00E95714">
        <w:rPr>
          <w:rFonts w:ascii="Times New Roman" w:hAnsi="Times New Roman" w:cs="Times New Roman"/>
          <w:b/>
          <w:sz w:val="28"/>
          <w:szCs w:val="28"/>
        </w:rPr>
        <w:t>государственн</w:t>
      </w:r>
      <w:proofErr w:type="spellEnd"/>
      <w:r w:rsidR="00131623">
        <w:rPr>
          <w:rFonts w:ascii="Times New Roman" w:hAnsi="Times New Roman" w:cs="Times New Roman"/>
          <w:b/>
          <w:sz w:val="28"/>
          <w:szCs w:val="28"/>
          <w:lang w:val="kk-KZ"/>
        </w:rPr>
        <w:t>ой</w:t>
      </w:r>
      <w:r w:rsidR="00131623">
        <w:rPr>
          <w:rFonts w:ascii="Times New Roman" w:hAnsi="Times New Roman" w:cs="Times New Roman"/>
          <w:b/>
          <w:sz w:val="28"/>
          <w:szCs w:val="28"/>
        </w:rPr>
        <w:t xml:space="preserve"> должности</w:t>
      </w:r>
      <w:r w:rsidRPr="00E95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корпуса «Б» </w:t>
      </w:r>
    </w:p>
    <w:p w:rsidR="00131623" w:rsidRPr="00E95714" w:rsidRDefault="00131623" w:rsidP="00303D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19"/>
        <w:gridCol w:w="8932"/>
      </w:tblGrid>
      <w:tr w:rsidR="00303DC1" w:rsidRPr="00E95714" w:rsidTr="008459F9">
        <w:tc>
          <w:tcPr>
            <w:tcW w:w="9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DC1" w:rsidRPr="00E95714" w:rsidRDefault="00273664" w:rsidP="00273664">
            <w:pPr>
              <w:tabs>
                <w:tab w:val="left" w:pos="142"/>
                <w:tab w:val="left" w:pos="9639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273664">
              <w:rPr>
                <w:rFonts w:ascii="Times New Roman" w:hAnsi="Times New Roman"/>
                <w:b/>
                <w:sz w:val="28"/>
                <w:szCs w:val="28"/>
              </w:rPr>
              <w:t xml:space="preserve">Главный специалист </w:t>
            </w:r>
            <w:r w:rsidRPr="0027366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отдел налоговое администрирования и взимания</w:t>
            </w:r>
            <w:r w:rsidRPr="002C3A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44BC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Управление государственных доходов по Сузакскому району Департамента государственных доходов по Туркестанской области, категория С-R-</w:t>
            </w:r>
            <w:r w:rsidR="0029385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  <w:r w:rsidR="00D44BC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 1 единица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</w:t>
            </w:r>
          </w:p>
        </w:tc>
      </w:tr>
      <w:tr w:rsidR="00303DC1" w:rsidRPr="00E95714" w:rsidTr="008459F9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DC1" w:rsidRPr="00E95714" w:rsidRDefault="00303DC1" w:rsidP="008459F9">
            <w:pPr>
              <w:tabs>
                <w:tab w:val="left" w:pos="142"/>
                <w:tab w:val="left" w:pos="9639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957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DC1" w:rsidRPr="00E95714" w:rsidRDefault="00273664" w:rsidP="00293859">
            <w:pPr>
              <w:tabs>
                <w:tab w:val="left" w:pos="142"/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Әлшер Қайсар Саматұлы </w:t>
            </w:r>
            <w:r w:rsidR="005854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303DC1" w:rsidRPr="00293859" w:rsidRDefault="00303DC1" w:rsidP="00303DC1"/>
    <w:p w:rsidR="00273664" w:rsidRDefault="00273664" w:rsidP="0027366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3664" w:rsidRDefault="00273664" w:rsidP="0027366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3664" w:rsidRDefault="00273664" w:rsidP="0027366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3664" w:rsidRDefault="00273664" w:rsidP="0027366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3664" w:rsidRDefault="00273664" w:rsidP="0027366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27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9B"/>
    <w:rsid w:val="0009692F"/>
    <w:rsid w:val="00131623"/>
    <w:rsid w:val="002623C7"/>
    <w:rsid w:val="00273664"/>
    <w:rsid w:val="00293859"/>
    <w:rsid w:val="00293EC3"/>
    <w:rsid w:val="002E75E0"/>
    <w:rsid w:val="00303DC1"/>
    <w:rsid w:val="005854F1"/>
    <w:rsid w:val="00600DF8"/>
    <w:rsid w:val="0074590F"/>
    <w:rsid w:val="00C27F9B"/>
    <w:rsid w:val="00D15963"/>
    <w:rsid w:val="00D44BCB"/>
    <w:rsid w:val="00DA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Autebaeva</dc:creator>
  <cp:keywords/>
  <dc:description/>
  <cp:lastModifiedBy>Айнур Утебаева</cp:lastModifiedBy>
  <cp:revision>15</cp:revision>
  <cp:lastPrinted>2024-05-10T12:06:00Z</cp:lastPrinted>
  <dcterms:created xsi:type="dcterms:W3CDTF">2022-03-04T04:49:00Z</dcterms:created>
  <dcterms:modified xsi:type="dcterms:W3CDTF">2025-05-15T09:13:00Z</dcterms:modified>
</cp:coreProperties>
</file>