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Т</w:t>
      </w:r>
      <w:r w:rsidR="007E27D4">
        <w:rPr>
          <w:rFonts w:ascii="Arial" w:hAnsi="Arial" w:cs="Arial"/>
          <w:lang w:val="kk-KZ"/>
        </w:rPr>
        <w:t>юлькубасскому</w:t>
      </w:r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>для занятия</w:t>
      </w:r>
      <w:r w:rsidR="001C2879">
        <w:rPr>
          <w:rFonts w:ascii="Arial" w:hAnsi="Arial" w:cs="Arial"/>
          <w:lang w:val="kk-KZ"/>
        </w:rPr>
        <w:t xml:space="preserve"> </w:t>
      </w:r>
      <w:r w:rsidR="00693753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763146">
        <w:rPr>
          <w:rFonts w:ascii="Arial" w:hAnsi="Arial" w:cs="Arial"/>
          <w:bCs/>
          <w:color w:val="000000"/>
          <w:lang w:val="kk-KZ"/>
        </w:rPr>
        <w:t>3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763146">
        <w:rPr>
          <w:rFonts w:ascii="Arial" w:hAnsi="Arial" w:cs="Arial"/>
          <w:lang w:val="kk-KZ"/>
        </w:rPr>
        <w:t>10</w:t>
      </w:r>
      <w:r w:rsidR="00992494" w:rsidRPr="00236B46">
        <w:rPr>
          <w:rFonts w:ascii="Arial" w:hAnsi="Arial" w:cs="Arial"/>
          <w:lang w:val="kk-KZ"/>
        </w:rPr>
        <w:t>.0</w:t>
      </w:r>
      <w:r w:rsidR="00763146">
        <w:rPr>
          <w:rFonts w:ascii="Arial" w:hAnsi="Arial" w:cs="Arial"/>
          <w:lang w:val="kk-KZ"/>
        </w:rPr>
        <w:t>6</w:t>
      </w:r>
      <w:r w:rsidR="00992494" w:rsidRPr="00236B46">
        <w:rPr>
          <w:rFonts w:ascii="Arial" w:hAnsi="Arial" w:cs="Arial"/>
          <w:lang w:val="kk-KZ"/>
        </w:rPr>
        <w:t>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="001C2879">
        <w:rPr>
          <w:rFonts w:ascii="Arial" w:hAnsi="Arial" w:cs="Arial"/>
          <w:lang w:val="kk-KZ"/>
        </w:rPr>
        <w:t>для</w:t>
      </w:r>
      <w:r w:rsidRPr="00236B46">
        <w:rPr>
          <w:rFonts w:ascii="Arial" w:hAnsi="Arial" w:cs="Arial"/>
        </w:rPr>
        <w:t xml:space="preserve"> </w:t>
      </w:r>
      <w:proofErr w:type="spellStart"/>
      <w:r w:rsidRPr="00236B46">
        <w:rPr>
          <w:rFonts w:ascii="Arial" w:hAnsi="Arial" w:cs="Arial"/>
        </w:rPr>
        <w:t>заняти</w:t>
      </w:r>
      <w:proofErr w:type="spellEnd"/>
      <w:r w:rsidR="001C2879">
        <w:rPr>
          <w:rFonts w:ascii="Arial" w:hAnsi="Arial" w:cs="Arial"/>
          <w:lang w:val="kk-KZ"/>
        </w:rPr>
        <w:t>я</w:t>
      </w:r>
      <w:r w:rsidR="007A3800">
        <w:rPr>
          <w:rFonts w:ascii="Arial" w:hAnsi="Arial" w:cs="Arial"/>
          <w:lang w:val="kk-KZ"/>
        </w:rPr>
        <w:t xml:space="preserve"> </w:t>
      </w:r>
      <w:r w:rsidR="00693753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="00D63715">
        <w:rPr>
          <w:rFonts w:ascii="Arial" w:hAnsi="Arial" w:cs="Arial"/>
          <w:lang w:val="kk-KZ"/>
        </w:rPr>
        <w:t xml:space="preserve"> корпуса «Б»</w:t>
      </w:r>
      <w:bookmarkStart w:id="0" w:name="_GoBack"/>
      <w:bookmarkEnd w:id="0"/>
      <w:r w:rsidR="00D63715">
        <w:rPr>
          <w:rFonts w:ascii="Arial" w:hAnsi="Arial" w:cs="Arial"/>
          <w:lang w:val="kk-KZ"/>
        </w:rPr>
        <w:t>.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7E27D4" w:rsidRPr="00CB31EF" w:rsidTr="00992494">
        <w:tc>
          <w:tcPr>
            <w:tcW w:w="421" w:type="dxa"/>
          </w:tcPr>
          <w:p w:rsidR="007E27D4" w:rsidRPr="00CB31EF" w:rsidRDefault="007E27D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7E27D4" w:rsidRPr="00552614" w:rsidRDefault="007E27D4" w:rsidP="0076314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 </w:t>
            </w:r>
            <w:r w:rsidR="00763146">
              <w:rPr>
                <w:rFonts w:ascii="Arial" w:hAnsi="Arial" w:cs="Arial"/>
              </w:rPr>
              <w:t>налогового администрирования и взимания</w:t>
            </w:r>
            <w:r w:rsidRPr="00552614">
              <w:rPr>
                <w:rFonts w:ascii="Arial" w:hAnsi="Arial" w:cs="Arial"/>
              </w:rPr>
              <w:t xml:space="preserve"> Управления Государственных доходов по Т</w:t>
            </w:r>
            <w:r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552614">
              <w:rPr>
                <w:rFonts w:ascii="Arial" w:hAnsi="Arial" w:cs="Arial"/>
                <w:lang w:val="kk-KZ"/>
              </w:rPr>
              <w:t>(временно, на период отпуска по уходу за ре</w:t>
            </w:r>
            <w:r w:rsidR="00763146">
              <w:rPr>
                <w:rFonts w:ascii="Arial" w:hAnsi="Arial" w:cs="Arial"/>
                <w:lang w:val="kk-KZ"/>
              </w:rPr>
              <w:t>бенком основного работника до 21.08.2025</w:t>
            </w:r>
            <w:r w:rsidRPr="00552614">
              <w:rPr>
                <w:rFonts w:ascii="Arial" w:hAnsi="Arial" w:cs="Arial"/>
                <w:lang w:val="kk-KZ"/>
              </w:rPr>
              <w:t xml:space="preserve"> года)</w:t>
            </w:r>
            <w:r w:rsidRPr="00552614">
              <w:rPr>
                <w:rFonts w:ascii="Arial" w:hAnsi="Arial" w:cs="Arial"/>
              </w:rPr>
              <w:t xml:space="preserve"> 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 единица, </w:t>
            </w:r>
            <w:r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Pr="00552614">
              <w:rPr>
                <w:rFonts w:ascii="Arial" w:hAnsi="Arial" w:cs="Arial"/>
                <w:lang w:val="en-US"/>
              </w:rPr>
              <w:t>C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en-US"/>
              </w:rPr>
              <w:t>R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kk-KZ"/>
              </w:rPr>
              <w:t>4, Блок А.</w:t>
            </w:r>
            <w:r w:rsidRPr="0055261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43" w:type="dxa"/>
          </w:tcPr>
          <w:p w:rsidR="007E27D4" w:rsidRPr="00552614" w:rsidRDefault="007E27D4" w:rsidP="004A6159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7E27D4" w:rsidRPr="00552614" w:rsidRDefault="00763146" w:rsidP="004A6159">
            <w:pPr>
              <w:ind w:firstLine="378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Молдатаев Берик Жолдасбаевич</w:t>
            </w:r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C2879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93753"/>
    <w:rsid w:val="006C0750"/>
    <w:rsid w:val="00701EAA"/>
    <w:rsid w:val="00703CEE"/>
    <w:rsid w:val="00720E87"/>
    <w:rsid w:val="00732513"/>
    <w:rsid w:val="00754672"/>
    <w:rsid w:val="00763146"/>
    <w:rsid w:val="00767E73"/>
    <w:rsid w:val="00772DA1"/>
    <w:rsid w:val="007A3800"/>
    <w:rsid w:val="007A543C"/>
    <w:rsid w:val="007B1447"/>
    <w:rsid w:val="007D22C9"/>
    <w:rsid w:val="007D4BA5"/>
    <w:rsid w:val="007E27D4"/>
    <w:rsid w:val="007E7348"/>
    <w:rsid w:val="00830582"/>
    <w:rsid w:val="008409C5"/>
    <w:rsid w:val="008573C7"/>
    <w:rsid w:val="008606B3"/>
    <w:rsid w:val="00865EFE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3715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Айнур Бейсалиева</cp:lastModifiedBy>
  <cp:revision>4</cp:revision>
  <cp:lastPrinted>2024-06-11T04:54:00Z</cp:lastPrinted>
  <dcterms:created xsi:type="dcterms:W3CDTF">2024-04-29T05:00:00Z</dcterms:created>
  <dcterms:modified xsi:type="dcterms:W3CDTF">2024-06-11T05:35:00Z</dcterms:modified>
</cp:coreProperties>
</file>