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36EF1" w:rsidTr="00A36EF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36EF1" w:rsidRDefault="00A36EF1" w:rsidP="0054749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  <w:t>14.09.2023-ғы № МКБ-СРМ04-16/2170 шығыс хаты</w:t>
            </w:r>
          </w:p>
          <w:p w:rsidR="00A36EF1" w:rsidRPr="00A36EF1" w:rsidRDefault="00A36EF1" w:rsidP="0054749A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  <w:t>14.09.2023-ғы № 25308 кіріс хаты</w:t>
            </w:r>
          </w:p>
        </w:tc>
      </w:tr>
    </w:tbl>
    <w:p w:rsidR="0054749A" w:rsidRPr="00680182" w:rsidRDefault="0054749A" w:rsidP="0054749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14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>
        <w:rPr>
          <w:rFonts w:ascii="Times New Roman" w:hAnsi="Times New Roman"/>
          <w:sz w:val="28"/>
          <w:szCs w:val="28"/>
          <w:lang w:val="kk-KZ"/>
        </w:rPr>
        <w:t>9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.2023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54749A" w:rsidRPr="00680182" w:rsidRDefault="0054749A" w:rsidP="0054749A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4749A" w:rsidRPr="005503B1" w:rsidRDefault="0054749A" w:rsidP="0054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49A" w:rsidRPr="00680182" w:rsidRDefault="0054749A" w:rsidP="0054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54749A" w:rsidRPr="00680182" w:rsidRDefault="0054749A" w:rsidP="005474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 общем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54749A" w:rsidRPr="00680182" w:rsidRDefault="0054749A" w:rsidP="005474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749A" w:rsidRPr="00680182" w:rsidTr="00AB6294">
        <w:tc>
          <w:tcPr>
            <w:tcW w:w="9571" w:type="dxa"/>
          </w:tcPr>
          <w:p w:rsidR="0054749A" w:rsidRPr="0054749A" w:rsidRDefault="00D16535" w:rsidP="00D16535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Главного специалиста 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отдела по работе с налогоплательщиками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(временно на период  отпуска по уходу за ребенком основного  работника до 02.05.2024 года)  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 (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4, 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</w:t>
            </w:r>
            <w:r w:rsid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54749A" w:rsidRPr="005474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):</w:t>
            </w:r>
          </w:p>
        </w:tc>
      </w:tr>
      <w:tr w:rsidR="0054749A" w:rsidRPr="00680182" w:rsidTr="00AB6294">
        <w:tc>
          <w:tcPr>
            <w:tcW w:w="9571" w:type="dxa"/>
            <w:tcBorders>
              <w:left w:val="single" w:sz="4" w:space="0" w:color="auto"/>
            </w:tcBorders>
          </w:tcPr>
          <w:p w:rsidR="0054749A" w:rsidRPr="00680182" w:rsidRDefault="0054749A" w:rsidP="00AB6294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Ниязкулов Асрорбек Абдирахматович</w:t>
            </w:r>
          </w:p>
        </w:tc>
      </w:tr>
    </w:tbl>
    <w:p w:rsidR="0054749A" w:rsidRDefault="0054749A" w:rsidP="0054749A"/>
    <w:p w:rsidR="0054749A" w:rsidRDefault="0054749A" w:rsidP="0054749A"/>
    <w:p w:rsidR="00D22AF8" w:rsidRDefault="00D22AF8"/>
    <w:sectPr w:rsidR="00D22AF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90" w:rsidRDefault="004E6890" w:rsidP="00A36EF1">
      <w:pPr>
        <w:spacing w:after="0" w:line="240" w:lineRule="auto"/>
      </w:pPr>
      <w:r>
        <w:separator/>
      </w:r>
    </w:p>
  </w:endnote>
  <w:endnote w:type="continuationSeparator" w:id="0">
    <w:p w:rsidR="004E6890" w:rsidRDefault="004E6890" w:rsidP="00A3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90" w:rsidRDefault="004E6890" w:rsidP="00A36EF1">
      <w:pPr>
        <w:spacing w:after="0" w:line="240" w:lineRule="auto"/>
      </w:pPr>
      <w:r>
        <w:separator/>
      </w:r>
    </w:p>
  </w:footnote>
  <w:footnote w:type="continuationSeparator" w:id="0">
    <w:p w:rsidR="004E6890" w:rsidRDefault="004E6890" w:rsidP="00A3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F1" w:rsidRDefault="00A36EF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36EF1" w:rsidRPr="00A36EF1" w:rsidRDefault="00A36EF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A36EF1" w:rsidRPr="00A36EF1" w:rsidRDefault="00A36EF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15.09.2023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9A"/>
    <w:rsid w:val="00187CF8"/>
    <w:rsid w:val="004E6890"/>
    <w:rsid w:val="0054749A"/>
    <w:rsid w:val="00A36EF1"/>
    <w:rsid w:val="00D16535"/>
    <w:rsid w:val="00D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448916-A2CE-416C-A32F-F0BADC77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9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4749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49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4749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474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3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EF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3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EF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a.kaldybai</cp:lastModifiedBy>
  <cp:revision>2</cp:revision>
  <dcterms:created xsi:type="dcterms:W3CDTF">2023-09-15T10:35:00Z</dcterms:created>
  <dcterms:modified xsi:type="dcterms:W3CDTF">2023-09-15T10:35:00Z</dcterms:modified>
</cp:coreProperties>
</file>