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9" w:rsidRPr="00D0749A" w:rsidRDefault="00C83AEC" w:rsidP="00A81E59">
      <w:pPr>
        <w:rPr>
          <w:bCs w:val="0"/>
          <w:i w:val="0"/>
          <w:iCs w:val="0"/>
        </w:rPr>
      </w:pPr>
      <w:r w:rsidRPr="00D0749A">
        <w:rPr>
          <w:i w:val="0"/>
        </w:rPr>
        <w:t>Общий конкурс</w:t>
      </w:r>
      <w:r w:rsidR="00851FE4" w:rsidRPr="00D0749A">
        <w:rPr>
          <w:i w:val="0"/>
        </w:rPr>
        <w:t xml:space="preserve"> для </w:t>
      </w:r>
      <w:proofErr w:type="gramStart"/>
      <w:r w:rsidR="00851FE4" w:rsidRPr="00D0749A">
        <w:rPr>
          <w:i w:val="0"/>
        </w:rPr>
        <w:t xml:space="preserve">занятия </w:t>
      </w:r>
      <w:r w:rsidRPr="00D0749A">
        <w:rPr>
          <w:i w:val="0"/>
        </w:rPr>
        <w:t xml:space="preserve"> вакантной</w:t>
      </w:r>
      <w:proofErr w:type="gramEnd"/>
      <w:r w:rsidRPr="00D0749A">
        <w:rPr>
          <w:i w:val="0"/>
        </w:rPr>
        <w:t xml:space="preserve">  административной госуда</w:t>
      </w:r>
      <w:r w:rsidR="008E615C" w:rsidRPr="00D0749A">
        <w:rPr>
          <w:i w:val="0"/>
        </w:rPr>
        <w:t>рственной</w:t>
      </w:r>
      <w:r w:rsidR="00DC38D1" w:rsidRPr="00D0749A">
        <w:rPr>
          <w:i w:val="0"/>
        </w:rPr>
        <w:t xml:space="preserve"> должности</w:t>
      </w:r>
      <w:r w:rsidR="008E615C" w:rsidRPr="00D0749A">
        <w:rPr>
          <w:i w:val="0"/>
        </w:rPr>
        <w:t xml:space="preserve"> </w:t>
      </w:r>
      <w:r w:rsidR="001037CD" w:rsidRPr="00D0749A">
        <w:rPr>
          <w:i w:val="0"/>
        </w:rPr>
        <w:t>являющейся не низовой</w:t>
      </w:r>
      <w:r w:rsidR="001037CD" w:rsidRPr="00D0749A">
        <w:rPr>
          <w:bCs w:val="0"/>
          <w:i w:val="0"/>
          <w:iCs w:val="0"/>
          <w:lang w:val="kk-KZ"/>
        </w:rPr>
        <w:t xml:space="preserve">  </w:t>
      </w:r>
      <w:r w:rsidR="008E615C" w:rsidRPr="00D0749A">
        <w:rPr>
          <w:i w:val="0"/>
        </w:rPr>
        <w:t>должности корпуса «Б»</w:t>
      </w:r>
      <w:r w:rsidR="008E615C" w:rsidRPr="00D0749A">
        <w:rPr>
          <w:i w:val="0"/>
          <w:lang w:val="kk-KZ"/>
        </w:rPr>
        <w:t xml:space="preserve"> </w:t>
      </w:r>
      <w:r w:rsidRPr="00D0749A">
        <w:rPr>
          <w:i w:val="0"/>
        </w:rPr>
        <w:t xml:space="preserve"> </w:t>
      </w:r>
      <w:r w:rsidR="00DC38D1" w:rsidRPr="00D0749A">
        <w:rPr>
          <w:bCs w:val="0"/>
          <w:i w:val="0"/>
          <w:iCs w:val="0"/>
        </w:rPr>
        <w:t>У</w:t>
      </w:r>
      <w:r w:rsidR="00D6570B" w:rsidRPr="00D0749A">
        <w:rPr>
          <w:bCs w:val="0"/>
          <w:i w:val="0"/>
          <w:iCs w:val="0"/>
          <w:lang w:val="kk-KZ"/>
        </w:rPr>
        <w:t>правление</w:t>
      </w:r>
      <w:r w:rsidR="00F753A5" w:rsidRPr="00D0749A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FC236A" w:rsidRPr="00D0749A">
        <w:rPr>
          <w:bCs w:val="0"/>
          <w:i w:val="0"/>
          <w:iCs w:val="0"/>
          <w:lang w:val="kk-KZ"/>
        </w:rPr>
        <w:t>городу Туркестан</w:t>
      </w:r>
      <w:r w:rsidR="00F753A5" w:rsidRPr="00D0749A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D0749A">
        <w:rPr>
          <w:bCs w:val="0"/>
          <w:i w:val="0"/>
          <w:iCs w:val="0"/>
          <w:lang w:val="kk-KZ"/>
        </w:rPr>
        <w:t>Туркестанской</w:t>
      </w:r>
      <w:r w:rsidR="00F753A5" w:rsidRPr="00D0749A">
        <w:rPr>
          <w:bCs w:val="0"/>
          <w:i w:val="0"/>
          <w:iCs w:val="0"/>
          <w:lang w:val="kk-KZ"/>
        </w:rPr>
        <w:t xml:space="preserve"> области</w:t>
      </w:r>
      <w:r w:rsidR="00F753A5" w:rsidRPr="00D0749A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D0749A" w:rsidRDefault="002956BA" w:rsidP="00A81E59">
      <w:pPr>
        <w:rPr>
          <w:i w:val="0"/>
          <w:color w:val="000000"/>
        </w:rPr>
      </w:pPr>
    </w:p>
    <w:p w:rsidR="001037CD" w:rsidRPr="00D0749A" w:rsidRDefault="001037CD" w:rsidP="004C5F34">
      <w:pPr>
        <w:tabs>
          <w:tab w:val="left" w:pos="567"/>
        </w:tabs>
        <w:ind w:left="-142" w:firstLine="142"/>
        <w:jc w:val="both"/>
        <w:rPr>
          <w:i w:val="0"/>
        </w:rPr>
      </w:pPr>
      <w:r w:rsidRPr="00D0749A">
        <w:rPr>
          <w:i w:val="0"/>
        </w:rPr>
        <w:t>Общие квалификационные требования ко всем участникам конкурсов:</w:t>
      </w:r>
    </w:p>
    <w:p w:rsidR="00F07292" w:rsidRPr="00D0749A" w:rsidRDefault="001037CD" w:rsidP="00F07292">
      <w:pPr>
        <w:jc w:val="both"/>
        <w:rPr>
          <w:b w:val="0"/>
          <w:i w:val="0"/>
        </w:rPr>
      </w:pPr>
      <w:r w:rsidRPr="00D0749A">
        <w:rPr>
          <w:i w:val="0"/>
          <w:spacing w:val="2"/>
          <w:lang w:val="kk-KZ"/>
        </w:rPr>
        <w:t xml:space="preserve">         </w:t>
      </w:r>
      <w:r w:rsidRPr="00D0749A">
        <w:rPr>
          <w:i w:val="0"/>
        </w:rPr>
        <w:t>Для категории С-</w:t>
      </w:r>
      <w:r w:rsidRPr="00D0749A">
        <w:rPr>
          <w:i w:val="0"/>
          <w:lang w:val="en-US"/>
        </w:rPr>
        <w:t>R</w:t>
      </w:r>
      <w:r w:rsidRPr="00D0749A">
        <w:rPr>
          <w:i w:val="0"/>
        </w:rPr>
        <w:t>-4</w:t>
      </w:r>
      <w:r w:rsidR="00F07292" w:rsidRPr="00D0749A">
        <w:rPr>
          <w:i w:val="0"/>
          <w:lang w:val="kk-KZ"/>
        </w:rPr>
        <w:t>:</w:t>
      </w:r>
      <w:r w:rsidRPr="00D0749A">
        <w:rPr>
          <w:b w:val="0"/>
          <w:i w:val="0"/>
        </w:rPr>
        <w:t xml:space="preserve"> </w:t>
      </w:r>
      <w:r w:rsidR="00F07292" w:rsidRPr="00D0749A">
        <w:rPr>
          <w:b w:val="0"/>
          <w:i w:val="0"/>
          <w:lang w:val="kk-KZ"/>
        </w:rPr>
        <w:t>В</w:t>
      </w:r>
      <w:proofErr w:type="spellStart"/>
      <w:r w:rsidR="00F07292" w:rsidRPr="00D0749A">
        <w:rPr>
          <w:b w:val="0"/>
          <w:bCs w:val="0"/>
          <w:i w:val="0"/>
          <w:iCs w:val="0"/>
        </w:rPr>
        <w:t>ысшее</w:t>
      </w:r>
      <w:proofErr w:type="spellEnd"/>
      <w:r w:rsidR="00F07292" w:rsidRPr="00D0749A">
        <w:rPr>
          <w:b w:val="0"/>
          <w:bCs w:val="0"/>
          <w:i w:val="0"/>
          <w:iCs w:val="0"/>
        </w:rPr>
        <w:t xml:space="preserve"> или послевузовское образование, допускается </w:t>
      </w:r>
      <w:proofErr w:type="spellStart"/>
      <w:r w:rsidR="00F07292" w:rsidRPr="00D0749A">
        <w:rPr>
          <w:b w:val="0"/>
          <w:bCs w:val="0"/>
          <w:i w:val="0"/>
          <w:iCs w:val="0"/>
        </w:rPr>
        <w:t>послесреднее</w:t>
      </w:r>
      <w:proofErr w:type="spellEnd"/>
      <w:r w:rsidR="00F07292" w:rsidRPr="00D0749A">
        <w:rPr>
          <w:b w:val="0"/>
          <w:bCs w:val="0"/>
          <w:i w:val="0"/>
          <w:iCs w:val="0"/>
        </w:rPr>
        <w:t xml:space="preserve"> или техническое и профессиональное образование при наличии не менее одного года стажа </w:t>
      </w:r>
      <w:r w:rsidR="00F07292" w:rsidRPr="00D0749A">
        <w:rPr>
          <w:b w:val="0"/>
          <w:i w:val="0"/>
        </w:rPr>
        <w:t>работы на государственных должностях</w:t>
      </w:r>
      <w:r w:rsidR="00F07292" w:rsidRPr="00D0749A">
        <w:rPr>
          <w:b w:val="0"/>
          <w:bCs w:val="0"/>
          <w:i w:val="0"/>
          <w:iCs w:val="0"/>
        </w:rPr>
        <w:t xml:space="preserve">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p w:rsidR="001037CD" w:rsidRPr="00D0749A" w:rsidRDefault="00F07292" w:rsidP="00F07292">
      <w:pPr>
        <w:widowControl/>
        <w:snapToGrid/>
        <w:spacing w:before="100" w:beforeAutospacing="1" w:after="100" w:afterAutospacing="1"/>
        <w:jc w:val="left"/>
        <w:rPr>
          <w:b w:val="0"/>
          <w:bCs w:val="0"/>
          <w:i w:val="0"/>
          <w:iCs w:val="0"/>
        </w:rPr>
      </w:pPr>
      <w:r w:rsidRPr="00D0749A">
        <w:rPr>
          <w:b w:val="0"/>
          <w:bCs w:val="0"/>
          <w:i w:val="0"/>
          <w:iCs w:val="0"/>
        </w:rPr>
        <w:t>опыт работы при наличии высшего или послевузовского образования не требуется.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1037CD" w:rsidRPr="00D0749A" w:rsidTr="003D1642">
        <w:trPr>
          <w:cantSplit/>
          <w:trHeight w:val="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1037CD" w:rsidP="006B11D3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D0749A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1037CD" w:rsidP="006B11D3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D0749A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1037CD" w:rsidRPr="00D0749A" w:rsidTr="003D1642">
        <w:trPr>
          <w:cantSplit/>
          <w:trHeight w:val="2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1037CD" w:rsidP="006B11D3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1037CD" w:rsidP="006B11D3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D0749A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1037CD" w:rsidP="006B11D3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D0749A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1037CD" w:rsidRPr="00D0749A" w:rsidTr="003D1642">
        <w:trPr>
          <w:cantSplit/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1037CD" w:rsidP="006B11D3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D0749A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D0749A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F07292" w:rsidP="006B11D3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D0749A">
              <w:rPr>
                <w:i w:val="0"/>
                <w:color w:val="000000"/>
                <w:lang w:val="en-US"/>
              </w:rPr>
              <w:t>226837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D0749A" w:rsidRDefault="0064402C" w:rsidP="00F07292">
            <w:pPr>
              <w:spacing w:line="276" w:lineRule="auto"/>
              <w:jc w:val="both"/>
              <w:rPr>
                <w:i w:val="0"/>
                <w:color w:val="000000"/>
                <w:lang w:val="kk-KZ"/>
              </w:rPr>
            </w:pPr>
            <w:r w:rsidRPr="00D0749A">
              <w:rPr>
                <w:i w:val="0"/>
                <w:color w:val="000000"/>
                <w:lang w:val="kk-KZ"/>
              </w:rPr>
              <w:t xml:space="preserve">                  </w:t>
            </w:r>
            <w:r w:rsidR="00F07292" w:rsidRPr="00D0749A">
              <w:rPr>
                <w:i w:val="0"/>
                <w:color w:val="000000"/>
                <w:lang w:val="en-US"/>
              </w:rPr>
              <w:t>260564</w:t>
            </w:r>
          </w:p>
        </w:tc>
      </w:tr>
    </w:tbl>
    <w:p w:rsidR="00FC2460" w:rsidRPr="00D0749A" w:rsidRDefault="008615AF" w:rsidP="003D1642">
      <w:pPr>
        <w:widowControl/>
        <w:suppressAutoHyphens/>
        <w:snapToGrid/>
        <w:spacing w:before="240"/>
        <w:ind w:left="-567" w:firstLine="567"/>
        <w:jc w:val="both"/>
        <w:rPr>
          <w:bCs w:val="0"/>
          <w:i w:val="0"/>
          <w:iCs w:val="0"/>
          <w:lang w:eastAsia="ar-SA"/>
        </w:rPr>
      </w:pPr>
      <w:r w:rsidRPr="00D0749A">
        <w:rPr>
          <w:lang w:val="kk-KZ"/>
        </w:rPr>
        <w:t xml:space="preserve">           </w:t>
      </w:r>
      <w:r w:rsidRPr="00D0749A">
        <w:rPr>
          <w:i w:val="0"/>
          <w:lang w:val="kk-KZ"/>
        </w:rPr>
        <w:t>Управление государственных доходов по городу Туркестан Д</w:t>
      </w:r>
      <w:proofErr w:type="spellStart"/>
      <w:r w:rsidRPr="00D0749A">
        <w:rPr>
          <w:i w:val="0"/>
        </w:rPr>
        <w:t>епартамент</w:t>
      </w:r>
      <w:proofErr w:type="spellEnd"/>
      <w:r w:rsidRPr="00D0749A">
        <w:rPr>
          <w:i w:val="0"/>
          <w:lang w:val="kk-KZ"/>
        </w:rPr>
        <w:t xml:space="preserve">а государственных доходов </w:t>
      </w:r>
      <w:r w:rsidRPr="00D0749A">
        <w:rPr>
          <w:i w:val="0"/>
        </w:rPr>
        <w:t xml:space="preserve">по </w:t>
      </w:r>
      <w:r w:rsidRPr="00D0749A">
        <w:rPr>
          <w:i w:val="0"/>
          <w:lang w:val="kk-KZ"/>
        </w:rPr>
        <w:t xml:space="preserve">Туркестанской </w:t>
      </w:r>
      <w:r w:rsidRPr="00D0749A">
        <w:rPr>
          <w:i w:val="0"/>
        </w:rPr>
        <w:t xml:space="preserve">области </w:t>
      </w:r>
      <w:r w:rsidRPr="00D0749A">
        <w:rPr>
          <w:i w:val="0"/>
          <w:lang w:val="kk-KZ"/>
        </w:rPr>
        <w:t>К</w:t>
      </w:r>
      <w:proofErr w:type="spellStart"/>
      <w:r w:rsidRPr="00D0749A">
        <w:rPr>
          <w:i w:val="0"/>
        </w:rPr>
        <w:t>омитета</w:t>
      </w:r>
      <w:proofErr w:type="spellEnd"/>
      <w:r w:rsidRPr="00D0749A">
        <w:rPr>
          <w:i w:val="0"/>
        </w:rPr>
        <w:t xml:space="preserve"> </w:t>
      </w:r>
      <w:r w:rsidRPr="00D0749A">
        <w:rPr>
          <w:i w:val="0"/>
          <w:lang w:val="kk-KZ"/>
        </w:rPr>
        <w:t>государственных доходов</w:t>
      </w:r>
      <w:r w:rsidRPr="00D0749A">
        <w:rPr>
          <w:i w:val="0"/>
        </w:rPr>
        <w:t xml:space="preserve"> Министерства финансов Республики Казахстан», </w:t>
      </w:r>
      <w:r w:rsidRPr="00D0749A">
        <w:rPr>
          <w:i w:val="0"/>
          <w:lang w:val="kk-KZ"/>
        </w:rPr>
        <w:t>Туркестанская  область, г.Т</w:t>
      </w:r>
      <w:r w:rsidR="00121477" w:rsidRPr="00D0749A">
        <w:rPr>
          <w:i w:val="0"/>
          <w:lang w:val="kk-KZ"/>
        </w:rPr>
        <w:t xml:space="preserve">уркестан, Жана кала, </w:t>
      </w:r>
      <w:r w:rsidRPr="00D0749A">
        <w:rPr>
          <w:i w:val="0"/>
          <w:lang w:val="kk-KZ"/>
        </w:rPr>
        <w:t>улица 11, строение 32.</w:t>
      </w:r>
      <w:r w:rsidRPr="00D0749A">
        <w:rPr>
          <w:i w:val="0"/>
        </w:rPr>
        <w:t>телефон для справок 8</w:t>
      </w:r>
      <w:r w:rsidRPr="00D0749A">
        <w:rPr>
          <w:i w:val="0"/>
          <w:lang w:val="kk-KZ"/>
        </w:rPr>
        <w:t xml:space="preserve"> </w:t>
      </w:r>
      <w:r w:rsidRPr="00D0749A">
        <w:rPr>
          <w:i w:val="0"/>
        </w:rPr>
        <w:t>(7</w:t>
      </w:r>
      <w:r w:rsidRPr="00D0749A">
        <w:rPr>
          <w:i w:val="0"/>
          <w:lang w:val="kk-KZ"/>
        </w:rPr>
        <w:t>2533</w:t>
      </w:r>
      <w:r w:rsidRPr="00D0749A">
        <w:rPr>
          <w:i w:val="0"/>
        </w:rPr>
        <w:t>)</w:t>
      </w:r>
      <w:r w:rsidRPr="00D0749A">
        <w:rPr>
          <w:i w:val="0"/>
          <w:lang w:val="kk-KZ"/>
        </w:rPr>
        <w:t>5-76-92</w:t>
      </w:r>
      <w:r w:rsidRPr="00D0749A">
        <w:rPr>
          <w:i w:val="0"/>
        </w:rPr>
        <w:t>,</w:t>
      </w:r>
      <w:r w:rsidRPr="00D0749A">
        <w:rPr>
          <w:i w:val="0"/>
          <w:lang w:val="kk-KZ"/>
        </w:rPr>
        <w:t xml:space="preserve"> </w:t>
      </w:r>
      <w:r w:rsidRPr="00D0749A">
        <w:rPr>
          <w:i w:val="0"/>
        </w:rPr>
        <w:t xml:space="preserve">электронный адрес </w:t>
      </w:r>
      <w:hyperlink r:id="rId5" w:history="1">
        <w:r w:rsidRPr="00D0749A">
          <w:rPr>
            <w:rStyle w:val="a3"/>
            <w:b w:val="0"/>
            <w:i w:val="0"/>
            <w:lang w:val="en-US"/>
          </w:rPr>
          <w:t>d</w:t>
        </w:r>
        <w:r w:rsidRPr="00D0749A">
          <w:rPr>
            <w:rStyle w:val="a3"/>
            <w:b w:val="0"/>
            <w:i w:val="0"/>
            <w:lang w:val="kk-KZ"/>
          </w:rPr>
          <w:t>.saparov@kgd.gov.kz</w:t>
        </w:r>
      </w:hyperlink>
      <w:r w:rsidRPr="00D0749A">
        <w:t xml:space="preserve"> </w:t>
      </w:r>
      <w:r w:rsidR="00FC2460" w:rsidRPr="00D0749A">
        <w:rPr>
          <w:i w:val="0"/>
          <w:iCs w:val="0"/>
          <w:lang w:eastAsia="ar-SA"/>
        </w:rPr>
        <w:t xml:space="preserve">объявляет </w:t>
      </w:r>
      <w:r w:rsidR="00FC2460" w:rsidRPr="00D0749A">
        <w:rPr>
          <w:i w:val="0"/>
          <w:iCs w:val="0"/>
          <w:lang w:val="kk-KZ" w:eastAsia="ar-SA"/>
        </w:rPr>
        <w:t xml:space="preserve">общий конкурс на </w:t>
      </w:r>
      <w:r w:rsidR="001037CD" w:rsidRPr="00D0749A">
        <w:rPr>
          <w:i w:val="0"/>
          <w:iCs w:val="0"/>
          <w:lang w:val="kk-KZ" w:eastAsia="ar-SA"/>
        </w:rPr>
        <w:t xml:space="preserve">не </w:t>
      </w:r>
      <w:r w:rsidR="00FC2460" w:rsidRPr="00D0749A">
        <w:rPr>
          <w:i w:val="0"/>
          <w:iCs w:val="0"/>
          <w:lang w:val="kk-KZ" w:eastAsia="ar-SA"/>
        </w:rPr>
        <w:t>низовую должность</w:t>
      </w:r>
      <w:r w:rsidR="00FC2460" w:rsidRPr="00D0749A">
        <w:rPr>
          <w:i w:val="0"/>
          <w:iCs w:val="0"/>
          <w:lang w:eastAsia="ar-SA"/>
        </w:rPr>
        <w:t xml:space="preserve"> на занятие </w:t>
      </w:r>
      <w:proofErr w:type="spellStart"/>
      <w:r w:rsidR="00FC2460" w:rsidRPr="00D0749A">
        <w:rPr>
          <w:i w:val="0"/>
          <w:iCs w:val="0"/>
          <w:lang w:eastAsia="ar-SA"/>
        </w:rPr>
        <w:t>вакантн</w:t>
      </w:r>
      <w:proofErr w:type="spellEnd"/>
      <w:r w:rsidR="00FC2460" w:rsidRPr="00D0749A">
        <w:rPr>
          <w:i w:val="0"/>
          <w:iCs w:val="0"/>
          <w:lang w:val="kk-KZ" w:eastAsia="ar-SA"/>
        </w:rPr>
        <w:t>ой</w:t>
      </w:r>
      <w:r w:rsidR="00FC2460" w:rsidRPr="00D0749A">
        <w:rPr>
          <w:i w:val="0"/>
          <w:iCs w:val="0"/>
          <w:lang w:eastAsia="ar-SA"/>
        </w:rPr>
        <w:t xml:space="preserve"> </w:t>
      </w:r>
      <w:proofErr w:type="spellStart"/>
      <w:r w:rsidR="00FC2460" w:rsidRPr="00D0749A">
        <w:rPr>
          <w:i w:val="0"/>
          <w:iCs w:val="0"/>
          <w:lang w:eastAsia="ar-SA"/>
        </w:rPr>
        <w:t>административн</w:t>
      </w:r>
      <w:proofErr w:type="spellEnd"/>
      <w:r w:rsidR="00FC2460" w:rsidRPr="00D0749A">
        <w:rPr>
          <w:i w:val="0"/>
          <w:iCs w:val="0"/>
          <w:lang w:val="kk-KZ" w:eastAsia="ar-SA"/>
        </w:rPr>
        <w:t>ой</w:t>
      </w:r>
      <w:r w:rsidR="00FC2460" w:rsidRPr="00D0749A">
        <w:rPr>
          <w:i w:val="0"/>
          <w:iCs w:val="0"/>
          <w:lang w:eastAsia="ar-SA"/>
        </w:rPr>
        <w:t xml:space="preserve"> </w:t>
      </w:r>
      <w:proofErr w:type="spellStart"/>
      <w:r w:rsidR="00FC2460" w:rsidRPr="00D0749A">
        <w:rPr>
          <w:i w:val="0"/>
          <w:iCs w:val="0"/>
          <w:lang w:eastAsia="ar-SA"/>
        </w:rPr>
        <w:t>государственн</w:t>
      </w:r>
      <w:proofErr w:type="spellEnd"/>
      <w:r w:rsidR="00FC2460" w:rsidRPr="00D0749A">
        <w:rPr>
          <w:i w:val="0"/>
          <w:iCs w:val="0"/>
          <w:lang w:val="kk-KZ" w:eastAsia="ar-SA"/>
        </w:rPr>
        <w:t>ой</w:t>
      </w:r>
      <w:r w:rsidR="00FC2460" w:rsidRPr="00D0749A">
        <w:rPr>
          <w:i w:val="0"/>
          <w:iCs w:val="0"/>
          <w:lang w:eastAsia="ar-SA"/>
        </w:rPr>
        <w:t xml:space="preserve"> </w:t>
      </w:r>
      <w:proofErr w:type="spellStart"/>
      <w:r w:rsidR="00FC2460" w:rsidRPr="00D0749A">
        <w:rPr>
          <w:i w:val="0"/>
          <w:iCs w:val="0"/>
          <w:lang w:eastAsia="ar-SA"/>
        </w:rPr>
        <w:t>должност</w:t>
      </w:r>
      <w:proofErr w:type="spellEnd"/>
      <w:r w:rsidR="00FC2460" w:rsidRPr="00D0749A">
        <w:rPr>
          <w:i w:val="0"/>
          <w:iCs w:val="0"/>
          <w:lang w:val="kk-KZ" w:eastAsia="ar-SA"/>
        </w:rPr>
        <w:t>и</w:t>
      </w:r>
      <w:r w:rsidR="00FC2460" w:rsidRPr="00D0749A">
        <w:rPr>
          <w:i w:val="0"/>
          <w:iCs w:val="0"/>
          <w:lang w:eastAsia="ar-SA"/>
        </w:rPr>
        <w:t>:</w:t>
      </w:r>
    </w:p>
    <w:p w:rsidR="008615AF" w:rsidRPr="00D0749A" w:rsidRDefault="008615AF" w:rsidP="008615AF">
      <w:pPr>
        <w:ind w:firstLine="708"/>
        <w:jc w:val="both"/>
        <w:rPr>
          <w:i w:val="0"/>
          <w:lang w:val="kk-KZ"/>
        </w:rPr>
      </w:pPr>
      <w:r w:rsidRPr="00D0749A">
        <w:rPr>
          <w:bCs w:val="0"/>
          <w:i w:val="0"/>
          <w:iCs w:val="0"/>
          <w:lang w:val="kk-KZ" w:eastAsia="ar-SA"/>
        </w:rPr>
        <w:t xml:space="preserve">Главный специалист отдела </w:t>
      </w:r>
      <w:r w:rsidR="00AF70D6" w:rsidRPr="00D0749A">
        <w:rPr>
          <w:bCs w:val="0"/>
          <w:i w:val="0"/>
          <w:iCs w:val="0"/>
          <w:lang w:val="kk-KZ" w:eastAsia="ar-SA"/>
        </w:rPr>
        <w:t>По работе с налогоплательщиками</w:t>
      </w:r>
      <w:r w:rsidR="00301BE7" w:rsidRPr="00D0749A">
        <w:rPr>
          <w:bCs w:val="0"/>
          <w:i w:val="0"/>
          <w:iCs w:val="0"/>
          <w:lang w:val="kk-KZ" w:eastAsia="ar-SA"/>
        </w:rPr>
        <w:t xml:space="preserve"> </w:t>
      </w:r>
      <w:r w:rsidRPr="00D0749A">
        <w:rPr>
          <w:i w:val="0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 категория С-R-4, 1 единица:</w:t>
      </w:r>
    </w:p>
    <w:p w:rsidR="002D505D" w:rsidRPr="00D0749A" w:rsidRDefault="003D1642" w:rsidP="002D505D">
      <w:pPr>
        <w:ind w:left="-567" w:firstLine="1134"/>
        <w:jc w:val="both"/>
        <w:rPr>
          <w:b w:val="0"/>
          <w:i w:val="0"/>
          <w:lang w:val="uk-UA"/>
        </w:rPr>
      </w:pPr>
      <w:r w:rsidRPr="00D0749A">
        <w:rPr>
          <w:rFonts w:eastAsia="Calibri"/>
          <w:i w:val="0"/>
          <w:lang w:val="kk-KZ" w:eastAsia="en-US"/>
        </w:rPr>
        <w:t xml:space="preserve"> </w:t>
      </w:r>
      <w:r w:rsidR="002226DA" w:rsidRPr="00D0749A">
        <w:rPr>
          <w:rFonts w:eastAsia="Calibri"/>
          <w:i w:val="0"/>
          <w:lang w:eastAsia="en-US"/>
        </w:rPr>
        <w:t>Функциональные обязанности:</w:t>
      </w:r>
      <w:r w:rsidR="002226DA" w:rsidRPr="00D0749A">
        <w:rPr>
          <w:b w:val="0"/>
          <w:i w:val="0"/>
          <w:lang w:val="kk-KZ"/>
        </w:rPr>
        <w:t xml:space="preserve">  </w:t>
      </w:r>
    </w:p>
    <w:p w:rsidR="002D505D" w:rsidRPr="00D0749A" w:rsidRDefault="00AF70D6" w:rsidP="00AF70D6">
      <w:pPr>
        <w:pStyle w:val="a8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proofErr w:type="spellStart"/>
      <w:r w:rsidRPr="00D0749A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Pr="00D0749A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Pr="00D0749A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>,</w:t>
      </w:r>
      <w:r w:rsidRPr="00D0749A">
        <w:rPr>
          <w:b w:val="0"/>
          <w:i w:val="0"/>
          <w:sz w:val="28"/>
          <w:szCs w:val="28"/>
        </w:rPr>
        <w:t xml:space="preserve"> </w:t>
      </w:r>
      <w:r w:rsidRPr="00D0749A">
        <w:rPr>
          <w:b w:val="0"/>
          <w:i w:val="0"/>
          <w:sz w:val="28"/>
          <w:szCs w:val="28"/>
          <w:lang w:val="kk-KZ"/>
        </w:rPr>
        <w:t>рамках закона обеспечить сдачу налоговой отчетности.</w:t>
      </w:r>
      <w:r w:rsidRPr="00D0749A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Pr="00D0749A">
        <w:rPr>
          <w:b w:val="0"/>
          <w:i w:val="0"/>
          <w:sz w:val="28"/>
          <w:szCs w:val="28"/>
          <w:lang w:val="uk-UA"/>
        </w:rPr>
        <w:t>Составлят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 xml:space="preserve"> протокол за </w:t>
      </w:r>
      <w:proofErr w:type="spellStart"/>
      <w:r w:rsidRPr="00D0749A">
        <w:rPr>
          <w:b w:val="0"/>
          <w:i w:val="0"/>
          <w:sz w:val="28"/>
          <w:szCs w:val="28"/>
          <w:lang w:val="uk-UA"/>
        </w:rPr>
        <w:t>непредставлении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Pr="00D0749A">
        <w:rPr>
          <w:b w:val="0"/>
          <w:i w:val="0"/>
          <w:sz w:val="28"/>
          <w:szCs w:val="28"/>
          <w:lang w:val="uk-UA"/>
        </w:rPr>
        <w:t>налоговой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Pr="00D0749A">
        <w:rPr>
          <w:b w:val="0"/>
          <w:i w:val="0"/>
          <w:sz w:val="28"/>
          <w:szCs w:val="28"/>
          <w:lang w:val="uk-UA"/>
        </w:rPr>
        <w:t>отчетности</w:t>
      </w:r>
      <w:proofErr w:type="spellEnd"/>
      <w:r w:rsidRPr="00D0749A">
        <w:rPr>
          <w:b w:val="0"/>
          <w:i w:val="0"/>
          <w:sz w:val="28"/>
          <w:szCs w:val="28"/>
          <w:lang w:val="uk-UA"/>
        </w:rPr>
        <w:t>.</w:t>
      </w:r>
      <w:r w:rsidRPr="00D0749A">
        <w:rPr>
          <w:rFonts w:eastAsia="Calibri"/>
          <w:i w:val="0"/>
          <w:sz w:val="28"/>
          <w:szCs w:val="28"/>
          <w:lang w:val="kk-KZ" w:eastAsia="en-US"/>
        </w:rPr>
        <w:t>«А» блок.</w:t>
      </w:r>
    </w:p>
    <w:p w:rsidR="00121477" w:rsidRPr="00D0749A" w:rsidRDefault="003D1642" w:rsidP="00121477">
      <w:pPr>
        <w:jc w:val="both"/>
        <w:rPr>
          <w:b w:val="0"/>
          <w:i w:val="0"/>
        </w:rPr>
      </w:pPr>
      <w:r w:rsidRPr="00D0749A">
        <w:rPr>
          <w:rFonts w:eastAsia="Calibri"/>
          <w:i w:val="0"/>
          <w:lang w:val="kk-KZ" w:eastAsia="en-US"/>
        </w:rPr>
        <w:t xml:space="preserve"> </w:t>
      </w:r>
      <w:r w:rsidR="002226DA" w:rsidRPr="00D0749A">
        <w:rPr>
          <w:rFonts w:eastAsia="Calibri"/>
          <w:i w:val="0"/>
          <w:lang w:eastAsia="en-US"/>
        </w:rPr>
        <w:t>Требования к участникам конкурса:</w:t>
      </w:r>
      <w:r w:rsidR="002226DA" w:rsidRPr="00D0749A">
        <w:rPr>
          <w:b w:val="0"/>
          <w:i w:val="0"/>
        </w:rPr>
        <w:t xml:space="preserve"> </w:t>
      </w:r>
      <w:r w:rsidR="00121477" w:rsidRPr="00D0749A">
        <w:rPr>
          <w:b w:val="0"/>
          <w:i w:val="0"/>
          <w:lang w:val="kk-KZ"/>
        </w:rPr>
        <w:t>В</w:t>
      </w:r>
      <w:proofErr w:type="spellStart"/>
      <w:r w:rsidR="00121477" w:rsidRPr="00D0749A">
        <w:rPr>
          <w:b w:val="0"/>
          <w:bCs w:val="0"/>
          <w:i w:val="0"/>
          <w:iCs w:val="0"/>
        </w:rPr>
        <w:t>ысшее</w:t>
      </w:r>
      <w:proofErr w:type="spellEnd"/>
      <w:r w:rsidR="00121477" w:rsidRPr="00D0749A">
        <w:rPr>
          <w:b w:val="0"/>
          <w:bCs w:val="0"/>
          <w:i w:val="0"/>
          <w:iCs w:val="0"/>
        </w:rPr>
        <w:t xml:space="preserve"> или послевузовское образование, допускается </w:t>
      </w:r>
      <w:proofErr w:type="spellStart"/>
      <w:r w:rsidR="00121477" w:rsidRPr="00D0749A">
        <w:rPr>
          <w:b w:val="0"/>
          <w:bCs w:val="0"/>
          <w:i w:val="0"/>
          <w:iCs w:val="0"/>
        </w:rPr>
        <w:t>послесреднее</w:t>
      </w:r>
      <w:proofErr w:type="spellEnd"/>
      <w:r w:rsidR="00121477" w:rsidRPr="00D0749A">
        <w:rPr>
          <w:b w:val="0"/>
          <w:bCs w:val="0"/>
          <w:i w:val="0"/>
          <w:iCs w:val="0"/>
        </w:rPr>
        <w:t xml:space="preserve"> или техническое и профессиональное образование при наличии не менее одного года стажа </w:t>
      </w:r>
      <w:r w:rsidR="00121477" w:rsidRPr="00D0749A">
        <w:rPr>
          <w:b w:val="0"/>
          <w:i w:val="0"/>
        </w:rPr>
        <w:t>работы на государственных должностях</w:t>
      </w:r>
      <w:r w:rsidR="00121477" w:rsidRPr="00D0749A">
        <w:rPr>
          <w:b w:val="0"/>
          <w:bCs w:val="0"/>
          <w:i w:val="0"/>
          <w:iCs w:val="0"/>
        </w:rPr>
        <w:t xml:space="preserve"> или не менее двух лет стажа работы в областях, соответствующих функциональным направлениям конкретной должности данной </w:t>
      </w:r>
      <w:proofErr w:type="spellStart"/>
      <w:proofErr w:type="gramStart"/>
      <w:r w:rsidR="00121477" w:rsidRPr="00D0749A">
        <w:rPr>
          <w:b w:val="0"/>
          <w:bCs w:val="0"/>
          <w:i w:val="0"/>
          <w:iCs w:val="0"/>
        </w:rPr>
        <w:t>категории;опыт</w:t>
      </w:r>
      <w:proofErr w:type="spellEnd"/>
      <w:proofErr w:type="gramEnd"/>
      <w:r w:rsidR="00121477" w:rsidRPr="00D0749A">
        <w:rPr>
          <w:b w:val="0"/>
          <w:bCs w:val="0"/>
          <w:i w:val="0"/>
          <w:iCs w:val="0"/>
        </w:rPr>
        <w:t xml:space="preserve"> работы при наличии высшего или послевузовского образования не требуется.</w:t>
      </w:r>
    </w:p>
    <w:p w:rsidR="0021032D" w:rsidRPr="00D0749A" w:rsidRDefault="0021032D" w:rsidP="00121477">
      <w:pPr>
        <w:jc w:val="both"/>
        <w:rPr>
          <w:b w:val="0"/>
          <w:i w:val="0"/>
          <w:color w:val="000000"/>
        </w:rPr>
      </w:pPr>
      <w:r w:rsidRPr="00D0749A">
        <w:rPr>
          <w:b w:val="0"/>
          <w:i w:val="0"/>
          <w:color w:val="000000"/>
          <w:lang w:val="kk-KZ"/>
        </w:rPr>
        <w:t xml:space="preserve">Бизнес и управление </w:t>
      </w:r>
      <w:r w:rsidRPr="00D0749A">
        <w:rPr>
          <w:b w:val="0"/>
          <w:i w:val="0"/>
          <w:color w:val="000000"/>
        </w:rPr>
        <w:t>(</w:t>
      </w:r>
      <w:r w:rsidRPr="00D0749A">
        <w:rPr>
          <w:b w:val="0"/>
          <w:i w:val="0"/>
          <w:color w:val="000000"/>
          <w:lang w:val="kk-KZ"/>
        </w:rPr>
        <w:t>э</w:t>
      </w:r>
      <w:proofErr w:type="spellStart"/>
      <w:r w:rsidRPr="00D0749A">
        <w:rPr>
          <w:b w:val="0"/>
          <w:i w:val="0"/>
          <w:color w:val="000000"/>
        </w:rPr>
        <w:t>кономика</w:t>
      </w:r>
      <w:proofErr w:type="spellEnd"/>
      <w:r w:rsidRPr="00D0749A">
        <w:rPr>
          <w:b w:val="0"/>
          <w:i w:val="0"/>
          <w:color w:val="000000"/>
          <w:lang w:val="kk-KZ"/>
        </w:rPr>
        <w:t xml:space="preserve">, менеджмент, учет и аудит, финансы, </w:t>
      </w:r>
      <w:r w:rsidRPr="00D0749A">
        <w:rPr>
          <w:b w:val="0"/>
          <w:i w:val="0"/>
          <w:color w:val="000000"/>
          <w:lang w:val="kk-KZ"/>
        </w:rPr>
        <w:lastRenderedPageBreak/>
        <w:t>государственное и местное управление, маркетинг, мировая экономика, го</w:t>
      </w:r>
      <w:r w:rsidR="0008520F" w:rsidRPr="00D0749A">
        <w:rPr>
          <w:b w:val="0"/>
          <w:i w:val="0"/>
          <w:color w:val="000000"/>
          <w:lang w:val="kk-KZ"/>
        </w:rPr>
        <w:t>сударственный аудит</w:t>
      </w:r>
      <w:r w:rsidRPr="00D0749A">
        <w:rPr>
          <w:b w:val="0"/>
          <w:i w:val="0"/>
          <w:color w:val="000000"/>
        </w:rPr>
        <w:t>) Право</w:t>
      </w:r>
      <w:r w:rsidRPr="00D0749A">
        <w:rPr>
          <w:b w:val="0"/>
          <w:i w:val="0"/>
          <w:color w:val="000000"/>
          <w:lang w:val="kk-KZ"/>
        </w:rPr>
        <w:t xml:space="preserve"> </w:t>
      </w:r>
      <w:r w:rsidRPr="00D0749A">
        <w:rPr>
          <w:b w:val="0"/>
          <w:i w:val="0"/>
          <w:color w:val="000000"/>
        </w:rPr>
        <w:t>(</w:t>
      </w:r>
      <w:r w:rsidRPr="00D0749A">
        <w:rPr>
          <w:b w:val="0"/>
          <w:i w:val="0"/>
          <w:color w:val="000000"/>
          <w:lang w:val="kk-KZ"/>
        </w:rPr>
        <w:t>юриспруденция, международное право</w:t>
      </w:r>
      <w:r w:rsidRPr="00D0749A">
        <w:rPr>
          <w:b w:val="0"/>
          <w:i w:val="0"/>
          <w:color w:val="000000"/>
        </w:rPr>
        <w:t>)</w:t>
      </w:r>
      <w:r w:rsidRPr="00D0749A">
        <w:rPr>
          <w:b w:val="0"/>
          <w:i w:val="0"/>
          <w:color w:val="000000"/>
          <w:lang w:val="kk-KZ"/>
        </w:rPr>
        <w:t xml:space="preserve"> Информационно-коммуникационные технологии </w:t>
      </w:r>
      <w:r w:rsidRPr="00D0749A">
        <w:rPr>
          <w:b w:val="0"/>
          <w:i w:val="0"/>
          <w:color w:val="000000"/>
        </w:rPr>
        <w:t>(информатика</w:t>
      </w:r>
      <w:r w:rsidRPr="00D0749A">
        <w:rPr>
          <w:b w:val="0"/>
          <w:i w:val="0"/>
          <w:color w:val="000000"/>
          <w:lang w:val="kk-KZ"/>
        </w:rPr>
        <w:t>, информационные системы, вычислительная техника и программное обеспечение, математическое и компьютерное моделирование</w:t>
      </w:r>
      <w:r w:rsidRPr="00D0749A">
        <w:rPr>
          <w:b w:val="0"/>
          <w:i w:val="0"/>
          <w:color w:val="000000"/>
        </w:rPr>
        <w:t>)</w:t>
      </w:r>
      <w:r w:rsidRPr="00D0749A">
        <w:rPr>
          <w:b w:val="0"/>
          <w:i w:val="0"/>
          <w:color w:val="000000"/>
          <w:lang w:val="kk-KZ"/>
        </w:rPr>
        <w:t xml:space="preserve"> Социальные науки </w:t>
      </w:r>
      <w:r w:rsidRPr="00D0749A">
        <w:rPr>
          <w:b w:val="0"/>
          <w:i w:val="0"/>
          <w:color w:val="000000"/>
        </w:rPr>
        <w:t>(</w:t>
      </w:r>
      <w:r w:rsidRPr="00D0749A">
        <w:rPr>
          <w:b w:val="0"/>
          <w:i w:val="0"/>
          <w:color w:val="000000"/>
          <w:lang w:val="kk-KZ"/>
        </w:rPr>
        <w:t>международные отношения</w:t>
      </w:r>
      <w:r w:rsidRPr="00D0749A">
        <w:rPr>
          <w:b w:val="0"/>
          <w:i w:val="0"/>
          <w:color w:val="000000"/>
        </w:rPr>
        <w:t>)</w:t>
      </w:r>
    </w:p>
    <w:p w:rsidR="007D23C1" w:rsidRPr="00D0749A" w:rsidRDefault="002226DA" w:rsidP="00063982">
      <w:pPr>
        <w:pStyle w:val="a8"/>
        <w:ind w:left="-567" w:firstLine="1275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proofErr w:type="gramStart"/>
      <w:r w:rsidRPr="00D0749A">
        <w:rPr>
          <w:b w:val="0"/>
          <w:i w:val="0"/>
          <w:color w:val="000000"/>
          <w:sz w:val="28"/>
          <w:szCs w:val="28"/>
        </w:rPr>
        <w:t>Для  данной</w:t>
      </w:r>
      <w:proofErr w:type="gramEnd"/>
      <w:r w:rsidRPr="00D0749A">
        <w:rPr>
          <w:b w:val="0"/>
          <w:i w:val="0"/>
          <w:color w:val="000000"/>
          <w:sz w:val="28"/>
          <w:szCs w:val="28"/>
        </w:rPr>
        <w:t xml:space="preserve">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D0749A">
        <w:rPr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</w:t>
      </w:r>
      <w:r w:rsidR="003D1642" w:rsidRPr="00D0749A">
        <w:rPr>
          <w:b w:val="0"/>
          <w:i w:val="0"/>
          <w:sz w:val="28"/>
          <w:szCs w:val="28"/>
          <w:lang w:val="kk-KZ"/>
        </w:rPr>
        <w:t>.</w:t>
      </w:r>
      <w:r w:rsidRPr="00D0749A">
        <w:rPr>
          <w:rFonts w:eastAsia="Calibri"/>
          <w:i w:val="0"/>
          <w:sz w:val="28"/>
          <w:szCs w:val="28"/>
          <w:lang w:eastAsia="en-US"/>
        </w:rPr>
        <w:t xml:space="preserve">    </w:t>
      </w:r>
      <w:r w:rsidR="003C5625" w:rsidRPr="00D0749A">
        <w:rPr>
          <w:rFonts w:eastAsia="Calibri"/>
          <w:i w:val="0"/>
          <w:sz w:val="28"/>
          <w:szCs w:val="28"/>
          <w:lang w:eastAsia="en-US"/>
        </w:rPr>
        <w:t xml:space="preserve">             </w:t>
      </w:r>
    </w:p>
    <w:p w:rsidR="009E7C97" w:rsidRPr="00D0749A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0749A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D0749A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06C19" w:rsidRPr="00D0749A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D0749A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D0749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D0749A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D0749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D0749A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DC7B69" w:rsidRPr="00D0749A" w:rsidRDefault="00DC7B69" w:rsidP="003D1642">
      <w:pPr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1) </w:t>
      </w:r>
      <w:r w:rsidRPr="00D0749A">
        <w:rPr>
          <w:b w:val="0"/>
          <w:i w:val="0"/>
          <w:lang w:val="kk-KZ"/>
        </w:rPr>
        <w:t>За</w:t>
      </w:r>
      <w:r w:rsidRPr="00D0749A">
        <w:rPr>
          <w:b w:val="0"/>
          <w:i w:val="0"/>
        </w:rPr>
        <w:t>явление</w:t>
      </w:r>
      <w:r w:rsidR="00121477" w:rsidRPr="00D0749A">
        <w:rPr>
          <w:b w:val="0"/>
          <w:i w:val="0"/>
          <w:lang w:val="kk-KZ"/>
        </w:rPr>
        <w:t xml:space="preserve"> согласно </w:t>
      </w:r>
      <w:r w:rsidR="00121477" w:rsidRPr="00D0749A">
        <w:rPr>
          <w:b w:val="0"/>
          <w:i w:val="0"/>
        </w:rPr>
        <w:t>приложение 2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к Правилам проведения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конкурса на занятие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административной государственной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должности корпуса "Б"</w:t>
      </w:r>
      <w:r w:rsidRPr="00D0749A">
        <w:rPr>
          <w:b w:val="0"/>
          <w:i w:val="0"/>
          <w:lang w:val="kk-KZ"/>
        </w:rPr>
        <w:t>;</w:t>
      </w:r>
    </w:p>
    <w:p w:rsidR="00121477" w:rsidRPr="00D0749A" w:rsidRDefault="00DC7B69" w:rsidP="003D1642">
      <w:pPr>
        <w:contextualSpacing/>
        <w:jc w:val="both"/>
        <w:rPr>
          <w:b w:val="0"/>
          <w:i w:val="0"/>
          <w:lang w:val="kk-KZ"/>
        </w:rPr>
      </w:pPr>
      <w:r w:rsidRPr="00D0749A">
        <w:rPr>
          <w:b w:val="0"/>
          <w:i w:val="0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приложение 3 к Правилам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проведения конкурса на занятие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административной государственной</w:t>
      </w:r>
      <w:r w:rsidR="00121477" w:rsidRPr="00D0749A">
        <w:rPr>
          <w:b w:val="0"/>
          <w:i w:val="0"/>
          <w:lang w:val="kk-KZ"/>
        </w:rPr>
        <w:t xml:space="preserve"> </w:t>
      </w:r>
      <w:r w:rsidR="00121477" w:rsidRPr="00D0749A">
        <w:rPr>
          <w:b w:val="0"/>
          <w:i w:val="0"/>
        </w:rPr>
        <w:t>должности корпуса "Б"</w:t>
      </w:r>
    </w:p>
    <w:p w:rsidR="00DC7B69" w:rsidRPr="00D0749A" w:rsidRDefault="00DC7B69" w:rsidP="003D1642">
      <w:pPr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3) копии документов об образовании и приложений к ним, засвидетельствованные нотариально.</w:t>
      </w:r>
    </w:p>
    <w:p w:rsidR="00DC7B69" w:rsidRPr="00D0749A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D0749A">
        <w:rPr>
          <w:b w:val="0"/>
          <w:i w:val="0"/>
        </w:rPr>
        <w:t>нострификации</w:t>
      </w:r>
      <w:proofErr w:type="spellEnd"/>
      <w:r w:rsidRPr="00D0749A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D0749A">
        <w:rPr>
          <w:b w:val="0"/>
          <w:i w:val="0"/>
        </w:rPr>
        <w:t>Болашак</w:t>
      </w:r>
      <w:proofErr w:type="spellEnd"/>
      <w:r w:rsidRPr="00D0749A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D0749A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D0749A">
        <w:rPr>
          <w:b w:val="0"/>
          <w:i w:val="0"/>
        </w:rPr>
        <w:t>Болашак</w:t>
      </w:r>
      <w:proofErr w:type="spellEnd"/>
      <w:r w:rsidRPr="00D0749A">
        <w:rPr>
          <w:b w:val="0"/>
          <w:i w:val="0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D0749A">
        <w:rPr>
          <w:b w:val="0"/>
          <w:i w:val="0"/>
        </w:rPr>
        <w:t>Болашак</w:t>
      </w:r>
      <w:proofErr w:type="spellEnd"/>
      <w:r w:rsidRPr="00D0749A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D0749A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D0749A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DC7B69" w:rsidRPr="00D0749A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lastRenderedPageBreak/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D0749A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D0749A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 Допускается предоставление копий документов, указанных в подпунктах 2) и 3) пункта.</w:t>
      </w:r>
    </w:p>
    <w:p w:rsidR="002226DA" w:rsidRPr="00D0749A" w:rsidRDefault="00DC7B69" w:rsidP="003D1642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D926B7" w:rsidRPr="00D0749A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D0749A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D0749A" w:rsidRDefault="00C56FA3" w:rsidP="00C56FA3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D0749A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1) </w:t>
      </w:r>
      <w:r w:rsidRPr="00D0749A">
        <w:rPr>
          <w:b w:val="0"/>
          <w:i w:val="0"/>
          <w:lang w:val="kk-KZ"/>
        </w:rPr>
        <w:t>З</w:t>
      </w:r>
      <w:proofErr w:type="spellStart"/>
      <w:r w:rsidRPr="00D0749A">
        <w:rPr>
          <w:b w:val="0"/>
          <w:i w:val="0"/>
        </w:rPr>
        <w:t>аявление</w:t>
      </w:r>
      <w:proofErr w:type="spellEnd"/>
      <w:r w:rsidRPr="00D0749A">
        <w:rPr>
          <w:b w:val="0"/>
          <w:i w:val="0"/>
        </w:rPr>
        <w:t>;</w:t>
      </w:r>
    </w:p>
    <w:p w:rsidR="00092B25" w:rsidRPr="00D0749A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2)</w:t>
      </w:r>
      <w:r w:rsidR="003D1642" w:rsidRPr="00D0749A">
        <w:rPr>
          <w:b w:val="0"/>
          <w:i w:val="0"/>
          <w:lang w:val="kk-KZ"/>
        </w:rPr>
        <w:t xml:space="preserve"> </w:t>
      </w:r>
      <w:r w:rsidRPr="00D0749A">
        <w:rPr>
          <w:b w:val="0"/>
          <w:i w:val="0"/>
          <w:lang w:val="kk-KZ"/>
        </w:rPr>
        <w:t>П</w:t>
      </w:r>
      <w:proofErr w:type="spellStart"/>
      <w:r w:rsidRPr="00D0749A">
        <w:rPr>
          <w:b w:val="0"/>
          <w:i w:val="0"/>
        </w:rPr>
        <w:t>ослужной</w:t>
      </w:r>
      <w:proofErr w:type="spellEnd"/>
      <w:r w:rsidRPr="00D0749A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D0749A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D0749A">
        <w:rPr>
          <w:b w:val="0"/>
          <w:i w:val="0"/>
          <w:lang w:val="kk-KZ"/>
        </w:rPr>
        <w:t>5</w:t>
      </w:r>
      <w:r w:rsidRPr="00D0749A">
        <w:rPr>
          <w:b w:val="0"/>
          <w:i w:val="0"/>
        </w:rPr>
        <w:t xml:space="preserve"> к настоящим Правилам.</w:t>
      </w:r>
    </w:p>
    <w:p w:rsidR="00092B25" w:rsidRPr="00D0749A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D0749A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92B25" w:rsidRPr="00D0749A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D0749A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D0749A">
        <w:rPr>
          <w:b w:val="0"/>
          <w:i w:val="0"/>
        </w:rPr>
        <w:t xml:space="preserve">    </w:t>
      </w:r>
      <w:r w:rsidR="005552C0" w:rsidRPr="00D0749A">
        <w:rPr>
          <w:b w:val="0"/>
          <w:i w:val="0"/>
          <w:lang w:val="kk-KZ"/>
        </w:rPr>
        <w:t xml:space="preserve">Срок приема документов </w:t>
      </w:r>
      <w:r w:rsidR="005552C0" w:rsidRPr="00D0749A">
        <w:rPr>
          <w:i w:val="0"/>
          <w:u w:val="single"/>
          <w:lang w:val="kk-KZ"/>
        </w:rPr>
        <w:t>7 рабочих дней</w:t>
      </w:r>
      <w:r w:rsidR="005552C0" w:rsidRPr="00D0749A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Pr="00D0749A" w:rsidRDefault="005552C0" w:rsidP="00257628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D0749A">
        <w:rPr>
          <w:lang w:val="kk-KZ"/>
        </w:rPr>
        <w:t xml:space="preserve"> </w:t>
      </w:r>
      <w:r w:rsidRPr="00D0749A">
        <w:rPr>
          <w:rFonts w:ascii="Times New Roman" w:hAnsi="Times New Roman"/>
          <w:sz w:val="28"/>
          <w:szCs w:val="28"/>
          <w:lang w:val="kk-KZ"/>
        </w:rPr>
        <w:t xml:space="preserve">Прием документов по адресу: 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032D" w:rsidRPr="00D0749A">
        <w:rPr>
          <w:rFonts w:ascii="Times New Roman" w:hAnsi="Times New Roman"/>
          <w:sz w:val="28"/>
          <w:szCs w:val="28"/>
          <w:lang w:val="kk-KZ"/>
        </w:rPr>
        <w:t xml:space="preserve">Туркестанская  область, г.Туркестан, </w:t>
      </w:r>
      <w:r w:rsidR="00121477" w:rsidRPr="00D0749A">
        <w:rPr>
          <w:rFonts w:ascii="Times New Roman" w:hAnsi="Times New Roman"/>
          <w:sz w:val="28"/>
          <w:szCs w:val="28"/>
          <w:lang w:val="kk-KZ"/>
        </w:rPr>
        <w:t xml:space="preserve">Жана кала </w:t>
      </w:r>
      <w:r w:rsidR="0021032D" w:rsidRPr="00D0749A">
        <w:rPr>
          <w:rFonts w:ascii="Times New Roman" w:hAnsi="Times New Roman"/>
          <w:sz w:val="28"/>
          <w:szCs w:val="28"/>
          <w:lang w:val="kk-KZ"/>
        </w:rPr>
        <w:t>улица 11, строение 32.</w:t>
      </w:r>
      <w:r w:rsidR="004A4AAF" w:rsidRPr="00D0749A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FC2460" w:rsidRPr="00D0749A">
        <w:rPr>
          <w:rFonts w:ascii="Times New Roman" w:hAnsi="Times New Roman"/>
          <w:sz w:val="28"/>
          <w:szCs w:val="28"/>
        </w:rPr>
        <w:t>елефон</w:t>
      </w:r>
      <w:proofErr w:type="spellEnd"/>
      <w:r w:rsidR="00FC2460" w:rsidRPr="00D0749A">
        <w:rPr>
          <w:rFonts w:ascii="Times New Roman" w:hAnsi="Times New Roman"/>
          <w:sz w:val="28"/>
          <w:szCs w:val="28"/>
          <w:lang w:val="kk-KZ"/>
        </w:rPr>
        <w:t>ы</w:t>
      </w:r>
      <w:r w:rsidR="00FC2460" w:rsidRPr="00D0749A">
        <w:rPr>
          <w:rFonts w:ascii="Times New Roman" w:hAnsi="Times New Roman"/>
          <w:sz w:val="28"/>
          <w:szCs w:val="28"/>
        </w:rPr>
        <w:t xml:space="preserve"> для справок</w:t>
      </w:r>
      <w:r w:rsidR="003D1642" w:rsidRPr="00D0749A">
        <w:rPr>
          <w:rFonts w:ascii="Times New Roman" w:hAnsi="Times New Roman"/>
          <w:sz w:val="28"/>
          <w:szCs w:val="28"/>
          <w:lang w:val="kk-KZ"/>
        </w:rPr>
        <w:t>:</w:t>
      </w:r>
      <w:r w:rsidR="00FC2460" w:rsidRPr="00D0749A">
        <w:rPr>
          <w:rFonts w:ascii="Times New Roman" w:hAnsi="Times New Roman"/>
          <w:sz w:val="28"/>
          <w:szCs w:val="28"/>
        </w:rPr>
        <w:t xml:space="preserve"> 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>8</w:t>
      </w:r>
      <w:r w:rsidR="003D1642" w:rsidRPr="00D07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>(725</w:t>
      </w:r>
      <w:r w:rsidR="002226DA" w:rsidRPr="00D0749A">
        <w:rPr>
          <w:rFonts w:ascii="Times New Roman" w:hAnsi="Times New Roman"/>
          <w:sz w:val="28"/>
          <w:szCs w:val="28"/>
          <w:lang w:val="kk-KZ"/>
        </w:rPr>
        <w:t>33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>)</w:t>
      </w:r>
      <w:r w:rsidR="002226DA" w:rsidRPr="00D07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AAF" w:rsidRPr="00D0749A">
        <w:rPr>
          <w:rFonts w:ascii="Times New Roman" w:hAnsi="Times New Roman"/>
          <w:sz w:val="28"/>
          <w:szCs w:val="28"/>
          <w:lang w:val="kk-KZ"/>
        </w:rPr>
        <w:t>5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>-</w:t>
      </w:r>
      <w:r w:rsidR="004A4AAF" w:rsidRPr="00D0749A">
        <w:rPr>
          <w:rFonts w:ascii="Times New Roman" w:hAnsi="Times New Roman"/>
          <w:sz w:val="28"/>
          <w:szCs w:val="28"/>
          <w:lang w:val="kk-KZ"/>
        </w:rPr>
        <w:t>76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>-</w:t>
      </w:r>
      <w:r w:rsidR="004A4AAF" w:rsidRPr="00D0749A">
        <w:rPr>
          <w:rFonts w:ascii="Times New Roman" w:hAnsi="Times New Roman"/>
          <w:sz w:val="28"/>
          <w:szCs w:val="28"/>
          <w:lang w:val="kk-KZ"/>
        </w:rPr>
        <w:t>92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>,</w:t>
      </w:r>
      <w:r w:rsidR="002226DA" w:rsidRPr="00D07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D0749A">
        <w:rPr>
          <w:rFonts w:ascii="Times New Roman" w:hAnsi="Times New Roman"/>
          <w:sz w:val="28"/>
          <w:szCs w:val="28"/>
          <w:lang w:val="kk-KZ"/>
        </w:rPr>
        <w:t xml:space="preserve"> электронный адрес: </w:t>
      </w:r>
      <w:r w:rsidR="00D01777" w:rsidRPr="00D0749A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d</w:t>
      </w:r>
      <w:r w:rsidR="00D01777" w:rsidRPr="00D0749A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D01777" w:rsidRPr="00D0749A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saparov</w:t>
      </w:r>
      <w:proofErr w:type="spellEnd"/>
      <w:r w:rsidR="00D01777" w:rsidRPr="00D0749A">
        <w:rPr>
          <w:rFonts w:ascii="Times New Roman" w:hAnsi="Times New Roman"/>
          <w:bCs/>
          <w:iCs/>
          <w:color w:val="00B0F0"/>
          <w:sz w:val="28"/>
          <w:szCs w:val="28"/>
        </w:rPr>
        <w:t>@</w:t>
      </w:r>
      <w:proofErr w:type="spellStart"/>
      <w:r w:rsidR="00257628" w:rsidRPr="00D0749A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kgd</w:t>
      </w:r>
      <w:proofErr w:type="spellEnd"/>
      <w:r w:rsidR="00257628" w:rsidRPr="00D0749A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257628" w:rsidRPr="00D0749A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gov</w:t>
      </w:r>
      <w:proofErr w:type="spellEnd"/>
      <w:r w:rsidR="00257628" w:rsidRPr="00D0749A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257628" w:rsidRPr="00D0749A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kz</w:t>
      </w:r>
      <w:proofErr w:type="spellEnd"/>
      <w:r w:rsidR="00360AA1" w:rsidRPr="00D0749A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6E66EF" w:rsidRPr="00D0749A" w:rsidRDefault="006E66EF" w:rsidP="003D1642">
      <w:pPr>
        <w:ind w:left="-426" w:right="-143" w:firstLine="426"/>
        <w:jc w:val="both"/>
        <w:rPr>
          <w:b w:val="0"/>
          <w:i w:val="0"/>
          <w:lang w:val="kk-KZ"/>
        </w:rPr>
      </w:pPr>
      <w:r w:rsidRPr="00D0749A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</w:t>
      </w:r>
      <w:proofErr w:type="gramStart"/>
      <w:r w:rsidRPr="00D0749A">
        <w:rPr>
          <w:b w:val="0"/>
          <w:i w:val="0"/>
        </w:rPr>
        <w:t>порядком,  высланные</w:t>
      </w:r>
      <w:proofErr w:type="gramEnd"/>
      <w:r w:rsidRPr="00D0749A">
        <w:rPr>
          <w:b w:val="0"/>
          <w:i w:val="0"/>
        </w:rPr>
        <w:t xml:space="preserve"> ими по почте или в электронном виде на адрес электронной почты  </w:t>
      </w:r>
      <w:r w:rsidR="00F547AB" w:rsidRPr="00D0749A">
        <w:rPr>
          <w:b w:val="0"/>
          <w:i w:val="0"/>
          <w:color w:val="00B0F0"/>
        </w:rPr>
        <w:t>d.saparov@</w:t>
      </w:r>
      <w:r w:rsidR="00391DB9" w:rsidRPr="00D0749A">
        <w:rPr>
          <w:b w:val="0"/>
          <w:i w:val="0"/>
          <w:color w:val="00B0F0"/>
        </w:rPr>
        <w:t>kgd.gov.kz</w:t>
      </w:r>
      <w:r w:rsidR="00360AA1" w:rsidRPr="00D0749A">
        <w:rPr>
          <w:lang w:val="kk-KZ"/>
        </w:rPr>
        <w:t xml:space="preserve">    </w:t>
      </w:r>
      <w:r w:rsidRPr="00D0749A">
        <w:rPr>
          <w:b w:val="0"/>
          <w:i w:val="0"/>
        </w:rPr>
        <w:t>либо посредством портала электронного Правительства «Е-</w:t>
      </w:r>
      <w:r w:rsidRPr="00D0749A">
        <w:rPr>
          <w:b w:val="0"/>
          <w:i w:val="0"/>
          <w:lang w:val="en-US"/>
        </w:rPr>
        <w:t>gov</w:t>
      </w:r>
      <w:r w:rsidRPr="00D0749A">
        <w:rPr>
          <w:b w:val="0"/>
          <w:i w:val="0"/>
        </w:rPr>
        <w:t>»</w:t>
      </w:r>
      <w:r w:rsidRPr="00D0749A">
        <w:rPr>
          <w:b w:val="0"/>
          <w:i w:val="0"/>
          <w:lang w:val="kk-KZ"/>
        </w:rPr>
        <w:t xml:space="preserve"> </w:t>
      </w:r>
      <w:r w:rsidR="00133223" w:rsidRPr="00D0749A">
        <w:rPr>
          <w:b w:val="0"/>
          <w:i w:val="0"/>
        </w:rPr>
        <w:t>в сроки приема документов</w:t>
      </w:r>
      <w:r w:rsidR="00133223" w:rsidRPr="00D0749A">
        <w:rPr>
          <w:b w:val="0"/>
          <w:i w:val="0"/>
          <w:lang w:val="kk-KZ"/>
        </w:rPr>
        <w:t>.</w:t>
      </w:r>
    </w:p>
    <w:p w:rsidR="004C5F34" w:rsidRPr="00D0749A" w:rsidRDefault="006E66EF" w:rsidP="008C5155">
      <w:pPr>
        <w:pStyle w:val="a4"/>
        <w:tabs>
          <w:tab w:val="left" w:pos="1276"/>
        </w:tabs>
        <w:ind w:left="-426"/>
        <w:jc w:val="both"/>
        <w:rPr>
          <w:b w:val="0"/>
          <w:i w:val="0"/>
          <w:lang w:val="kk-KZ"/>
        </w:rPr>
      </w:pPr>
      <w:r w:rsidRPr="00D0749A">
        <w:rPr>
          <w:b w:val="0"/>
          <w:i w:val="0"/>
          <w:lang w:val="kk-KZ"/>
        </w:rPr>
        <w:t xml:space="preserve"> </w:t>
      </w:r>
      <w:r w:rsidR="00FC2460" w:rsidRPr="00D0749A">
        <w:rPr>
          <w:b w:val="0"/>
          <w:i w:val="0"/>
          <w:lang w:val="kk-KZ"/>
        </w:rPr>
        <w:t xml:space="preserve">     </w:t>
      </w:r>
      <w:r w:rsidR="003D1642" w:rsidRPr="00D0749A">
        <w:rPr>
          <w:b w:val="0"/>
          <w:i w:val="0"/>
          <w:lang w:val="kk-KZ"/>
        </w:rPr>
        <w:t xml:space="preserve"> </w:t>
      </w:r>
      <w:r w:rsidRPr="00D0749A">
        <w:rPr>
          <w:b w:val="0"/>
          <w:i w:val="0"/>
        </w:rPr>
        <w:t xml:space="preserve">Кандидаты, участвующие </w:t>
      </w:r>
      <w:r w:rsidRPr="00D0749A">
        <w:rPr>
          <w:b w:val="0"/>
          <w:i w:val="0"/>
          <w:color w:val="000000"/>
        </w:rPr>
        <w:t xml:space="preserve">во </w:t>
      </w:r>
      <w:r w:rsidR="00994221" w:rsidRPr="00D0749A">
        <w:rPr>
          <w:b w:val="0"/>
          <w:i w:val="0"/>
          <w:color w:val="000000"/>
        </w:rPr>
        <w:t>общем</w:t>
      </w:r>
      <w:r w:rsidRPr="00D0749A">
        <w:rPr>
          <w:b w:val="0"/>
          <w:i w:val="0"/>
          <w:color w:val="000000"/>
        </w:rPr>
        <w:t xml:space="preserve"> </w:t>
      </w:r>
      <w:r w:rsidRPr="00D0749A">
        <w:rPr>
          <w:b w:val="0"/>
          <w:i w:val="0"/>
        </w:rPr>
        <w:t xml:space="preserve">конкурсе и допущенные к </w:t>
      </w:r>
      <w:r w:rsidRPr="00D0749A">
        <w:rPr>
          <w:b w:val="0"/>
          <w:i w:val="0"/>
        </w:rPr>
        <w:lastRenderedPageBreak/>
        <w:t xml:space="preserve">собеседованию, проходят </w:t>
      </w:r>
      <w:r w:rsidRPr="00D0749A">
        <w:rPr>
          <w:b w:val="0"/>
          <w:i w:val="0"/>
          <w:u w:val="single"/>
        </w:rPr>
        <w:t xml:space="preserve">в </w:t>
      </w:r>
      <w:r w:rsidRPr="00D0749A">
        <w:rPr>
          <w:i w:val="0"/>
          <w:u w:val="single"/>
        </w:rPr>
        <w:t>течение трех рабочих дней</w:t>
      </w:r>
      <w:r w:rsidRPr="00D0749A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D0749A">
        <w:rPr>
          <w:b w:val="0"/>
          <w:i w:val="0"/>
          <w:lang w:val="kk-KZ"/>
        </w:rPr>
        <w:t>Управления</w:t>
      </w:r>
      <w:r w:rsidRPr="00D0749A">
        <w:rPr>
          <w:b w:val="0"/>
          <w:i w:val="0"/>
        </w:rPr>
        <w:t xml:space="preserve"> государственных доходов по </w:t>
      </w:r>
      <w:r w:rsidR="00360AA1" w:rsidRPr="00D0749A">
        <w:rPr>
          <w:b w:val="0"/>
          <w:i w:val="0"/>
          <w:lang w:val="kk-KZ"/>
        </w:rPr>
        <w:t>городу Туркестан</w:t>
      </w:r>
      <w:r w:rsidRPr="00D0749A">
        <w:rPr>
          <w:b w:val="0"/>
          <w:i w:val="0"/>
        </w:rPr>
        <w:t xml:space="preserve"> по адресу: </w:t>
      </w:r>
      <w:proofErr w:type="gramStart"/>
      <w:r w:rsidR="008C5155" w:rsidRPr="00D0749A">
        <w:rPr>
          <w:i w:val="0"/>
          <w:lang w:val="kk-KZ"/>
        </w:rPr>
        <w:t>Туркестанская  область</w:t>
      </w:r>
      <w:proofErr w:type="gramEnd"/>
      <w:r w:rsidR="008C5155" w:rsidRPr="00D0749A">
        <w:rPr>
          <w:i w:val="0"/>
          <w:lang w:val="kk-KZ"/>
        </w:rPr>
        <w:t xml:space="preserve">, г.Туркестан, </w:t>
      </w:r>
      <w:r w:rsidR="004C5F34" w:rsidRPr="00D0749A">
        <w:rPr>
          <w:i w:val="0"/>
          <w:lang w:val="kk-KZ"/>
        </w:rPr>
        <w:t>Жана кала,</w:t>
      </w:r>
      <w:r w:rsidR="008C5155" w:rsidRPr="00D0749A">
        <w:rPr>
          <w:i w:val="0"/>
          <w:lang w:val="kk-KZ"/>
        </w:rPr>
        <w:t xml:space="preserve"> улица 11, строение 32.</w:t>
      </w:r>
      <w:r w:rsidR="003D1642" w:rsidRPr="00D0749A">
        <w:rPr>
          <w:b w:val="0"/>
          <w:i w:val="0"/>
          <w:lang w:val="kk-KZ"/>
        </w:rPr>
        <w:t xml:space="preserve">     </w:t>
      </w:r>
    </w:p>
    <w:p w:rsidR="00D41CCC" w:rsidRPr="00D0749A" w:rsidRDefault="003D1642" w:rsidP="008C5155">
      <w:pPr>
        <w:pStyle w:val="a4"/>
        <w:tabs>
          <w:tab w:val="left" w:pos="1276"/>
        </w:tabs>
        <w:ind w:left="-426"/>
        <w:jc w:val="both"/>
        <w:rPr>
          <w:lang w:val="kk-KZ"/>
        </w:rPr>
      </w:pPr>
      <w:r w:rsidRPr="00D0749A">
        <w:rPr>
          <w:b w:val="0"/>
          <w:i w:val="0"/>
          <w:lang w:val="kk-KZ"/>
        </w:rPr>
        <w:t xml:space="preserve">     </w:t>
      </w:r>
      <w:r w:rsidR="00D41CCC" w:rsidRPr="00D0749A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D41CCC" w:rsidRPr="00D0749A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D0749A" w:rsidRDefault="003D1642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  <w:lang w:val="kk-KZ"/>
        </w:rPr>
        <w:t xml:space="preserve"> </w:t>
      </w:r>
      <w:r w:rsidR="00D41CCC" w:rsidRPr="00D0749A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D0749A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D0749A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D0749A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D0749A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D41CCC" w:rsidRPr="00D0749A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D0749A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  <w:bookmarkStart w:id="0" w:name="_GoBack"/>
      <w:bookmarkEnd w:id="0"/>
    </w:p>
    <w:p w:rsidR="004B2CF0" w:rsidRDefault="004B2CF0" w:rsidP="004C5F34">
      <w:pPr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0"/>
        <w:gridCol w:w="3995"/>
      </w:tblGrid>
      <w:tr w:rsidR="004B2CF0" w:rsidRPr="000A7E46" w:rsidTr="00661489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pPr>
              <w:widowControl/>
              <w:snapToGri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4B2CF0" w:rsidRPr="000A7E46" w:rsidTr="006614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CF0" w:rsidRPr="000A7E46" w:rsidRDefault="004B2CF0" w:rsidP="00661489">
            <w:r w:rsidRPr="000A7E46">
              <w:t> </w:t>
            </w:r>
          </w:p>
        </w:tc>
        <w:tc>
          <w:tcPr>
            <w:tcW w:w="3420" w:type="dxa"/>
            <w:vAlign w:val="center"/>
            <w:hideMark/>
          </w:tcPr>
          <w:p w:rsidR="005058B7" w:rsidRDefault="005058B7" w:rsidP="00661489">
            <w:bookmarkStart w:id="1" w:name="z134"/>
            <w:bookmarkEnd w:id="1"/>
          </w:p>
          <w:p w:rsidR="005058B7" w:rsidRDefault="005058B7" w:rsidP="00661489"/>
          <w:p w:rsidR="00D47538" w:rsidRDefault="00D47538" w:rsidP="00661489"/>
          <w:p w:rsidR="00D47538" w:rsidRDefault="00D47538" w:rsidP="00661489"/>
          <w:p w:rsidR="00D47538" w:rsidRDefault="00D47538" w:rsidP="00661489"/>
          <w:p w:rsidR="00D47538" w:rsidRDefault="00D47538" w:rsidP="00661489"/>
          <w:p w:rsidR="00D47538" w:rsidRDefault="00D47538" w:rsidP="00661489"/>
          <w:p w:rsidR="00D47538" w:rsidRDefault="00D47538" w:rsidP="00661489"/>
          <w:p w:rsidR="00D47538" w:rsidRDefault="00D47538" w:rsidP="00661489"/>
          <w:p w:rsidR="00D47538" w:rsidRDefault="00D47538" w:rsidP="00661489"/>
          <w:p w:rsidR="004B2CF0" w:rsidRPr="000A7E46" w:rsidRDefault="004B2CF0" w:rsidP="00661489">
            <w:r w:rsidRPr="000A7E46">
              <w:t>Приложение 2</w:t>
            </w:r>
            <w:r w:rsidRPr="000A7E46">
              <w:br/>
              <w:t>к Правилам проведения</w:t>
            </w:r>
            <w:r w:rsidRPr="000A7E46">
              <w:br/>
              <w:t>конкурса на занятие</w:t>
            </w:r>
            <w:r w:rsidRPr="000A7E46">
              <w:br/>
              <w:t>административной государственной</w:t>
            </w:r>
            <w:r w:rsidRPr="000A7E46">
              <w:br/>
              <w:t>должности корпуса "Б"</w:t>
            </w:r>
          </w:p>
        </w:tc>
      </w:tr>
      <w:tr w:rsidR="004B2CF0" w:rsidRPr="000A7E46" w:rsidTr="006614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CF0" w:rsidRPr="000A7E46" w:rsidRDefault="004B2CF0" w:rsidP="00661489">
            <w:r w:rsidRPr="000A7E46"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bookmarkStart w:id="2" w:name="z135"/>
            <w:bookmarkEnd w:id="2"/>
            <w:r w:rsidRPr="000A7E46">
              <w:t>Форма</w:t>
            </w:r>
          </w:p>
        </w:tc>
      </w:tr>
      <w:tr w:rsidR="004B2CF0" w:rsidRPr="000A7E46" w:rsidTr="006614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CF0" w:rsidRPr="000A7E46" w:rsidRDefault="004B2CF0" w:rsidP="00661489">
            <w:r w:rsidRPr="000A7E46">
              <w:t> </w:t>
            </w:r>
          </w:p>
        </w:tc>
        <w:tc>
          <w:tcPr>
            <w:tcW w:w="3420" w:type="dxa"/>
            <w:vAlign w:val="center"/>
            <w:hideMark/>
          </w:tcPr>
          <w:p w:rsidR="004B2CF0" w:rsidRPr="000A7E46" w:rsidRDefault="004B2CF0" w:rsidP="00661489">
            <w:bookmarkStart w:id="3" w:name="z136"/>
            <w:bookmarkEnd w:id="3"/>
            <w:r w:rsidRPr="000A7E46">
              <w:t>____________________________</w:t>
            </w:r>
            <w:r w:rsidRPr="000A7E46">
              <w:br/>
              <w:t>(государственный орган)</w:t>
            </w:r>
          </w:p>
        </w:tc>
      </w:tr>
    </w:tbl>
    <w:p w:rsidR="004B2CF0" w:rsidRPr="000A7E46" w:rsidRDefault="004B2CF0" w:rsidP="004B2CF0">
      <w:pPr>
        <w:pStyle w:val="3"/>
      </w:pPr>
      <w:r w:rsidRPr="000A7E46">
        <w:rPr>
          <w:lang w:val="kk-KZ"/>
        </w:rPr>
        <w:t xml:space="preserve">                                                                     </w:t>
      </w:r>
      <w:r w:rsidRPr="000A7E46">
        <w:t>Заявление</w:t>
      </w:r>
    </w:p>
    <w:p w:rsidR="004B2CF0" w:rsidRPr="004B2CF0" w:rsidRDefault="004B2CF0" w:rsidP="004B2CF0">
      <w:pPr>
        <w:pStyle w:val="a8"/>
        <w:jc w:val="both"/>
        <w:rPr>
          <w:b w:val="0"/>
          <w:i w:val="0"/>
        </w:rPr>
      </w:pPr>
      <w:r w:rsidRPr="000A7E46">
        <w:rPr>
          <w:b w:val="0"/>
          <w:i w:val="0"/>
        </w:rPr>
        <w:t>      Прошу допустить меня к участию в конкурсах на занятие вакантных</w:t>
      </w:r>
      <w:r w:rsidRPr="000A7E46">
        <w:rPr>
          <w:b w:val="0"/>
          <w:i w:val="0"/>
        </w:rPr>
        <w:br/>
        <w:t>административных государственных должностей:</w:t>
      </w:r>
      <w:r w:rsidRPr="000A7E46">
        <w:rPr>
          <w:b w:val="0"/>
          <w:i w:val="0"/>
        </w:rPr>
        <w:br/>
        <w:t>_________________________________________________________</w:t>
      </w:r>
      <w:r w:rsidRPr="000A7E46">
        <w:rPr>
          <w:b w:val="0"/>
          <w:i w:val="0"/>
        </w:rPr>
        <w:br/>
        <w:t>____________________________________________________________</w:t>
      </w:r>
      <w:r w:rsidRPr="000A7E46">
        <w:rPr>
          <w:b w:val="0"/>
          <w:i w:val="0"/>
        </w:rPr>
        <w:br/>
        <w:t>С основными требованиями Правил проведения конкурса на занятие</w:t>
      </w:r>
      <w:r w:rsidRPr="000A7E46">
        <w:rPr>
          <w:b w:val="0"/>
          <w:i w:val="0"/>
        </w:rPr>
        <w:br/>
        <w:t>административной государственной должности корпуса "Б" ознакомлен</w:t>
      </w:r>
      <w:r w:rsidRPr="000A7E46">
        <w:rPr>
          <w:b w:val="0"/>
          <w:i w:val="0"/>
        </w:rPr>
        <w:br/>
        <w:t>(ознакомлена), согласен (согласна) и обязуюсь их выполнять.</w:t>
      </w:r>
      <w:r w:rsidRPr="000A7E46">
        <w:rPr>
          <w:b w:val="0"/>
          <w:i w:val="0"/>
        </w:rPr>
        <w:br/>
        <w:t>Выражаю свое согласие на сбор и обработку моих персональных данных,</w:t>
      </w:r>
      <w:r w:rsidRPr="000A7E46">
        <w:rPr>
          <w:b w:val="0"/>
          <w:i w:val="0"/>
        </w:rPr>
        <w:br/>
        <w:t>в том числе с психоневрологических и наркологических организаций.</w:t>
      </w:r>
      <w:r w:rsidRPr="000A7E46">
        <w:rPr>
          <w:b w:val="0"/>
          <w:i w:val="0"/>
        </w:rPr>
        <w:br/>
        <w:t>С требованием о том, что государственный служащий не может занимать</w:t>
      </w:r>
      <w:r w:rsidRPr="000A7E46">
        <w:rPr>
          <w:b w:val="0"/>
          <w:i w:val="0"/>
        </w:rPr>
        <w:br/>
        <w:t>государственную должность, находящуюся в непосредственной подчиненности</w:t>
      </w:r>
      <w:r w:rsidRPr="000A7E46">
        <w:rPr>
          <w:b w:val="0"/>
          <w:i w:val="0"/>
        </w:rPr>
        <w:br/>
        <w:t>должности, занимаемой его близкими родственниками (родителями (родителем),</w:t>
      </w:r>
      <w:r w:rsidRPr="000A7E46">
        <w:rPr>
          <w:b w:val="0"/>
          <w:i w:val="0"/>
        </w:rPr>
        <w:br/>
        <w:t>детьми, усыновителями (</w:t>
      </w:r>
      <w:proofErr w:type="spellStart"/>
      <w:r w:rsidRPr="000A7E46">
        <w:rPr>
          <w:b w:val="0"/>
          <w:i w:val="0"/>
        </w:rPr>
        <w:t>удочерителями</w:t>
      </w:r>
      <w:proofErr w:type="spellEnd"/>
      <w:r w:rsidRPr="000A7E46">
        <w:rPr>
          <w:b w:val="0"/>
          <w:i w:val="0"/>
        </w:rPr>
        <w:t>), усыновленными (удочеренными),</w:t>
      </w:r>
      <w:r w:rsidRPr="000A7E46">
        <w:rPr>
          <w:b w:val="0"/>
          <w:i w:val="0"/>
        </w:rPr>
        <w:br/>
        <w:t xml:space="preserve">полнородными и </w:t>
      </w:r>
      <w:proofErr w:type="spellStart"/>
      <w:r w:rsidRPr="000A7E46">
        <w:rPr>
          <w:b w:val="0"/>
          <w:i w:val="0"/>
        </w:rPr>
        <w:t>неполнородными</w:t>
      </w:r>
      <w:proofErr w:type="spellEnd"/>
      <w:r w:rsidRPr="000A7E46">
        <w:rPr>
          <w:b w:val="0"/>
          <w:i w:val="0"/>
        </w:rPr>
        <w:t xml:space="preserve"> братьями и сестрами, дедушками, бабушками,</w:t>
      </w:r>
      <w:r w:rsidRPr="000A7E46">
        <w:rPr>
          <w:b w:val="0"/>
          <w:i w:val="0"/>
        </w:rPr>
        <w:br/>
        <w:t>внуками), супругом (супругой) и (или) свойственниками (полнородными</w:t>
      </w:r>
      <w:r w:rsidRPr="000A7E46">
        <w:rPr>
          <w:b w:val="0"/>
          <w:i w:val="0"/>
        </w:rPr>
        <w:br/>
        <w:t xml:space="preserve">и </w:t>
      </w:r>
      <w:proofErr w:type="spellStart"/>
      <w:r w:rsidRPr="000A7E46">
        <w:rPr>
          <w:b w:val="0"/>
          <w:i w:val="0"/>
        </w:rPr>
        <w:t>неполнородными</w:t>
      </w:r>
      <w:proofErr w:type="spellEnd"/>
      <w:r w:rsidRPr="000A7E46">
        <w:rPr>
          <w:b w:val="0"/>
          <w:i w:val="0"/>
        </w:rPr>
        <w:t xml:space="preserve"> братьями и сестрами, родителями и детьми супруга (супруги),</w:t>
      </w:r>
      <w:r w:rsidRPr="000A7E46">
        <w:rPr>
          <w:b w:val="0"/>
          <w:i w:val="0"/>
        </w:rPr>
        <w:br/>
        <w:t>а также иметь в непосредственном подчинении близких родственников, супруга</w:t>
      </w:r>
      <w:r w:rsidRPr="000A7E46">
        <w:rPr>
          <w:b w:val="0"/>
          <w:i w:val="0"/>
        </w:rPr>
        <w:br/>
        <w:t>(супругу) и (или) свойственников ознакомлен (ознакомлена).</w:t>
      </w:r>
      <w:r w:rsidRPr="000A7E46">
        <w:rPr>
          <w:b w:val="0"/>
          <w:i w:val="0"/>
        </w:rPr>
        <w:br/>
        <w:t xml:space="preserve">С трансляцией и размещением на </w:t>
      </w:r>
      <w:proofErr w:type="spellStart"/>
      <w:r w:rsidRPr="000A7E46">
        <w:rPr>
          <w:b w:val="0"/>
          <w:i w:val="0"/>
        </w:rPr>
        <w:t>интернет-ресурсе</w:t>
      </w:r>
      <w:proofErr w:type="spellEnd"/>
      <w:r w:rsidRPr="000A7E46">
        <w:rPr>
          <w:b w:val="0"/>
          <w:i w:val="0"/>
        </w:rPr>
        <w:t xml:space="preserve"> государственного органа</w:t>
      </w:r>
      <w:r w:rsidRPr="000A7E46">
        <w:rPr>
          <w:b w:val="0"/>
          <w:i w:val="0"/>
        </w:rPr>
        <w:br/>
        <w:t>видеозаписи моего собеседования согласен ________________________ (да/нет)</w:t>
      </w:r>
      <w:r w:rsidRPr="000A7E46">
        <w:rPr>
          <w:b w:val="0"/>
          <w:i w:val="0"/>
        </w:rPr>
        <w:br/>
        <w:t>Отвечаю за подлинность представленных документов.</w:t>
      </w:r>
      <w:r w:rsidRPr="000A7E46">
        <w:rPr>
          <w:b w:val="0"/>
          <w:i w:val="0"/>
        </w:rPr>
        <w:br/>
        <w:t>Прилагаемые документы:</w:t>
      </w:r>
      <w:r w:rsidRPr="000A7E46">
        <w:rPr>
          <w:b w:val="0"/>
          <w:i w:val="0"/>
        </w:rPr>
        <w:br/>
        <w:t>_____________________________________________________________________</w:t>
      </w:r>
      <w:r w:rsidRPr="000A7E46">
        <w:rPr>
          <w:b w:val="0"/>
          <w:i w:val="0"/>
        </w:rPr>
        <w:br/>
        <w:t>Адрес _______________________________________________________________</w:t>
      </w:r>
      <w:r w:rsidRPr="000A7E46">
        <w:rPr>
          <w:b w:val="0"/>
          <w:i w:val="0"/>
        </w:rPr>
        <w:br/>
        <w:t>Номера контактных телефонов: _________________________________________</w:t>
      </w:r>
      <w:r w:rsidRPr="000A7E46">
        <w:rPr>
          <w:b w:val="0"/>
          <w:i w:val="0"/>
        </w:rPr>
        <w:br/>
        <w:t>e-</w:t>
      </w:r>
      <w:proofErr w:type="spellStart"/>
      <w:r w:rsidRPr="000A7E46">
        <w:rPr>
          <w:b w:val="0"/>
          <w:i w:val="0"/>
        </w:rPr>
        <w:t>mail</w:t>
      </w:r>
      <w:proofErr w:type="spellEnd"/>
      <w:r w:rsidRPr="000A7E46">
        <w:rPr>
          <w:b w:val="0"/>
          <w:i w:val="0"/>
        </w:rPr>
        <w:t>: ______________________________________________________________</w:t>
      </w:r>
      <w:r w:rsidRPr="000A7E46">
        <w:rPr>
          <w:b w:val="0"/>
          <w:i w:val="0"/>
        </w:rPr>
        <w:br/>
        <w:t>ИИН ________________________________________________________________</w:t>
      </w:r>
      <w:r w:rsidRPr="000A7E46">
        <w:rPr>
          <w:b w:val="0"/>
          <w:i w:val="0"/>
        </w:rPr>
        <w:br/>
        <w:t>_________ ___________________________________________________________</w:t>
      </w:r>
      <w:r w:rsidRPr="000A7E46">
        <w:rPr>
          <w:b w:val="0"/>
          <w:i w:val="0"/>
        </w:rPr>
        <w:br/>
        <w:t>(подпись) (Фамилия, имя, отчество (при его наличии))</w:t>
      </w:r>
      <w:r w:rsidRPr="000A7E46">
        <w:rPr>
          <w:b w:val="0"/>
          <w:i w:val="0"/>
        </w:rPr>
        <w:br/>
        <w:t>"____"_______________ 20__ г.</w:t>
      </w:r>
    </w:p>
    <w:p w:rsidR="00193271" w:rsidRPr="00193271" w:rsidRDefault="00193271" w:rsidP="00193271">
      <w:pPr>
        <w:contextualSpacing/>
        <w:jc w:val="right"/>
        <w:rPr>
          <w:b w:val="0"/>
          <w:i w:val="0"/>
        </w:rPr>
      </w:pPr>
      <w:r w:rsidRPr="00193271">
        <w:rPr>
          <w:b w:val="0"/>
          <w:i w:val="0"/>
        </w:rPr>
        <w:br w:type="page"/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193271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5"/>
        <w:gridCol w:w="3063"/>
        <w:gridCol w:w="2611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4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9077D7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193271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Pr="00193271" w:rsidRDefault="00193271" w:rsidP="00193271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sectPr w:rsidR="00CF05CB" w:rsidRPr="00193271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0D3"/>
    <w:rsid w:val="000019BC"/>
    <w:rsid w:val="000031A5"/>
    <w:rsid w:val="00006C0B"/>
    <w:rsid w:val="000119B7"/>
    <w:rsid w:val="00034878"/>
    <w:rsid w:val="000412AB"/>
    <w:rsid w:val="00063982"/>
    <w:rsid w:val="000755BF"/>
    <w:rsid w:val="000839F7"/>
    <w:rsid w:val="0008520F"/>
    <w:rsid w:val="00085244"/>
    <w:rsid w:val="00092B25"/>
    <w:rsid w:val="000A7E46"/>
    <w:rsid w:val="000D784F"/>
    <w:rsid w:val="000E0519"/>
    <w:rsid w:val="001037CD"/>
    <w:rsid w:val="00115413"/>
    <w:rsid w:val="00121477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203913"/>
    <w:rsid w:val="0021032D"/>
    <w:rsid w:val="00215FAA"/>
    <w:rsid w:val="002226DA"/>
    <w:rsid w:val="00232581"/>
    <w:rsid w:val="00237AC2"/>
    <w:rsid w:val="00257628"/>
    <w:rsid w:val="0026137E"/>
    <w:rsid w:val="00263450"/>
    <w:rsid w:val="002775E9"/>
    <w:rsid w:val="0028241F"/>
    <w:rsid w:val="00284D76"/>
    <w:rsid w:val="002956BA"/>
    <w:rsid w:val="002A6DDB"/>
    <w:rsid w:val="002B5133"/>
    <w:rsid w:val="002D0C98"/>
    <w:rsid w:val="002D505D"/>
    <w:rsid w:val="002E5DF1"/>
    <w:rsid w:val="002E5E85"/>
    <w:rsid w:val="002E720E"/>
    <w:rsid w:val="002F303B"/>
    <w:rsid w:val="002F3FB3"/>
    <w:rsid w:val="002F416F"/>
    <w:rsid w:val="003018E2"/>
    <w:rsid w:val="00301BE7"/>
    <w:rsid w:val="00321CC3"/>
    <w:rsid w:val="00335508"/>
    <w:rsid w:val="00337A50"/>
    <w:rsid w:val="00346501"/>
    <w:rsid w:val="00351BA7"/>
    <w:rsid w:val="00351C14"/>
    <w:rsid w:val="00360AA1"/>
    <w:rsid w:val="00391DB9"/>
    <w:rsid w:val="00397647"/>
    <w:rsid w:val="00397979"/>
    <w:rsid w:val="003B12D3"/>
    <w:rsid w:val="003B19F8"/>
    <w:rsid w:val="003C0C4F"/>
    <w:rsid w:val="003C5625"/>
    <w:rsid w:val="003C6F30"/>
    <w:rsid w:val="003D05EE"/>
    <w:rsid w:val="003D1642"/>
    <w:rsid w:val="003D1CB1"/>
    <w:rsid w:val="003D2522"/>
    <w:rsid w:val="003D2FDA"/>
    <w:rsid w:val="003F78D4"/>
    <w:rsid w:val="00405E92"/>
    <w:rsid w:val="00451538"/>
    <w:rsid w:val="004767D6"/>
    <w:rsid w:val="004826FA"/>
    <w:rsid w:val="004843F9"/>
    <w:rsid w:val="00484D27"/>
    <w:rsid w:val="004A4AAF"/>
    <w:rsid w:val="004B2CF0"/>
    <w:rsid w:val="004C3B7F"/>
    <w:rsid w:val="004C4A6D"/>
    <w:rsid w:val="004C5F34"/>
    <w:rsid w:val="005031F5"/>
    <w:rsid w:val="005058B7"/>
    <w:rsid w:val="00510CA0"/>
    <w:rsid w:val="00512579"/>
    <w:rsid w:val="00514FAC"/>
    <w:rsid w:val="00517BAF"/>
    <w:rsid w:val="00531E1A"/>
    <w:rsid w:val="0054150C"/>
    <w:rsid w:val="005552C0"/>
    <w:rsid w:val="00557FE7"/>
    <w:rsid w:val="00563936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38EA"/>
    <w:rsid w:val="0064402C"/>
    <w:rsid w:val="0066071C"/>
    <w:rsid w:val="00663732"/>
    <w:rsid w:val="00691914"/>
    <w:rsid w:val="006A35BA"/>
    <w:rsid w:val="006A513C"/>
    <w:rsid w:val="006B2EB4"/>
    <w:rsid w:val="006B3179"/>
    <w:rsid w:val="006B42E3"/>
    <w:rsid w:val="006B710D"/>
    <w:rsid w:val="006E66EF"/>
    <w:rsid w:val="006F4DFA"/>
    <w:rsid w:val="0070013E"/>
    <w:rsid w:val="0071329C"/>
    <w:rsid w:val="00722CEF"/>
    <w:rsid w:val="00723BB4"/>
    <w:rsid w:val="00726E8B"/>
    <w:rsid w:val="00744861"/>
    <w:rsid w:val="00751284"/>
    <w:rsid w:val="007545DB"/>
    <w:rsid w:val="007603F0"/>
    <w:rsid w:val="00766AEC"/>
    <w:rsid w:val="00775FDD"/>
    <w:rsid w:val="007A6112"/>
    <w:rsid w:val="007B30FD"/>
    <w:rsid w:val="007C446C"/>
    <w:rsid w:val="007D23C1"/>
    <w:rsid w:val="007E56C0"/>
    <w:rsid w:val="007F000B"/>
    <w:rsid w:val="007F43DE"/>
    <w:rsid w:val="008170C8"/>
    <w:rsid w:val="0082714B"/>
    <w:rsid w:val="00851FE4"/>
    <w:rsid w:val="00852FC3"/>
    <w:rsid w:val="00854F78"/>
    <w:rsid w:val="00861112"/>
    <w:rsid w:val="008615AF"/>
    <w:rsid w:val="00870690"/>
    <w:rsid w:val="0087265A"/>
    <w:rsid w:val="008824C0"/>
    <w:rsid w:val="008847AD"/>
    <w:rsid w:val="008B1F76"/>
    <w:rsid w:val="008B5CF7"/>
    <w:rsid w:val="008B7573"/>
    <w:rsid w:val="008C40AF"/>
    <w:rsid w:val="008C5155"/>
    <w:rsid w:val="008E21FF"/>
    <w:rsid w:val="008E395A"/>
    <w:rsid w:val="008E615C"/>
    <w:rsid w:val="008E7C19"/>
    <w:rsid w:val="008F178D"/>
    <w:rsid w:val="008F501F"/>
    <w:rsid w:val="00900DA9"/>
    <w:rsid w:val="009040D3"/>
    <w:rsid w:val="00904AFE"/>
    <w:rsid w:val="00924F68"/>
    <w:rsid w:val="00944DB5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A2974"/>
    <w:rsid w:val="00AB5842"/>
    <w:rsid w:val="00AC736F"/>
    <w:rsid w:val="00AE4526"/>
    <w:rsid w:val="00AF70D6"/>
    <w:rsid w:val="00B02E98"/>
    <w:rsid w:val="00B06491"/>
    <w:rsid w:val="00B06C19"/>
    <w:rsid w:val="00B227FF"/>
    <w:rsid w:val="00B55573"/>
    <w:rsid w:val="00B76BF0"/>
    <w:rsid w:val="00B863EC"/>
    <w:rsid w:val="00BF377D"/>
    <w:rsid w:val="00C10685"/>
    <w:rsid w:val="00C11827"/>
    <w:rsid w:val="00C31468"/>
    <w:rsid w:val="00C325CD"/>
    <w:rsid w:val="00C35C2B"/>
    <w:rsid w:val="00C56FA3"/>
    <w:rsid w:val="00C7211A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D7993"/>
    <w:rsid w:val="00CF05CB"/>
    <w:rsid w:val="00D01777"/>
    <w:rsid w:val="00D0749A"/>
    <w:rsid w:val="00D14CB8"/>
    <w:rsid w:val="00D15BE5"/>
    <w:rsid w:val="00D32B38"/>
    <w:rsid w:val="00D41CCC"/>
    <w:rsid w:val="00D45659"/>
    <w:rsid w:val="00D47538"/>
    <w:rsid w:val="00D6570B"/>
    <w:rsid w:val="00D715A9"/>
    <w:rsid w:val="00D8375F"/>
    <w:rsid w:val="00D926B7"/>
    <w:rsid w:val="00DA0D26"/>
    <w:rsid w:val="00DA3B6A"/>
    <w:rsid w:val="00DC38D1"/>
    <w:rsid w:val="00DC5B1A"/>
    <w:rsid w:val="00DC70F3"/>
    <w:rsid w:val="00DC7B69"/>
    <w:rsid w:val="00DD1363"/>
    <w:rsid w:val="00DF162E"/>
    <w:rsid w:val="00DF28B8"/>
    <w:rsid w:val="00E155E5"/>
    <w:rsid w:val="00E20355"/>
    <w:rsid w:val="00E33906"/>
    <w:rsid w:val="00E37CE2"/>
    <w:rsid w:val="00E56DEA"/>
    <w:rsid w:val="00E570FC"/>
    <w:rsid w:val="00E6211F"/>
    <w:rsid w:val="00E70464"/>
    <w:rsid w:val="00E9584A"/>
    <w:rsid w:val="00EA2981"/>
    <w:rsid w:val="00EC181C"/>
    <w:rsid w:val="00EC5619"/>
    <w:rsid w:val="00ED2F71"/>
    <w:rsid w:val="00ED3167"/>
    <w:rsid w:val="00EE1E93"/>
    <w:rsid w:val="00EF1E57"/>
    <w:rsid w:val="00F04F9C"/>
    <w:rsid w:val="00F07292"/>
    <w:rsid w:val="00F1223F"/>
    <w:rsid w:val="00F32411"/>
    <w:rsid w:val="00F547AB"/>
    <w:rsid w:val="00F745E1"/>
    <w:rsid w:val="00F753A5"/>
    <w:rsid w:val="00F76AAB"/>
    <w:rsid w:val="00F77E51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E5B59-0B67-4B75-A2DB-D51F1B8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aparov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Дархан Сапаров</cp:lastModifiedBy>
  <cp:revision>86</cp:revision>
  <cp:lastPrinted>2019-12-23T11:37:00Z</cp:lastPrinted>
  <dcterms:created xsi:type="dcterms:W3CDTF">2019-12-23T10:27:00Z</dcterms:created>
  <dcterms:modified xsi:type="dcterms:W3CDTF">2024-10-01T13:04:00Z</dcterms:modified>
</cp:coreProperties>
</file>