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74CD0" w:rsidTr="00C74CD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74CD0" w:rsidRPr="00C74CD0" w:rsidRDefault="00C74CD0" w:rsidP="00A81E59">
            <w:pPr>
              <w:rPr>
                <w:b w:val="0"/>
                <w:i w:val="0"/>
                <w:color w:val="0C0000"/>
                <w:sz w:val="24"/>
              </w:rPr>
            </w:pPr>
            <w:r>
              <w:rPr>
                <w:b w:val="0"/>
                <w:i w:val="0"/>
                <w:color w:val="0C0000"/>
                <w:sz w:val="24"/>
              </w:rPr>
              <w:t>06.03.2023-ғы № МКБ-07-34/794 шығыс хаты</w:t>
            </w:r>
          </w:p>
        </w:tc>
      </w:tr>
    </w:tbl>
    <w:p w:rsidR="00A81E59" w:rsidRPr="00FC236A" w:rsidRDefault="00C83AEC" w:rsidP="00A81E59">
      <w:pPr>
        <w:rPr>
          <w:bCs w:val="0"/>
          <w:i w:val="0"/>
          <w:iCs w:val="0"/>
        </w:rPr>
      </w:pPr>
      <w:r w:rsidRPr="005B3645">
        <w:rPr>
          <w:i w:val="0"/>
        </w:rPr>
        <w:t>Общий конкурс</w:t>
      </w:r>
      <w:r w:rsidR="00851FE4" w:rsidRPr="005B3645">
        <w:rPr>
          <w:i w:val="0"/>
        </w:rPr>
        <w:t xml:space="preserve"> для занятия </w:t>
      </w:r>
      <w:r w:rsidRPr="005B3645">
        <w:rPr>
          <w:i w:val="0"/>
        </w:rPr>
        <w:t xml:space="preserve"> вакантной  административной госуда</w:t>
      </w:r>
      <w:r w:rsidR="008E615C">
        <w:rPr>
          <w:i w:val="0"/>
        </w:rPr>
        <w:t>рственной</w:t>
      </w:r>
      <w:r w:rsidR="00DC38D1" w:rsidRPr="00DC38D1">
        <w:rPr>
          <w:i w:val="0"/>
        </w:rPr>
        <w:t xml:space="preserve"> </w:t>
      </w:r>
      <w:r w:rsidR="00DC38D1" w:rsidRPr="005B3645">
        <w:rPr>
          <w:i w:val="0"/>
        </w:rPr>
        <w:t>должности</w:t>
      </w:r>
      <w:r w:rsidR="008E615C">
        <w:rPr>
          <w:i w:val="0"/>
        </w:rPr>
        <w:t xml:space="preserve"> </w:t>
      </w:r>
      <w:r w:rsidR="001037CD" w:rsidRPr="005B3645">
        <w:rPr>
          <w:i w:val="0"/>
        </w:rPr>
        <w:t xml:space="preserve">являющейся </w:t>
      </w:r>
      <w:r w:rsidR="001037CD">
        <w:rPr>
          <w:i w:val="0"/>
        </w:rPr>
        <w:t xml:space="preserve">не </w:t>
      </w:r>
      <w:r w:rsidR="001037CD" w:rsidRPr="005B3645">
        <w:rPr>
          <w:i w:val="0"/>
        </w:rPr>
        <w:t>низовой</w:t>
      </w:r>
      <w:r w:rsidR="001037CD">
        <w:rPr>
          <w:bCs w:val="0"/>
          <w:i w:val="0"/>
          <w:iCs w:val="0"/>
          <w:lang w:val="kk-KZ"/>
        </w:rPr>
        <w:t xml:space="preserve">  </w:t>
      </w:r>
      <w:r w:rsidR="008E615C">
        <w:rPr>
          <w:i w:val="0"/>
        </w:rPr>
        <w:t>должности корпуса «Б»</w:t>
      </w:r>
      <w:r w:rsidR="008E615C">
        <w:rPr>
          <w:i w:val="0"/>
          <w:lang w:val="kk-KZ"/>
        </w:rPr>
        <w:t xml:space="preserve"> </w:t>
      </w:r>
      <w:r w:rsidRPr="005B3645">
        <w:rPr>
          <w:i w:val="0"/>
        </w:rPr>
        <w:t xml:space="preserve"> </w:t>
      </w:r>
      <w:r w:rsidR="00DC38D1">
        <w:rPr>
          <w:bCs w:val="0"/>
          <w:i w:val="0"/>
          <w:iCs w:val="0"/>
        </w:rPr>
        <w:t>У</w:t>
      </w:r>
      <w:r w:rsidR="00D6570B">
        <w:rPr>
          <w:bCs w:val="0"/>
          <w:i w:val="0"/>
          <w:iCs w:val="0"/>
          <w:lang w:val="kk-KZ"/>
        </w:rPr>
        <w:t>правление</w:t>
      </w:r>
      <w:r w:rsidR="00F753A5" w:rsidRPr="005B3645">
        <w:rPr>
          <w:bCs w:val="0"/>
          <w:i w:val="0"/>
          <w:iCs w:val="0"/>
          <w:lang w:val="kk-KZ"/>
        </w:rPr>
        <w:t xml:space="preserve"> государственных доходов по </w:t>
      </w:r>
      <w:r w:rsidR="00FC236A">
        <w:rPr>
          <w:bCs w:val="0"/>
          <w:i w:val="0"/>
          <w:iCs w:val="0"/>
          <w:lang w:val="kk-KZ"/>
        </w:rPr>
        <w:t>городу Туркестан</w:t>
      </w:r>
      <w:r w:rsidR="00F753A5" w:rsidRPr="005B3645">
        <w:rPr>
          <w:bCs w:val="0"/>
          <w:i w:val="0"/>
          <w:iCs w:val="0"/>
          <w:lang w:val="kk-KZ"/>
        </w:rPr>
        <w:t xml:space="preserve"> Департамента государственных доходов по </w:t>
      </w:r>
      <w:r w:rsidR="00FF4306" w:rsidRPr="005B3645">
        <w:rPr>
          <w:bCs w:val="0"/>
          <w:i w:val="0"/>
          <w:iCs w:val="0"/>
          <w:lang w:val="kk-KZ"/>
        </w:rPr>
        <w:t>Туркестанской</w:t>
      </w:r>
      <w:r w:rsidR="00F753A5" w:rsidRPr="005B3645">
        <w:rPr>
          <w:bCs w:val="0"/>
          <w:i w:val="0"/>
          <w:iCs w:val="0"/>
          <w:lang w:val="kk-KZ"/>
        </w:rPr>
        <w:t xml:space="preserve"> области</w:t>
      </w:r>
      <w:r w:rsidR="00F753A5" w:rsidRPr="005B3645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</w:p>
    <w:p w:rsidR="002956BA" w:rsidRPr="00FC236A" w:rsidRDefault="002956BA" w:rsidP="00A81E59">
      <w:pPr>
        <w:rPr>
          <w:i w:val="0"/>
          <w:color w:val="000000"/>
        </w:rPr>
      </w:pPr>
    </w:p>
    <w:p w:rsidR="001037CD" w:rsidRPr="002B0A47" w:rsidRDefault="001037CD" w:rsidP="001037CD">
      <w:pPr>
        <w:tabs>
          <w:tab w:val="left" w:pos="567"/>
        </w:tabs>
        <w:ind w:left="-142" w:firstLine="142"/>
        <w:jc w:val="both"/>
        <w:rPr>
          <w:i w:val="0"/>
        </w:rPr>
      </w:pPr>
      <w:r w:rsidRPr="002B0A47">
        <w:rPr>
          <w:i w:val="0"/>
        </w:rPr>
        <w:t>Общие квалификационные требования ко всем участникам конкурсов:</w:t>
      </w:r>
    </w:p>
    <w:p w:rsidR="001037CD" w:rsidRPr="002B0A47" w:rsidRDefault="001037CD" w:rsidP="001037CD">
      <w:pPr>
        <w:ind w:left="4254"/>
        <w:rPr>
          <w:b w:val="0"/>
          <w:i w:val="0"/>
          <w:color w:val="000000"/>
        </w:rPr>
      </w:pPr>
    </w:p>
    <w:p w:rsidR="001037CD" w:rsidRPr="002B0A47" w:rsidRDefault="001037CD" w:rsidP="001037CD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-4</w:t>
      </w:r>
      <w:r w:rsidRPr="002B0A47">
        <w:rPr>
          <w:b w:val="0"/>
          <w:i w:val="0"/>
        </w:rPr>
        <w:t xml:space="preserve"> 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1037CD" w:rsidRPr="002B0A47" w:rsidRDefault="001037CD" w:rsidP="001037CD">
      <w:pPr>
        <w:jc w:val="both"/>
        <w:rPr>
          <w:b w:val="0"/>
          <w:i w:val="0"/>
        </w:rPr>
      </w:pPr>
      <w:r w:rsidRPr="002B0A47">
        <w:rPr>
          <w:b w:val="0"/>
          <w:i w:val="0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1037CD" w:rsidRPr="002B0A47" w:rsidRDefault="001037CD" w:rsidP="001037CD">
      <w:pPr>
        <w:jc w:val="both"/>
        <w:rPr>
          <w:b w:val="0"/>
          <w:i w:val="0"/>
        </w:rPr>
      </w:pPr>
      <w:r w:rsidRPr="002B0A47">
        <w:rPr>
          <w:b w:val="0"/>
          <w:i w:val="0"/>
        </w:rPr>
        <w:t>      опыт работы при наличии послевузовского или высшего образования не требуется.</w:t>
      </w:r>
    </w:p>
    <w:p w:rsidR="001037CD" w:rsidRPr="000C5A72" w:rsidRDefault="001037CD" w:rsidP="001037CD">
      <w:pPr>
        <w:jc w:val="both"/>
        <w:rPr>
          <w:b w:val="0"/>
          <w:i w:val="0"/>
        </w:rPr>
      </w:pP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1037CD" w:rsidRPr="000C5A72" w:rsidTr="003D1642">
        <w:trPr>
          <w:cantSplit/>
          <w:trHeight w:val="2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0C5A72" w:rsidRDefault="001037CD" w:rsidP="006B11D3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0C5A72" w:rsidRDefault="001037CD" w:rsidP="006B11D3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1037CD" w:rsidRPr="000C5A72" w:rsidTr="003D1642">
        <w:trPr>
          <w:cantSplit/>
          <w:trHeight w:val="2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0C5A72" w:rsidRDefault="001037CD" w:rsidP="006B11D3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0C5A72" w:rsidRDefault="001037CD" w:rsidP="006B11D3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0C5A72" w:rsidRDefault="001037CD" w:rsidP="006B11D3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1037CD" w:rsidRPr="000C5A72" w:rsidTr="003D1642">
        <w:trPr>
          <w:cantSplit/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374098" w:rsidRDefault="001037CD" w:rsidP="006B11D3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374098" w:rsidRDefault="0064402C" w:rsidP="006B11D3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10785D">
              <w:rPr>
                <w:i w:val="0"/>
                <w:color w:val="000000"/>
                <w:lang w:val="en-US"/>
              </w:rPr>
              <w:t>206734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374098" w:rsidRDefault="0064402C" w:rsidP="0064402C">
            <w:pPr>
              <w:spacing w:line="276" w:lineRule="auto"/>
              <w:jc w:val="both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kk-KZ"/>
              </w:rPr>
              <w:t xml:space="preserve">                  </w:t>
            </w:r>
            <w:r w:rsidRPr="0010785D">
              <w:rPr>
                <w:i w:val="0"/>
                <w:color w:val="000000"/>
                <w:lang w:val="en-US"/>
              </w:rPr>
              <w:t>245028</w:t>
            </w:r>
          </w:p>
        </w:tc>
      </w:tr>
    </w:tbl>
    <w:p w:rsidR="00FC2460" w:rsidRPr="005B3645" w:rsidRDefault="00FC2460" w:rsidP="003D1642">
      <w:pPr>
        <w:widowControl/>
        <w:suppressAutoHyphens/>
        <w:snapToGrid/>
        <w:spacing w:before="240"/>
        <w:ind w:left="-567" w:firstLine="567"/>
        <w:jc w:val="both"/>
        <w:rPr>
          <w:bCs w:val="0"/>
          <w:i w:val="0"/>
          <w:iCs w:val="0"/>
          <w:lang w:eastAsia="ar-SA"/>
        </w:rPr>
      </w:pPr>
      <w:r w:rsidRPr="005B3645">
        <w:rPr>
          <w:bCs w:val="0"/>
          <w:i w:val="0"/>
          <w:iCs w:val="0"/>
          <w:lang w:eastAsia="ar-SA"/>
        </w:rPr>
        <w:t>«</w:t>
      </w:r>
      <w:r w:rsidRPr="005B3645">
        <w:rPr>
          <w:bCs w:val="0"/>
          <w:i w:val="0"/>
          <w:iCs w:val="0"/>
          <w:lang w:val="kk-KZ" w:eastAsia="ar-SA"/>
        </w:rPr>
        <w:t xml:space="preserve">Управление государственных доходов по </w:t>
      </w:r>
      <w:r w:rsidR="00FC236A">
        <w:rPr>
          <w:bCs w:val="0"/>
          <w:i w:val="0"/>
          <w:iCs w:val="0"/>
          <w:lang w:val="kk-KZ" w:eastAsia="ar-SA"/>
        </w:rPr>
        <w:t>городу Туркестан</w:t>
      </w:r>
      <w:r w:rsidRPr="005B3645">
        <w:rPr>
          <w:bCs w:val="0"/>
          <w:i w:val="0"/>
          <w:iCs w:val="0"/>
          <w:lang w:val="kk-KZ" w:eastAsia="ar-SA"/>
        </w:rPr>
        <w:t xml:space="preserve"> Д</w:t>
      </w:r>
      <w:r w:rsidRPr="005B3645">
        <w:rPr>
          <w:bCs w:val="0"/>
          <w:i w:val="0"/>
          <w:iCs w:val="0"/>
          <w:lang w:eastAsia="ar-SA"/>
        </w:rPr>
        <w:t>епартамент</w:t>
      </w:r>
      <w:r w:rsidRPr="005B3645">
        <w:rPr>
          <w:bCs w:val="0"/>
          <w:i w:val="0"/>
          <w:iCs w:val="0"/>
          <w:lang w:val="kk-KZ" w:eastAsia="ar-SA"/>
        </w:rPr>
        <w:t>а</w:t>
      </w:r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 xml:space="preserve">государственных доходов </w:t>
      </w:r>
      <w:r w:rsidRPr="005B3645">
        <w:rPr>
          <w:bCs w:val="0"/>
          <w:i w:val="0"/>
          <w:iCs w:val="0"/>
          <w:lang w:eastAsia="ar-SA"/>
        </w:rPr>
        <w:t xml:space="preserve">по </w:t>
      </w:r>
      <w:r w:rsidR="00FF4306" w:rsidRPr="005B3645">
        <w:rPr>
          <w:bCs w:val="0"/>
          <w:i w:val="0"/>
          <w:iCs w:val="0"/>
          <w:lang w:val="kk-KZ"/>
        </w:rPr>
        <w:t xml:space="preserve">Туркестанской </w:t>
      </w:r>
      <w:r w:rsidRPr="005B3645">
        <w:rPr>
          <w:bCs w:val="0"/>
          <w:i w:val="0"/>
          <w:iCs w:val="0"/>
          <w:lang w:eastAsia="ar-SA"/>
        </w:rPr>
        <w:t xml:space="preserve">области </w:t>
      </w:r>
      <w:r w:rsidRPr="005B3645">
        <w:rPr>
          <w:bCs w:val="0"/>
          <w:i w:val="0"/>
          <w:iCs w:val="0"/>
          <w:lang w:val="kk-KZ" w:eastAsia="ar-SA"/>
        </w:rPr>
        <w:t>К</w:t>
      </w:r>
      <w:r w:rsidRPr="005B3645">
        <w:rPr>
          <w:bCs w:val="0"/>
          <w:i w:val="0"/>
          <w:iCs w:val="0"/>
          <w:lang w:eastAsia="ar-SA"/>
        </w:rPr>
        <w:t xml:space="preserve">омитета </w:t>
      </w:r>
      <w:r w:rsidRPr="005B3645">
        <w:rPr>
          <w:bCs w:val="0"/>
          <w:i w:val="0"/>
          <w:iCs w:val="0"/>
          <w:lang w:val="kk-KZ" w:eastAsia="ar-SA"/>
        </w:rPr>
        <w:t>государственных доходов</w:t>
      </w:r>
      <w:r w:rsidRPr="005B3645">
        <w:rPr>
          <w:bCs w:val="0"/>
          <w:i w:val="0"/>
          <w:iCs w:val="0"/>
          <w:lang w:eastAsia="ar-SA"/>
        </w:rPr>
        <w:t xml:space="preserve"> Министерства финансов Республики Казахстан», </w:t>
      </w:r>
      <w:r w:rsidR="00FF4306" w:rsidRPr="005B3645">
        <w:rPr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Cs w:val="0"/>
          <w:i w:val="0"/>
          <w:iCs w:val="0"/>
          <w:lang w:val="kk-KZ" w:eastAsia="ar-SA"/>
        </w:rPr>
        <w:t>область,</w:t>
      </w:r>
      <w:r w:rsidR="00FC236A">
        <w:rPr>
          <w:bCs w:val="0"/>
          <w:i w:val="0"/>
          <w:iCs w:val="0"/>
          <w:lang w:val="kk-KZ" w:eastAsia="ar-SA"/>
        </w:rPr>
        <w:t xml:space="preserve"> г.</w:t>
      </w:r>
      <w:r w:rsidR="003D1642" w:rsidRPr="003D1642">
        <w:rPr>
          <w:bCs w:val="0"/>
          <w:i w:val="0"/>
          <w:iCs w:val="0"/>
          <w:lang w:eastAsia="ar-SA"/>
        </w:rPr>
        <w:t xml:space="preserve"> </w:t>
      </w:r>
      <w:r w:rsidR="00FC236A">
        <w:rPr>
          <w:bCs w:val="0"/>
          <w:i w:val="0"/>
          <w:iCs w:val="0"/>
          <w:lang w:val="kk-KZ" w:eastAsia="ar-SA"/>
        </w:rPr>
        <w:t xml:space="preserve">Туркестан, </w:t>
      </w:r>
      <w:r w:rsidR="00DC38D1">
        <w:rPr>
          <w:bCs w:val="0"/>
          <w:i w:val="0"/>
          <w:iCs w:val="0"/>
          <w:lang w:val="kk-KZ" w:eastAsia="ar-SA"/>
        </w:rPr>
        <w:t>Новый город,</w:t>
      </w:r>
      <w:r w:rsidR="003D1642" w:rsidRPr="003D1642">
        <w:rPr>
          <w:bCs w:val="0"/>
          <w:i w:val="0"/>
          <w:iCs w:val="0"/>
          <w:lang w:eastAsia="ar-SA"/>
        </w:rPr>
        <w:t xml:space="preserve"> </w:t>
      </w:r>
      <w:r w:rsidR="00DC38D1">
        <w:rPr>
          <w:bCs w:val="0"/>
          <w:i w:val="0"/>
          <w:iCs w:val="0"/>
          <w:lang w:val="kk-KZ" w:eastAsia="ar-SA"/>
        </w:rPr>
        <w:t>160 квартал,</w:t>
      </w:r>
      <w:r w:rsidR="003D1642" w:rsidRPr="003D1642">
        <w:rPr>
          <w:bCs w:val="0"/>
          <w:i w:val="0"/>
          <w:iCs w:val="0"/>
          <w:lang w:eastAsia="ar-SA"/>
        </w:rPr>
        <w:t xml:space="preserve"> </w:t>
      </w:r>
      <w:r w:rsidR="00DC38D1">
        <w:rPr>
          <w:bCs w:val="0"/>
          <w:i w:val="0"/>
          <w:iCs w:val="0"/>
          <w:lang w:eastAsia="ar-SA"/>
        </w:rPr>
        <w:t>№5 здание</w:t>
      </w:r>
      <w:r w:rsidRPr="005B3645">
        <w:rPr>
          <w:bCs w:val="0"/>
          <w:i w:val="0"/>
          <w:iCs w:val="0"/>
          <w:lang w:eastAsia="ar-SA"/>
        </w:rPr>
        <w:t xml:space="preserve"> телефон</w:t>
      </w:r>
      <w:r w:rsidRPr="005B3645">
        <w:rPr>
          <w:bCs w:val="0"/>
          <w:i w:val="0"/>
          <w:iCs w:val="0"/>
          <w:lang w:val="kk-KZ" w:eastAsia="ar-SA"/>
        </w:rPr>
        <w:t>ы</w:t>
      </w:r>
      <w:r w:rsidRPr="005B3645">
        <w:rPr>
          <w:bCs w:val="0"/>
          <w:i w:val="0"/>
          <w:iCs w:val="0"/>
          <w:lang w:eastAsia="ar-SA"/>
        </w:rPr>
        <w:t xml:space="preserve"> для справок</w:t>
      </w:r>
      <w:r w:rsidR="003D1642">
        <w:rPr>
          <w:bCs w:val="0"/>
          <w:i w:val="0"/>
          <w:iCs w:val="0"/>
          <w:lang w:val="kk-KZ" w:eastAsia="ar-SA"/>
        </w:rPr>
        <w:t>:</w:t>
      </w:r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8</w:t>
      </w:r>
      <w:r w:rsidR="003D1642" w:rsidRPr="003D1642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(725</w:t>
      </w:r>
      <w:r w:rsidR="00FC236A">
        <w:rPr>
          <w:bCs w:val="0"/>
          <w:i w:val="0"/>
          <w:iCs w:val="0"/>
          <w:lang w:val="kk-KZ" w:eastAsia="ar-SA"/>
        </w:rPr>
        <w:t>33</w:t>
      </w:r>
      <w:r w:rsidRPr="005B3645">
        <w:rPr>
          <w:bCs w:val="0"/>
          <w:i w:val="0"/>
          <w:iCs w:val="0"/>
          <w:lang w:val="kk-KZ" w:eastAsia="ar-SA"/>
        </w:rPr>
        <w:t xml:space="preserve">) </w:t>
      </w:r>
      <w:r w:rsidR="00C7211A">
        <w:rPr>
          <w:bCs w:val="0"/>
          <w:i w:val="0"/>
          <w:iCs w:val="0"/>
          <w:lang w:val="kk-KZ" w:eastAsia="ar-SA"/>
        </w:rPr>
        <w:t>5</w:t>
      </w:r>
      <w:r w:rsidRPr="005B3645">
        <w:rPr>
          <w:bCs w:val="0"/>
          <w:i w:val="0"/>
          <w:iCs w:val="0"/>
          <w:lang w:val="kk-KZ" w:eastAsia="ar-SA"/>
        </w:rPr>
        <w:t>-</w:t>
      </w:r>
      <w:r w:rsidR="00C7211A">
        <w:rPr>
          <w:bCs w:val="0"/>
          <w:i w:val="0"/>
          <w:iCs w:val="0"/>
          <w:lang w:val="kk-KZ" w:eastAsia="ar-SA"/>
        </w:rPr>
        <w:t>76</w:t>
      </w:r>
      <w:r w:rsidR="00FC236A">
        <w:rPr>
          <w:bCs w:val="0"/>
          <w:i w:val="0"/>
          <w:iCs w:val="0"/>
          <w:lang w:val="kk-KZ" w:eastAsia="ar-SA"/>
        </w:rPr>
        <w:t>-</w:t>
      </w:r>
      <w:r w:rsidR="00C7211A">
        <w:rPr>
          <w:bCs w:val="0"/>
          <w:i w:val="0"/>
          <w:iCs w:val="0"/>
          <w:lang w:val="kk-KZ" w:eastAsia="ar-SA"/>
        </w:rPr>
        <w:t>92</w:t>
      </w:r>
      <w:r w:rsidRPr="005B3645">
        <w:rPr>
          <w:bCs w:val="0"/>
          <w:i w:val="0"/>
          <w:iCs w:val="0"/>
          <w:lang w:val="kk-KZ" w:eastAsia="ar-SA"/>
        </w:rPr>
        <w:t>,</w:t>
      </w:r>
      <w:r w:rsidR="003D1642" w:rsidRPr="003D1642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электронный адрес:</w:t>
      </w:r>
      <w:r w:rsidR="008C40AF" w:rsidRPr="008C40AF">
        <w:rPr>
          <w:bCs w:val="0"/>
          <w:i w:val="0"/>
          <w:iCs w:val="0"/>
          <w:lang w:eastAsia="ar-SA"/>
        </w:rPr>
        <w:t xml:space="preserve">   </w:t>
      </w:r>
      <w:r w:rsidR="008C40AF" w:rsidRPr="008C40AF">
        <w:rPr>
          <w:bCs w:val="0"/>
          <w:i w:val="0"/>
          <w:iCs w:val="0"/>
          <w:color w:val="00B0F0"/>
          <w:lang w:val="en-US" w:eastAsia="ar-SA"/>
        </w:rPr>
        <w:t>d</w:t>
      </w:r>
      <w:r w:rsidR="008C40AF" w:rsidRPr="008C40AF">
        <w:rPr>
          <w:bCs w:val="0"/>
          <w:i w:val="0"/>
          <w:iCs w:val="0"/>
          <w:color w:val="00B0F0"/>
          <w:lang w:eastAsia="ar-SA"/>
        </w:rPr>
        <w:t>.</w:t>
      </w:r>
      <w:r w:rsidR="008C40AF" w:rsidRPr="008C40AF">
        <w:rPr>
          <w:bCs w:val="0"/>
          <w:i w:val="0"/>
          <w:iCs w:val="0"/>
          <w:color w:val="00B0F0"/>
          <w:lang w:val="en-US" w:eastAsia="ar-SA"/>
        </w:rPr>
        <w:t>saparov</w:t>
      </w:r>
      <w:r w:rsidR="008C40AF" w:rsidRPr="008C40AF">
        <w:rPr>
          <w:bCs w:val="0"/>
          <w:i w:val="0"/>
          <w:iCs w:val="0"/>
          <w:color w:val="00B0F0"/>
          <w:lang w:eastAsia="ar-SA"/>
        </w:rPr>
        <w:t>@</w:t>
      </w:r>
      <w:r w:rsidR="008C40AF" w:rsidRPr="008C40AF">
        <w:rPr>
          <w:bCs w:val="0"/>
          <w:i w:val="0"/>
          <w:iCs w:val="0"/>
          <w:color w:val="00B0F0"/>
          <w:lang w:val="en-US" w:eastAsia="ar-SA"/>
        </w:rPr>
        <w:t>kgd</w:t>
      </w:r>
      <w:r w:rsidR="008C40AF" w:rsidRPr="008C40AF">
        <w:rPr>
          <w:bCs w:val="0"/>
          <w:i w:val="0"/>
          <w:iCs w:val="0"/>
          <w:color w:val="00B0F0"/>
          <w:lang w:eastAsia="ar-SA"/>
        </w:rPr>
        <w:t>.</w:t>
      </w:r>
      <w:r w:rsidR="008C40AF" w:rsidRPr="008C40AF">
        <w:rPr>
          <w:bCs w:val="0"/>
          <w:i w:val="0"/>
          <w:iCs w:val="0"/>
          <w:color w:val="00B0F0"/>
          <w:lang w:val="en-US" w:eastAsia="ar-SA"/>
        </w:rPr>
        <w:t>gov</w:t>
      </w:r>
      <w:r w:rsidR="008C40AF" w:rsidRPr="008C40AF">
        <w:rPr>
          <w:bCs w:val="0"/>
          <w:i w:val="0"/>
          <w:iCs w:val="0"/>
          <w:color w:val="00B0F0"/>
          <w:lang w:eastAsia="ar-SA"/>
        </w:rPr>
        <w:t>.</w:t>
      </w:r>
      <w:r w:rsidR="008C40AF" w:rsidRPr="008C40AF">
        <w:rPr>
          <w:bCs w:val="0"/>
          <w:i w:val="0"/>
          <w:iCs w:val="0"/>
          <w:color w:val="00B0F0"/>
          <w:lang w:val="en-US" w:eastAsia="ar-SA"/>
        </w:rPr>
        <w:t>kz</w:t>
      </w:r>
      <w:r w:rsidR="00FC236A">
        <w:rPr>
          <w:bCs w:val="0"/>
          <w:i w:val="0"/>
          <w:iCs w:val="0"/>
          <w:lang w:val="kk-KZ" w:eastAsia="ar-SA"/>
        </w:rPr>
        <w:t xml:space="preserve">  </w:t>
      </w:r>
      <w:r w:rsidRPr="005B3645">
        <w:rPr>
          <w:i w:val="0"/>
          <w:iCs w:val="0"/>
          <w:lang w:eastAsia="ar-SA"/>
        </w:rPr>
        <w:t xml:space="preserve">объявляет </w:t>
      </w:r>
      <w:r w:rsidRPr="005B3645">
        <w:rPr>
          <w:i w:val="0"/>
          <w:iCs w:val="0"/>
          <w:lang w:val="kk-KZ" w:eastAsia="ar-SA"/>
        </w:rPr>
        <w:t xml:space="preserve">общий конкурс на </w:t>
      </w:r>
      <w:r w:rsidR="001037CD">
        <w:rPr>
          <w:i w:val="0"/>
          <w:iCs w:val="0"/>
          <w:lang w:val="kk-KZ" w:eastAsia="ar-SA"/>
        </w:rPr>
        <w:t xml:space="preserve">не </w:t>
      </w:r>
      <w:r w:rsidRPr="005B3645">
        <w:rPr>
          <w:i w:val="0"/>
          <w:iCs w:val="0"/>
          <w:lang w:val="kk-KZ" w:eastAsia="ar-SA"/>
        </w:rPr>
        <w:t>низовую должность</w:t>
      </w:r>
      <w:r w:rsidRPr="005B3645">
        <w:rPr>
          <w:i w:val="0"/>
          <w:iCs w:val="0"/>
          <w:lang w:eastAsia="ar-SA"/>
        </w:rPr>
        <w:t xml:space="preserve"> на занятие вакантн</w:t>
      </w:r>
      <w:r w:rsidRPr="005B3645">
        <w:rPr>
          <w:i w:val="0"/>
          <w:iCs w:val="0"/>
          <w:lang w:val="kk-KZ" w:eastAsia="ar-SA"/>
        </w:rPr>
        <w:t>ой</w:t>
      </w:r>
      <w:r w:rsidRPr="005B3645">
        <w:rPr>
          <w:i w:val="0"/>
          <w:iCs w:val="0"/>
          <w:lang w:eastAsia="ar-SA"/>
        </w:rPr>
        <w:t xml:space="preserve"> административн</w:t>
      </w:r>
      <w:r w:rsidRPr="005B3645">
        <w:rPr>
          <w:i w:val="0"/>
          <w:iCs w:val="0"/>
          <w:lang w:val="kk-KZ" w:eastAsia="ar-SA"/>
        </w:rPr>
        <w:t>ой</w:t>
      </w:r>
      <w:r w:rsidRPr="005B3645">
        <w:rPr>
          <w:i w:val="0"/>
          <w:iCs w:val="0"/>
          <w:lang w:eastAsia="ar-SA"/>
        </w:rPr>
        <w:t xml:space="preserve"> государственн</w:t>
      </w:r>
      <w:r w:rsidRPr="005B3645">
        <w:rPr>
          <w:i w:val="0"/>
          <w:iCs w:val="0"/>
          <w:lang w:val="kk-KZ" w:eastAsia="ar-SA"/>
        </w:rPr>
        <w:t>ой</w:t>
      </w:r>
      <w:r w:rsidRPr="005B3645">
        <w:rPr>
          <w:i w:val="0"/>
          <w:iCs w:val="0"/>
          <w:lang w:eastAsia="ar-SA"/>
        </w:rPr>
        <w:t xml:space="preserve"> должност</w:t>
      </w:r>
      <w:r w:rsidRPr="005B3645">
        <w:rPr>
          <w:i w:val="0"/>
          <w:iCs w:val="0"/>
          <w:lang w:val="kk-KZ" w:eastAsia="ar-SA"/>
        </w:rPr>
        <w:t>и</w:t>
      </w:r>
      <w:r w:rsidRPr="005B3645">
        <w:rPr>
          <w:i w:val="0"/>
          <w:iCs w:val="0"/>
          <w:lang w:eastAsia="ar-SA"/>
        </w:rPr>
        <w:t>:</w:t>
      </w:r>
    </w:p>
    <w:p w:rsidR="0064402C" w:rsidRPr="002B0A47" w:rsidRDefault="0064402C" w:rsidP="0064402C">
      <w:pPr>
        <w:ind w:firstLine="708"/>
        <w:jc w:val="both"/>
        <w:rPr>
          <w:i w:val="0"/>
          <w:lang w:val="kk-KZ"/>
        </w:rPr>
      </w:pPr>
      <w:r w:rsidRPr="00FE1912">
        <w:rPr>
          <w:bCs w:val="0"/>
          <w:i w:val="0"/>
          <w:iCs w:val="0"/>
          <w:lang w:val="kk-KZ" w:eastAsia="ar-SA"/>
        </w:rPr>
        <w:t xml:space="preserve">Главный специалист </w:t>
      </w:r>
      <w:r>
        <w:rPr>
          <w:bCs w:val="0"/>
          <w:i w:val="0"/>
          <w:iCs w:val="0"/>
          <w:lang w:val="kk-KZ" w:eastAsia="ar-SA"/>
        </w:rPr>
        <w:t>о</w:t>
      </w:r>
      <w:r w:rsidRPr="006F349C">
        <w:rPr>
          <w:bCs w:val="0"/>
          <w:i w:val="0"/>
          <w:iCs w:val="0"/>
          <w:lang w:val="kk-KZ" w:eastAsia="ar-SA"/>
        </w:rPr>
        <w:t>тдел</w:t>
      </w:r>
      <w:r>
        <w:rPr>
          <w:bCs w:val="0"/>
          <w:i w:val="0"/>
          <w:iCs w:val="0"/>
          <w:lang w:val="kk-KZ" w:eastAsia="ar-SA"/>
        </w:rPr>
        <w:t>а</w:t>
      </w:r>
      <w:r w:rsidRPr="006F349C">
        <w:rPr>
          <w:bCs w:val="0"/>
          <w:i w:val="0"/>
          <w:iCs w:val="0"/>
          <w:lang w:val="kk-KZ" w:eastAsia="ar-SA"/>
        </w:rPr>
        <w:t xml:space="preserve"> </w:t>
      </w:r>
      <w:r>
        <w:rPr>
          <w:bCs w:val="0"/>
          <w:i w:val="0"/>
          <w:iCs w:val="0"/>
          <w:lang w:val="kk-KZ" w:eastAsia="ar-SA"/>
        </w:rPr>
        <w:t xml:space="preserve">налогового контроля и взимания </w:t>
      </w:r>
      <w:r>
        <w:rPr>
          <w:i w:val="0"/>
          <w:lang w:val="kk-KZ"/>
        </w:rPr>
        <w:t>У</w:t>
      </w:r>
      <w:r w:rsidRPr="00FE1912">
        <w:rPr>
          <w:i w:val="0"/>
          <w:lang w:val="kk-KZ"/>
        </w:rPr>
        <w:t>правления государственных доходов по городу Туркестан Департамента</w:t>
      </w:r>
      <w:r w:rsidRPr="002B0A47">
        <w:rPr>
          <w:i w:val="0"/>
          <w:lang w:val="kk-KZ"/>
        </w:rPr>
        <w:t xml:space="preserve"> государственных доходов по Туркестанской области</w:t>
      </w:r>
      <w:r>
        <w:rPr>
          <w:i w:val="0"/>
          <w:lang w:val="kk-KZ"/>
        </w:rPr>
        <w:t xml:space="preserve"> </w:t>
      </w:r>
      <w:r w:rsidRPr="0064402C">
        <w:rPr>
          <w:iCs w:val="0"/>
          <w:color w:val="000000"/>
          <w:lang w:val="kk-KZ"/>
        </w:rPr>
        <w:t xml:space="preserve">(временно на период отпуска по уходу за ребенком </w:t>
      </w:r>
      <w:r w:rsidRPr="0064402C">
        <w:rPr>
          <w:lang w:val="kk-KZ"/>
        </w:rPr>
        <w:t xml:space="preserve">основного работника </w:t>
      </w:r>
      <w:r w:rsidRPr="0064402C">
        <w:rPr>
          <w:iCs w:val="0"/>
          <w:color w:val="000000"/>
          <w:lang w:val="kk-KZ"/>
        </w:rPr>
        <w:t xml:space="preserve">до </w:t>
      </w:r>
      <w:r w:rsidRPr="0064402C">
        <w:rPr>
          <w:iCs w:val="0"/>
          <w:color w:val="000000"/>
        </w:rPr>
        <w:t>24</w:t>
      </w:r>
      <w:r w:rsidRPr="0064402C">
        <w:rPr>
          <w:iCs w:val="0"/>
          <w:color w:val="000000"/>
          <w:lang w:val="kk-KZ"/>
        </w:rPr>
        <w:t>.01.20</w:t>
      </w:r>
      <w:r w:rsidRPr="0064402C">
        <w:rPr>
          <w:iCs w:val="0"/>
          <w:color w:val="000000"/>
        </w:rPr>
        <w:t>2</w:t>
      </w:r>
      <w:r w:rsidRPr="0064402C">
        <w:rPr>
          <w:iCs w:val="0"/>
          <w:color w:val="000000"/>
          <w:lang w:val="kk-KZ"/>
        </w:rPr>
        <w:t>5</w:t>
      </w:r>
      <w:r w:rsidRPr="0064402C">
        <w:rPr>
          <w:iCs w:val="0"/>
          <w:color w:val="000000"/>
        </w:rPr>
        <w:t xml:space="preserve"> </w:t>
      </w:r>
      <w:r w:rsidRPr="0064402C">
        <w:rPr>
          <w:iCs w:val="0"/>
          <w:color w:val="000000"/>
          <w:lang w:val="kk-KZ"/>
        </w:rPr>
        <w:t>г., основной работник вправе выйти на работу до окончании указанного срока)</w:t>
      </w:r>
      <w:r w:rsidRPr="00791B87">
        <w:rPr>
          <w:i w:val="0"/>
          <w:iCs w:val="0"/>
          <w:color w:val="000000"/>
          <w:lang w:val="kk-KZ"/>
        </w:rPr>
        <w:t xml:space="preserve"> </w:t>
      </w:r>
      <w:r>
        <w:rPr>
          <w:i w:val="0"/>
          <w:lang w:val="kk-KZ"/>
        </w:rPr>
        <w:t>категория С-R-4, 1</w:t>
      </w:r>
      <w:r w:rsidRPr="002B0A47">
        <w:rPr>
          <w:i w:val="0"/>
          <w:lang w:val="kk-KZ"/>
        </w:rPr>
        <w:t xml:space="preserve"> единица:</w:t>
      </w:r>
    </w:p>
    <w:p w:rsidR="0064402C" w:rsidRPr="0064402C" w:rsidRDefault="003D1642" w:rsidP="0064402C">
      <w:pPr>
        <w:pStyle w:val="a8"/>
        <w:ind w:left="-567" w:firstLine="1275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r>
        <w:rPr>
          <w:rFonts w:eastAsia="Calibri"/>
          <w:i w:val="0"/>
          <w:sz w:val="28"/>
          <w:szCs w:val="28"/>
          <w:lang w:val="kk-KZ" w:eastAsia="en-US"/>
        </w:rPr>
        <w:t xml:space="preserve"> </w:t>
      </w:r>
      <w:r w:rsidR="002226DA" w:rsidRPr="005B2C35">
        <w:rPr>
          <w:rFonts w:eastAsia="Calibri"/>
          <w:i w:val="0"/>
          <w:sz w:val="28"/>
          <w:szCs w:val="28"/>
          <w:lang w:eastAsia="en-US"/>
        </w:rPr>
        <w:t>Функциональные обязанности:</w:t>
      </w:r>
      <w:r w:rsidR="002226DA" w:rsidRPr="005B2C35">
        <w:rPr>
          <w:b w:val="0"/>
          <w:i w:val="0"/>
          <w:sz w:val="28"/>
          <w:szCs w:val="28"/>
          <w:lang w:val="kk-KZ"/>
        </w:rPr>
        <w:t xml:space="preserve">  </w:t>
      </w:r>
      <w:r w:rsidR="0064402C">
        <w:rPr>
          <w:b w:val="0"/>
          <w:i w:val="0"/>
          <w:sz w:val="28"/>
          <w:szCs w:val="28"/>
          <w:lang w:val="uk-UA"/>
        </w:rPr>
        <w:t>Соблюдение норм Налогового Кодекса,</w:t>
      </w:r>
      <w:r w:rsidR="0064402C">
        <w:rPr>
          <w:b w:val="0"/>
          <w:i w:val="0"/>
          <w:sz w:val="28"/>
          <w:szCs w:val="28"/>
          <w:lang w:val="kk-KZ"/>
        </w:rPr>
        <w:t xml:space="preserve"> обеспечение исполнения государственного бюджета, проведение камерального контроля по формам налоговой отчетности, обеспечивает работу по налоговым проверкам (комплексная, тематическая, встречная, тематическая по отдельным вопросам, рейдовые проверки), администрирования налогов. К</w:t>
      </w:r>
      <w:r w:rsidR="0064402C">
        <w:rPr>
          <w:b w:val="0"/>
          <w:i w:val="0"/>
          <w:sz w:val="28"/>
          <w:szCs w:val="28"/>
        </w:rPr>
        <w:t xml:space="preserve">онтроль </w:t>
      </w:r>
      <w:r w:rsidR="0064402C">
        <w:rPr>
          <w:b w:val="0"/>
          <w:i w:val="0"/>
          <w:sz w:val="28"/>
          <w:szCs w:val="28"/>
        </w:rPr>
        <w:lastRenderedPageBreak/>
        <w:t>за соблюдением требовании и сроков проведения налоговой проверки, оборот акцизных товаров, контроль импорта и экспорта товаров в рамках таможенного союза, камеральный контроль формы налоговой отчетности, обеспечение своевременного исполнения и представления централизованного задания департамента</w:t>
      </w:r>
      <w:r w:rsidR="0064402C">
        <w:rPr>
          <w:b w:val="0"/>
          <w:i w:val="0"/>
          <w:sz w:val="28"/>
          <w:szCs w:val="28"/>
          <w:lang w:val="kk-KZ"/>
        </w:rPr>
        <w:t xml:space="preserve"> государственных доходов по Туркестанской области. К</w:t>
      </w:r>
      <w:r w:rsidR="0064402C">
        <w:rPr>
          <w:b w:val="0"/>
          <w:i w:val="0"/>
          <w:sz w:val="28"/>
          <w:szCs w:val="28"/>
        </w:rPr>
        <w:t>онтроль за исполнением возложенных обязательств государственными уполномоченными органами по поступлению налогов и других обязательных поступлении в бюджет</w:t>
      </w:r>
      <w:r w:rsidR="0064402C">
        <w:rPr>
          <w:b w:val="0"/>
          <w:i w:val="0"/>
          <w:sz w:val="28"/>
          <w:szCs w:val="28"/>
          <w:lang w:val="kk-KZ"/>
        </w:rPr>
        <w:t>. О</w:t>
      </w:r>
      <w:r w:rsidR="0064402C">
        <w:rPr>
          <w:b w:val="0"/>
          <w:i w:val="0"/>
          <w:sz w:val="28"/>
          <w:szCs w:val="28"/>
        </w:rPr>
        <w:t>беспечение исполнения государственного бюджета, ведение налогового администрирования, проведения налоговой проверки и обеспечение работы отдела по камеральному контролю формы налоговой отчетности</w:t>
      </w:r>
      <w:r w:rsidR="0064402C">
        <w:rPr>
          <w:b w:val="0"/>
          <w:i w:val="0"/>
          <w:sz w:val="28"/>
          <w:szCs w:val="28"/>
          <w:lang w:val="kk-KZ"/>
        </w:rPr>
        <w:t xml:space="preserve">.Принимать  меры принудительного взимания по налогоплательщикам имеющих задолженность  </w:t>
      </w:r>
      <w:r w:rsidR="0064402C">
        <w:rPr>
          <w:rFonts w:eastAsia="Calibri"/>
          <w:i w:val="0"/>
          <w:sz w:val="28"/>
          <w:szCs w:val="28"/>
          <w:lang w:val="kk-KZ" w:eastAsia="en-US"/>
        </w:rPr>
        <w:t>«А» блок.</w:t>
      </w:r>
    </w:p>
    <w:p w:rsidR="0064402C" w:rsidRPr="00366398" w:rsidRDefault="003D1642" w:rsidP="0064402C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</w:pPr>
      <w:r>
        <w:rPr>
          <w:rFonts w:eastAsia="Calibri"/>
          <w:i w:val="0"/>
          <w:sz w:val="28"/>
          <w:szCs w:val="28"/>
          <w:lang w:val="kk-KZ" w:eastAsia="en-US"/>
        </w:rPr>
        <w:t xml:space="preserve"> </w:t>
      </w:r>
      <w:r w:rsidR="002226DA" w:rsidRPr="00063982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Требования к участникам конкурса:</w:t>
      </w:r>
      <w:r w:rsidR="002226DA" w:rsidRPr="00063982">
        <w:rPr>
          <w:rFonts w:ascii="Times New Roman" w:hAnsi="Times New Roman" w:cs="Times New Roman"/>
          <w:b w:val="0"/>
          <w:i w:val="0"/>
        </w:rPr>
        <w:t xml:space="preserve"> </w:t>
      </w:r>
      <w:r w:rsidR="0064402C" w:rsidRPr="00366398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Образование высшее: 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экономика и бизнес (экономика, финансы,учет и аудит,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мировая экономика, 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менеджмент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) право, 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юриспруденция, международное право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="0064402C" w:rsidRPr="00366398">
        <w:rPr>
          <w:sz w:val="28"/>
          <w:szCs w:val="28"/>
        </w:rPr>
        <w:t xml:space="preserve"> </w:t>
      </w:r>
      <w:r w:rsidR="0064402C" w:rsidRPr="00366398">
        <w:rPr>
          <w:rFonts w:ascii="Times New Roman" w:hAnsi="Times New Roman" w:cs="Times New Roman"/>
          <w:b w:val="0"/>
          <w:i w:val="0"/>
          <w:sz w:val="28"/>
          <w:szCs w:val="28"/>
        </w:rPr>
        <w:t>государственное и местное управление, налоговое дело, естественные науки (информатика)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 Технические науки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у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правления и автоматизация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информационные технологии,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програмное обеспечение и вычеслительная техника</w:t>
      </w:r>
      <w:r w:rsidR="0064402C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компьютерная и математическая моделизация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="0064402C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</w:p>
    <w:p w:rsidR="007D23C1" w:rsidRPr="003D1642" w:rsidRDefault="002226DA" w:rsidP="00063982">
      <w:pPr>
        <w:pStyle w:val="a8"/>
        <w:ind w:left="-567" w:firstLine="1275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r w:rsidRPr="00944DB5">
        <w:rPr>
          <w:b w:val="0"/>
          <w:i w:val="0"/>
          <w:color w:val="000000"/>
          <w:sz w:val="28"/>
          <w:szCs w:val="28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944DB5">
        <w:rPr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</w:t>
      </w:r>
      <w:r w:rsidR="003D1642">
        <w:rPr>
          <w:b w:val="0"/>
          <w:i w:val="0"/>
          <w:sz w:val="28"/>
          <w:szCs w:val="28"/>
          <w:lang w:val="kk-KZ"/>
        </w:rPr>
        <w:t>.</w:t>
      </w:r>
      <w:r w:rsidRPr="00944DB5">
        <w:rPr>
          <w:rFonts w:eastAsia="Calibri"/>
          <w:i w:val="0"/>
          <w:sz w:val="28"/>
          <w:szCs w:val="28"/>
          <w:lang w:eastAsia="en-US"/>
        </w:rPr>
        <w:t xml:space="preserve">    </w:t>
      </w:r>
      <w:r w:rsidR="003C5625" w:rsidRPr="00944DB5">
        <w:rPr>
          <w:rFonts w:eastAsia="Calibri"/>
          <w:i w:val="0"/>
          <w:sz w:val="28"/>
          <w:szCs w:val="28"/>
          <w:lang w:eastAsia="en-US"/>
        </w:rPr>
        <w:t xml:space="preserve">             </w:t>
      </w:r>
    </w:p>
    <w:p w:rsidR="009E7C97" w:rsidRDefault="005552C0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B3645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C446C" w:rsidRPr="005B3645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DC7B69" w:rsidRPr="00C56FA3" w:rsidRDefault="00DC7B69" w:rsidP="003D1642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За</w:t>
      </w:r>
      <w:r w:rsidRPr="00C56FA3">
        <w:rPr>
          <w:b w:val="0"/>
          <w:i w:val="0"/>
        </w:rPr>
        <w:t>явление</w:t>
      </w:r>
      <w:r w:rsidRPr="00C56FA3">
        <w:rPr>
          <w:b w:val="0"/>
          <w:i w:val="0"/>
          <w:lang w:val="kk-KZ"/>
        </w:rPr>
        <w:t>;</w:t>
      </w:r>
    </w:p>
    <w:p w:rsidR="00DC7B69" w:rsidRPr="00C56FA3" w:rsidRDefault="00DC7B69" w:rsidP="003D1642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C56FA3">
        <w:rPr>
          <w:b w:val="0"/>
          <w:i w:val="0"/>
          <w:lang w:val="kk-KZ"/>
        </w:rPr>
        <w:t xml:space="preserve"> (далее – Послужной список)</w:t>
      </w:r>
      <w:r w:rsidRPr="00C56FA3">
        <w:rPr>
          <w:b w:val="0"/>
          <w:i w:val="0"/>
        </w:rPr>
        <w:t>;</w:t>
      </w:r>
    </w:p>
    <w:p w:rsidR="00DC7B69" w:rsidRPr="00C56FA3" w:rsidRDefault="00DC7B69" w:rsidP="003D1642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3) копии документов об образовании и приложений к ним, засвидетельствованные нотариально.</w:t>
      </w:r>
    </w:p>
    <w:p w:rsidR="00DC7B69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DC7B69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Республики </w:t>
      </w:r>
      <w:r w:rsidRPr="00C56FA3">
        <w:rPr>
          <w:b w:val="0"/>
          <w:i w:val="0"/>
        </w:rPr>
        <w:lastRenderedPageBreak/>
        <w:t>Казахстан «Болашак», выданной акционерным обществом «Центр международных программ».</w:t>
      </w:r>
    </w:p>
    <w:p w:rsidR="00DC7B69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F178D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Службой управления персоналом (кадровой службой) посредством интегрированной информационной системы «Е-қызмет» проверяется наличие у кандидата </w:t>
      </w:r>
    </w:p>
    <w:p w:rsidR="00DC7B69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 Допускается предоставление копий документов, указанных в подпунктах 2) и 3) пункта.</w:t>
      </w:r>
    </w:p>
    <w:p w:rsidR="002226DA" w:rsidRPr="003D1642" w:rsidRDefault="00DC7B69" w:rsidP="003D1642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При этом служба управления персоналом (кадровая служба) сверяет копии документов с подлинниками.</w:t>
      </w:r>
    </w:p>
    <w:p w:rsidR="00D926B7" w:rsidRPr="001B7C0F" w:rsidRDefault="002D0C98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  <w:r w:rsidRPr="001B7C0F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C56FA3" w:rsidRPr="00C56FA3" w:rsidRDefault="00C56FA3" w:rsidP="00C56FA3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</w:t>
      </w:r>
      <w:r w:rsidRPr="00C56FA3">
        <w:rPr>
          <w:b w:val="0"/>
          <w:i w:val="0"/>
        </w:rPr>
        <w:t>аявление;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</w:t>
      </w:r>
      <w:r w:rsidR="003D1642">
        <w:rPr>
          <w:b w:val="0"/>
          <w:i w:val="0"/>
          <w:lang w:val="kk-KZ"/>
        </w:rPr>
        <w:t xml:space="preserve"> </w:t>
      </w:r>
      <w:r w:rsidRPr="00C56FA3">
        <w:rPr>
          <w:b w:val="0"/>
          <w:i w:val="0"/>
          <w:lang w:val="kk-KZ"/>
        </w:rPr>
        <w:t>П</w:t>
      </w:r>
      <w:r w:rsidRPr="00C56FA3">
        <w:rPr>
          <w:b w:val="0"/>
          <w:i w:val="0"/>
        </w:rPr>
        <w:t>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C56FA3">
        <w:rPr>
          <w:b w:val="0"/>
          <w:i w:val="0"/>
          <w:lang w:val="kk-KZ"/>
        </w:rPr>
        <w:t>5</w:t>
      </w:r>
      <w:r w:rsidRPr="00C56FA3">
        <w:rPr>
          <w:b w:val="0"/>
          <w:i w:val="0"/>
        </w:rPr>
        <w:t xml:space="preserve"> к настоящим Правилам.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552C0" w:rsidRPr="00C56FA3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lang w:val="kk-KZ"/>
        </w:rPr>
      </w:pPr>
      <w:r w:rsidRPr="00C56FA3">
        <w:rPr>
          <w:b w:val="0"/>
          <w:i w:val="0"/>
        </w:rPr>
        <w:lastRenderedPageBreak/>
        <w:t xml:space="preserve">    </w:t>
      </w:r>
      <w:r w:rsidR="005552C0" w:rsidRPr="00C56FA3">
        <w:rPr>
          <w:b w:val="0"/>
          <w:i w:val="0"/>
          <w:lang w:val="kk-KZ"/>
        </w:rPr>
        <w:t xml:space="preserve">Срок приема документов </w:t>
      </w:r>
      <w:r w:rsidR="005552C0" w:rsidRPr="00AA2974">
        <w:rPr>
          <w:i w:val="0"/>
          <w:u w:val="single"/>
          <w:lang w:val="kk-KZ"/>
        </w:rPr>
        <w:t>7 рабочих дней</w:t>
      </w:r>
      <w:r w:rsidR="005552C0" w:rsidRPr="00C56FA3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360AA1" w:rsidRPr="00257628" w:rsidRDefault="005552C0" w:rsidP="00257628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5B3645">
        <w:rPr>
          <w:lang w:val="kk-KZ"/>
        </w:rPr>
        <w:t xml:space="preserve"> </w:t>
      </w:r>
      <w:r w:rsidRPr="00257628">
        <w:rPr>
          <w:rFonts w:ascii="Times New Roman" w:hAnsi="Times New Roman"/>
          <w:sz w:val="28"/>
          <w:szCs w:val="28"/>
          <w:lang w:val="kk-KZ"/>
        </w:rPr>
        <w:t xml:space="preserve">Прием документов по адресу: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4306" w:rsidRPr="00257628">
        <w:rPr>
          <w:rFonts w:ascii="Times New Roman" w:hAnsi="Times New Roman"/>
          <w:sz w:val="28"/>
          <w:szCs w:val="28"/>
          <w:lang w:val="kk-KZ"/>
        </w:rPr>
        <w:t xml:space="preserve">Туркестанская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область,</w:t>
      </w:r>
      <w:r w:rsidR="00FC2460" w:rsidRPr="00257628">
        <w:rPr>
          <w:rFonts w:ascii="Times New Roman" w:hAnsi="Times New Roman"/>
          <w:sz w:val="28"/>
          <w:szCs w:val="28"/>
        </w:rPr>
        <w:t xml:space="preserve"> 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 xml:space="preserve"> г.</w:t>
      </w:r>
      <w:r w:rsidR="003D16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>Туркестан</w:t>
      </w:r>
      <w:r w:rsidR="00FC2460" w:rsidRPr="00257628">
        <w:rPr>
          <w:rFonts w:ascii="Times New Roman" w:hAnsi="Times New Roman"/>
          <w:sz w:val="28"/>
          <w:szCs w:val="28"/>
        </w:rPr>
        <w:t>,</w:t>
      </w:r>
      <w:r w:rsidR="003D16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12D3">
        <w:rPr>
          <w:rFonts w:ascii="Times New Roman" w:hAnsi="Times New Roman"/>
          <w:sz w:val="28"/>
          <w:szCs w:val="28"/>
        </w:rPr>
        <w:t>Новый город</w:t>
      </w:r>
      <w:r w:rsidR="002226DA" w:rsidRPr="00257628">
        <w:rPr>
          <w:rFonts w:ascii="Times New Roman" w:hAnsi="Times New Roman"/>
          <w:sz w:val="28"/>
          <w:szCs w:val="28"/>
        </w:rPr>
        <w:t>,</w:t>
      </w:r>
      <w:r w:rsidR="003D16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AAF">
        <w:rPr>
          <w:rFonts w:ascii="Times New Roman" w:hAnsi="Times New Roman"/>
          <w:sz w:val="28"/>
          <w:szCs w:val="28"/>
        </w:rPr>
        <w:t>160 квартал</w:t>
      </w:r>
      <w:r w:rsidR="004A4AAF">
        <w:rPr>
          <w:rFonts w:ascii="Times New Roman" w:hAnsi="Times New Roman"/>
          <w:sz w:val="28"/>
          <w:szCs w:val="28"/>
          <w:lang w:val="kk-KZ"/>
        </w:rPr>
        <w:t>,</w:t>
      </w:r>
      <w:r w:rsidR="004A4AAF">
        <w:rPr>
          <w:rFonts w:ascii="Times New Roman" w:hAnsi="Times New Roman"/>
          <w:sz w:val="28"/>
          <w:szCs w:val="28"/>
        </w:rPr>
        <w:t>№5 здание</w:t>
      </w:r>
      <w:r w:rsidR="004A4AAF">
        <w:rPr>
          <w:rFonts w:ascii="Times New Roman" w:hAnsi="Times New Roman"/>
          <w:sz w:val="28"/>
          <w:szCs w:val="28"/>
          <w:lang w:val="kk-KZ"/>
        </w:rPr>
        <w:t>.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AAF">
        <w:rPr>
          <w:rFonts w:ascii="Times New Roman" w:hAnsi="Times New Roman"/>
          <w:sz w:val="28"/>
          <w:szCs w:val="28"/>
          <w:lang w:val="kk-KZ"/>
        </w:rPr>
        <w:t>Т</w:t>
      </w:r>
      <w:r w:rsidR="00FC2460" w:rsidRPr="00257628">
        <w:rPr>
          <w:rFonts w:ascii="Times New Roman" w:hAnsi="Times New Roman"/>
          <w:sz w:val="28"/>
          <w:szCs w:val="28"/>
        </w:rPr>
        <w:t>елефон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ы</w:t>
      </w:r>
      <w:r w:rsidR="00FC2460" w:rsidRPr="00257628">
        <w:rPr>
          <w:rFonts w:ascii="Times New Roman" w:hAnsi="Times New Roman"/>
          <w:sz w:val="28"/>
          <w:szCs w:val="28"/>
        </w:rPr>
        <w:t xml:space="preserve"> для справок</w:t>
      </w:r>
      <w:r w:rsidR="003D1642">
        <w:rPr>
          <w:rFonts w:ascii="Times New Roman" w:hAnsi="Times New Roman"/>
          <w:sz w:val="28"/>
          <w:szCs w:val="28"/>
          <w:lang w:val="kk-KZ"/>
        </w:rPr>
        <w:t>:</w:t>
      </w:r>
      <w:r w:rsidR="00FC2460" w:rsidRPr="00257628">
        <w:rPr>
          <w:rFonts w:ascii="Times New Roman" w:hAnsi="Times New Roman"/>
          <w:sz w:val="28"/>
          <w:szCs w:val="28"/>
        </w:rPr>
        <w:t xml:space="preserve">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8</w:t>
      </w:r>
      <w:r w:rsidR="003D16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(725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>33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)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AAF">
        <w:rPr>
          <w:rFonts w:ascii="Times New Roman" w:hAnsi="Times New Roman"/>
          <w:sz w:val="28"/>
          <w:szCs w:val="28"/>
          <w:lang w:val="kk-KZ"/>
        </w:rPr>
        <w:t>5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-</w:t>
      </w:r>
      <w:r w:rsidR="004A4AAF">
        <w:rPr>
          <w:rFonts w:ascii="Times New Roman" w:hAnsi="Times New Roman"/>
          <w:sz w:val="28"/>
          <w:szCs w:val="28"/>
          <w:lang w:val="kk-KZ"/>
        </w:rPr>
        <w:t>76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-</w:t>
      </w:r>
      <w:r w:rsidR="004A4AAF">
        <w:rPr>
          <w:rFonts w:ascii="Times New Roman" w:hAnsi="Times New Roman"/>
          <w:sz w:val="28"/>
          <w:szCs w:val="28"/>
          <w:lang w:val="kk-KZ"/>
        </w:rPr>
        <w:t>92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,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 xml:space="preserve"> электронный адрес: </w:t>
      </w:r>
      <w:r w:rsidR="00D01777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d</w:t>
      </w:r>
      <w:r w:rsidR="00D01777" w:rsidRPr="00391DB9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r w:rsidR="00D01777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saparov</w:t>
      </w:r>
      <w:r w:rsidR="00D01777" w:rsidRPr="00391DB9">
        <w:rPr>
          <w:rFonts w:ascii="Times New Roman" w:hAnsi="Times New Roman"/>
          <w:bCs/>
          <w:iCs/>
          <w:color w:val="00B0F0"/>
          <w:sz w:val="28"/>
          <w:szCs w:val="28"/>
        </w:rPr>
        <w:t>@</w:t>
      </w:r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kgd</w:t>
      </w:r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gov</w:t>
      </w:r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kz</w:t>
      </w:r>
      <w:r w:rsidR="00360AA1" w:rsidRPr="00257628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6E66EF" w:rsidRPr="00133223" w:rsidRDefault="006E66EF" w:rsidP="003D1642">
      <w:pPr>
        <w:ind w:left="-426" w:right="-143" w:firstLine="426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 </w:t>
      </w:r>
      <w:r w:rsidR="00F547AB" w:rsidRPr="00391DB9">
        <w:rPr>
          <w:b w:val="0"/>
          <w:i w:val="0"/>
          <w:color w:val="00B0F0"/>
        </w:rPr>
        <w:t>d.saparov@</w:t>
      </w:r>
      <w:r w:rsidR="00391DB9" w:rsidRPr="00391DB9">
        <w:rPr>
          <w:b w:val="0"/>
          <w:i w:val="0"/>
          <w:color w:val="00B0F0"/>
        </w:rPr>
        <w:t>kgd.gov.kz</w:t>
      </w:r>
      <w:r w:rsidR="00360AA1">
        <w:rPr>
          <w:lang w:val="kk-KZ"/>
        </w:rPr>
        <w:t xml:space="preserve">    </w:t>
      </w:r>
      <w:r w:rsidRPr="005B3645">
        <w:rPr>
          <w:b w:val="0"/>
          <w:i w:val="0"/>
        </w:rPr>
        <w:t>либо посредством портала электронного Правительства «Е-</w:t>
      </w:r>
      <w:r w:rsidRPr="005B3645">
        <w:rPr>
          <w:b w:val="0"/>
          <w:i w:val="0"/>
          <w:lang w:val="en-US"/>
        </w:rPr>
        <w:t>gov</w:t>
      </w:r>
      <w:r w:rsidRPr="005B3645">
        <w:rPr>
          <w:b w:val="0"/>
          <w:i w:val="0"/>
        </w:rPr>
        <w:t>»</w:t>
      </w:r>
      <w:r w:rsidRPr="005B3645">
        <w:rPr>
          <w:b w:val="0"/>
          <w:i w:val="0"/>
          <w:lang w:val="kk-KZ"/>
        </w:rPr>
        <w:t xml:space="preserve"> </w:t>
      </w:r>
      <w:r w:rsidR="00133223">
        <w:rPr>
          <w:b w:val="0"/>
          <w:i w:val="0"/>
        </w:rPr>
        <w:t>в сроки приема документов</w:t>
      </w:r>
      <w:r w:rsidR="00133223">
        <w:rPr>
          <w:b w:val="0"/>
          <w:i w:val="0"/>
          <w:lang w:val="kk-KZ"/>
        </w:rPr>
        <w:t>.</w:t>
      </w:r>
    </w:p>
    <w:p w:rsidR="003D1642" w:rsidRDefault="006E66EF" w:rsidP="003D1642">
      <w:pPr>
        <w:pStyle w:val="a4"/>
        <w:tabs>
          <w:tab w:val="left" w:pos="1276"/>
        </w:tabs>
        <w:ind w:left="-426"/>
        <w:jc w:val="both"/>
        <w:rPr>
          <w:lang w:val="kk-KZ"/>
        </w:rPr>
      </w:pPr>
      <w:r w:rsidRPr="005B3645">
        <w:rPr>
          <w:b w:val="0"/>
          <w:i w:val="0"/>
          <w:lang w:val="kk-KZ"/>
        </w:rPr>
        <w:t xml:space="preserve"> </w:t>
      </w:r>
      <w:r w:rsidR="00FC2460" w:rsidRPr="005B3645">
        <w:rPr>
          <w:b w:val="0"/>
          <w:i w:val="0"/>
          <w:lang w:val="kk-KZ"/>
        </w:rPr>
        <w:t xml:space="preserve">     </w:t>
      </w:r>
      <w:r w:rsidR="003D1642">
        <w:rPr>
          <w:b w:val="0"/>
          <w:i w:val="0"/>
          <w:lang w:val="kk-KZ"/>
        </w:rPr>
        <w:t xml:space="preserve"> </w:t>
      </w:r>
      <w:r w:rsidRPr="005B3645">
        <w:rPr>
          <w:b w:val="0"/>
          <w:i w:val="0"/>
        </w:rPr>
        <w:t xml:space="preserve">Кандидаты, участвующие </w:t>
      </w:r>
      <w:r w:rsidRPr="005B3645">
        <w:rPr>
          <w:b w:val="0"/>
          <w:i w:val="0"/>
          <w:color w:val="000000"/>
        </w:rPr>
        <w:t xml:space="preserve">во </w:t>
      </w:r>
      <w:r w:rsidR="00994221" w:rsidRPr="005B3645">
        <w:rPr>
          <w:b w:val="0"/>
          <w:i w:val="0"/>
          <w:color w:val="000000"/>
        </w:rPr>
        <w:t>общем</w:t>
      </w:r>
      <w:r w:rsidRPr="005B3645">
        <w:rPr>
          <w:b w:val="0"/>
          <w:i w:val="0"/>
          <w:color w:val="000000"/>
        </w:rPr>
        <w:t xml:space="preserve"> </w:t>
      </w:r>
      <w:r w:rsidRPr="005B3645">
        <w:rPr>
          <w:b w:val="0"/>
          <w:i w:val="0"/>
        </w:rPr>
        <w:t xml:space="preserve">конкурсе и допущенные к собеседованию, проходят </w:t>
      </w:r>
      <w:r w:rsidRPr="005B3645">
        <w:rPr>
          <w:b w:val="0"/>
          <w:i w:val="0"/>
          <w:u w:val="single"/>
        </w:rPr>
        <w:t xml:space="preserve">в </w:t>
      </w:r>
      <w:r w:rsidRPr="005B3645">
        <w:rPr>
          <w:i w:val="0"/>
          <w:u w:val="single"/>
        </w:rPr>
        <w:t>течение трех рабочих дней</w:t>
      </w:r>
      <w:r w:rsidRPr="005B3645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5B3645">
        <w:rPr>
          <w:b w:val="0"/>
          <w:i w:val="0"/>
          <w:lang w:val="kk-KZ"/>
        </w:rPr>
        <w:t>Управления</w:t>
      </w:r>
      <w:r w:rsidRPr="005B3645">
        <w:rPr>
          <w:b w:val="0"/>
          <w:i w:val="0"/>
        </w:rPr>
        <w:t xml:space="preserve"> государственных доходов по </w:t>
      </w:r>
      <w:r w:rsidR="00360AA1">
        <w:rPr>
          <w:b w:val="0"/>
          <w:i w:val="0"/>
          <w:lang w:val="kk-KZ"/>
        </w:rPr>
        <w:t>городу Туркестан</w:t>
      </w:r>
      <w:r w:rsidRPr="005B3645">
        <w:rPr>
          <w:b w:val="0"/>
          <w:i w:val="0"/>
        </w:rPr>
        <w:t xml:space="preserve"> по адресу: </w:t>
      </w:r>
      <w:r w:rsidR="00FF4306" w:rsidRPr="005B3645">
        <w:rPr>
          <w:b w:val="0"/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 w:val="0"/>
          <w:i w:val="0"/>
          <w:lang w:val="kk-KZ"/>
        </w:rPr>
        <w:t xml:space="preserve">область, </w:t>
      </w:r>
      <w:r w:rsidR="00360AA1">
        <w:rPr>
          <w:b w:val="0"/>
          <w:bCs w:val="0"/>
          <w:i w:val="0"/>
          <w:iCs w:val="0"/>
          <w:lang w:val="kk-KZ" w:eastAsia="ar-SA"/>
        </w:rPr>
        <w:t>город Туркестан</w:t>
      </w:r>
      <w:r w:rsidR="00FC2460" w:rsidRPr="005B3645">
        <w:rPr>
          <w:b w:val="0"/>
          <w:bCs w:val="0"/>
          <w:i w:val="0"/>
          <w:iCs w:val="0"/>
          <w:lang w:eastAsia="ar-SA"/>
        </w:rPr>
        <w:t>,</w:t>
      </w:r>
      <w:r w:rsidR="00FC2460" w:rsidRPr="005B3645">
        <w:rPr>
          <w:b w:val="0"/>
          <w:bCs w:val="0"/>
          <w:i w:val="0"/>
          <w:iCs w:val="0"/>
          <w:lang w:val="kk-KZ" w:eastAsia="ar-SA"/>
        </w:rPr>
        <w:t xml:space="preserve"> </w:t>
      </w:r>
      <w:r w:rsidR="004A4AAF" w:rsidRPr="004A4AAF">
        <w:rPr>
          <w:b w:val="0"/>
          <w:i w:val="0"/>
        </w:rPr>
        <w:t>Новый город,</w:t>
      </w:r>
      <w:r w:rsidR="003D1642">
        <w:rPr>
          <w:b w:val="0"/>
          <w:i w:val="0"/>
          <w:lang w:val="kk-KZ"/>
        </w:rPr>
        <w:t xml:space="preserve"> </w:t>
      </w:r>
      <w:r w:rsidR="004A4AAF" w:rsidRPr="004A4AAF">
        <w:rPr>
          <w:b w:val="0"/>
          <w:i w:val="0"/>
        </w:rPr>
        <w:t>160 квартал</w:t>
      </w:r>
      <w:r w:rsidR="004A4AAF" w:rsidRPr="004A4AAF">
        <w:rPr>
          <w:b w:val="0"/>
          <w:i w:val="0"/>
          <w:lang w:val="kk-KZ"/>
        </w:rPr>
        <w:t>,</w:t>
      </w:r>
      <w:r w:rsidR="003D1642">
        <w:rPr>
          <w:b w:val="0"/>
          <w:i w:val="0"/>
          <w:lang w:val="kk-KZ"/>
        </w:rPr>
        <w:t xml:space="preserve"> </w:t>
      </w:r>
      <w:r w:rsidR="004A4AAF" w:rsidRPr="004A4AAF">
        <w:rPr>
          <w:b w:val="0"/>
          <w:i w:val="0"/>
        </w:rPr>
        <w:t>№5 здание</w:t>
      </w:r>
      <w:r w:rsidR="004A4AAF">
        <w:rPr>
          <w:lang w:val="kk-KZ"/>
        </w:rPr>
        <w:t>.</w:t>
      </w:r>
    </w:p>
    <w:p w:rsidR="00D41CCC" w:rsidRPr="003D1642" w:rsidRDefault="003D1642" w:rsidP="003D1642">
      <w:pPr>
        <w:tabs>
          <w:tab w:val="left" w:pos="1276"/>
        </w:tabs>
        <w:jc w:val="both"/>
        <w:rPr>
          <w:lang w:val="kk-KZ"/>
        </w:rPr>
      </w:pPr>
      <w:r>
        <w:rPr>
          <w:b w:val="0"/>
          <w:i w:val="0"/>
          <w:lang w:val="kk-KZ"/>
        </w:rPr>
        <w:t xml:space="preserve">          </w:t>
      </w:r>
      <w:r w:rsidR="00D41CCC" w:rsidRPr="003D1642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D41CCC" w:rsidRPr="00BA5DCF" w:rsidRDefault="003D1642" w:rsidP="00D41CCC">
      <w:pPr>
        <w:ind w:firstLine="709"/>
        <w:contextualSpacing/>
        <w:jc w:val="both"/>
        <w:rPr>
          <w:b w:val="0"/>
          <w:i w:val="0"/>
        </w:rPr>
      </w:pPr>
      <w:r>
        <w:rPr>
          <w:b w:val="0"/>
          <w:i w:val="0"/>
          <w:lang w:val="kk-KZ"/>
        </w:rPr>
        <w:t xml:space="preserve"> </w:t>
      </w:r>
      <w:r w:rsidR="00D41CCC"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063982" w:rsidRDefault="00063982" w:rsidP="0064402C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3D1642" w:rsidRDefault="003D1642" w:rsidP="00D45659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193271">
        <w:rPr>
          <w:rFonts w:eastAsiaTheme="minorEastAsia"/>
          <w:b w:val="0"/>
          <w:i w:val="0"/>
          <w:lang w:eastAsia="ja-JP"/>
        </w:rPr>
        <w:br/>
      </w: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193271" w:rsidRPr="00193271" w:rsidRDefault="00193271" w:rsidP="00193271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193271" w:rsidRPr="004A4AAF" w:rsidRDefault="00193271" w:rsidP="004A4AA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4A4AA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Прилагаемые документы: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4A4AA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lang w:eastAsia="ja-JP"/>
        </w:rPr>
        <w:t xml:space="preserve">e-mail: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4A4AA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193271" w:rsidRPr="0064402C" w:rsidRDefault="00193271" w:rsidP="0064402C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    (при его наличии))</w:t>
      </w:r>
    </w:p>
    <w:p w:rsidR="00193271" w:rsidRPr="00193271" w:rsidRDefault="00193271" w:rsidP="00193271">
      <w:pPr>
        <w:contextualSpacing/>
        <w:jc w:val="right"/>
        <w:rPr>
          <w:b w:val="0"/>
          <w:i w:val="0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lastRenderedPageBreak/>
        <w:t>«____»_______________ 20__ г.</w:t>
      </w:r>
      <w:r w:rsidRPr="00193271">
        <w:rPr>
          <w:b w:val="0"/>
          <w:i w:val="0"/>
        </w:rPr>
        <w:br w:type="page"/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lastRenderedPageBreak/>
        <w:t>Приложение 3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     Форма</w:t>
      </w:r>
    </w:p>
    <w:p w:rsidR="00193271" w:rsidRPr="00193271" w:rsidRDefault="00193271" w:rsidP="00193271">
      <w:pPr>
        <w:tabs>
          <w:tab w:val="left" w:pos="578"/>
        </w:tabs>
        <w:contextualSpacing/>
        <w:jc w:val="both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</w:rPr>
        <w:t>«</w:t>
      </w:r>
      <w:r w:rsidRPr="00193271">
        <w:rPr>
          <w:b w:val="0"/>
          <w:i w:val="0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ҚЫЗМЕТТIК ТIЗIМІ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ПОСЛУЖНОЙ СПИСОК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15"/>
        <w:gridCol w:w="3063"/>
        <w:gridCol w:w="2611"/>
      </w:tblGrid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тегі, аты және әкесінің аты (болған жағдайда) /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54"/>
            </w:tblGrid>
            <w:tr w:rsidR="00193271" w:rsidRPr="00193271" w:rsidTr="009077D7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3271" w:rsidRPr="00193271" w:rsidRDefault="00193271" w:rsidP="009077D7">
                  <w:pPr>
                    <w:tabs>
                      <w:tab w:val="left" w:pos="578"/>
                    </w:tabs>
                    <w:contextualSpacing/>
                    <w:rPr>
                      <w:b w:val="0"/>
                      <w:i w:val="0"/>
                      <w:lang w:val="kk-KZ"/>
                    </w:rPr>
                  </w:pP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ФОТО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(түрлі түсті/ цветное,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лауазымы/должность, санаты/категория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(болған жағдайда/при наличии)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_______________________________________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(жеке сәйкестендіру нөмірі / индивидуальный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Туған күні және жері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Ұлты (қалауы бойынша)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Оқу орнын бітірген жылы және оныңатауы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Шетел тілдерін білуі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lastRenderedPageBreak/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қабылданған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босатылған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Кандидаттың қолы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</w:tr>
    </w:tbl>
    <w:p w:rsidR="00193271" w:rsidRPr="00193271" w:rsidRDefault="00193271" w:rsidP="00193271">
      <w:pPr>
        <w:tabs>
          <w:tab w:val="left" w:pos="578"/>
        </w:tabs>
        <w:adjustRightInd w:val="0"/>
        <w:contextualSpacing/>
        <w:jc w:val="both"/>
        <w:rPr>
          <w:b w:val="0"/>
          <w:i w:val="0"/>
          <w:color w:val="000000"/>
        </w:rPr>
      </w:pPr>
    </w:p>
    <w:p w:rsidR="00CF05CB" w:rsidRDefault="00193271" w:rsidP="00193271">
      <w:pPr>
        <w:contextualSpacing/>
        <w:jc w:val="both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p w:rsidR="00C74CD0" w:rsidRDefault="00C74CD0" w:rsidP="00193271">
      <w:pPr>
        <w:contextualSpacing/>
        <w:jc w:val="both"/>
        <w:rPr>
          <w:rFonts w:eastAsia="Consolas"/>
          <w:b w:val="0"/>
          <w:i w:val="0"/>
          <w:color w:val="000000"/>
        </w:rPr>
      </w:pPr>
    </w:p>
    <w:p w:rsidR="00C74CD0" w:rsidRPr="00C74CD0" w:rsidRDefault="00C74CD0" w:rsidP="00C74CD0">
      <w:pPr>
        <w:contextualSpacing/>
        <w:jc w:val="left"/>
        <w:rPr>
          <w:rFonts w:eastAsia="Consolas"/>
          <w:b w:val="0"/>
          <w:i w:val="0"/>
          <w:color w:val="0C0000"/>
          <w:sz w:val="20"/>
        </w:rPr>
      </w:pPr>
      <w:r>
        <w:rPr>
          <w:rFonts w:eastAsia="Consolas"/>
          <w:i w:val="0"/>
          <w:color w:val="0C0000"/>
          <w:sz w:val="20"/>
        </w:rPr>
        <w:t>Результаты согласования</w:t>
      </w:r>
      <w:r>
        <w:rPr>
          <w:rFonts w:eastAsia="Consolas"/>
          <w:i w:val="0"/>
          <w:color w:val="0C0000"/>
          <w:sz w:val="20"/>
        </w:rPr>
        <w:br/>
      </w:r>
      <w:r>
        <w:rPr>
          <w:rFonts w:eastAsia="Consolas"/>
          <w:b w:val="0"/>
          <w:i w:val="0"/>
          <w:color w:val="0C0000"/>
          <w:sz w:val="20"/>
        </w:rPr>
        <w:lastRenderedPageBreak/>
        <w:t>06.03.2023 17:00:36: Ескара М. А. ( Басқарма басшысының орынбасары) - - cогласовано без замечаний</w:t>
      </w:r>
      <w:r>
        <w:rPr>
          <w:rFonts w:eastAsia="Consolas"/>
          <w:b w:val="0"/>
          <w:i w:val="0"/>
          <w:color w:val="0C0000"/>
          <w:sz w:val="20"/>
        </w:rPr>
        <w:br/>
        <w:t>06.03.2023 17:01:09: Байдулла А. А. (Cалықтық бақылау және өндіріп алу бөлімі) - - cогласовано без замечаний</w:t>
      </w:r>
      <w:r>
        <w:rPr>
          <w:rFonts w:eastAsia="Consolas"/>
          <w:b w:val="0"/>
          <w:i w:val="0"/>
          <w:color w:val="0C0000"/>
          <w:sz w:val="20"/>
        </w:rPr>
        <w:br/>
        <w:t>06.03.2023 17:04:10: Курманбек Е. С. (Кадр қызметі және құқықтық жұмыс бөлімі) - - cогласовано без замечаний</w:t>
      </w:r>
      <w:r>
        <w:rPr>
          <w:rFonts w:eastAsia="Consolas"/>
          <w:b w:val="0"/>
          <w:i w:val="0"/>
          <w:color w:val="0C0000"/>
          <w:sz w:val="20"/>
        </w:rPr>
        <w:br/>
        <w:t>06.03.2023 17:08:55: Кенес А. К. (Кадр қызметі және құқықтық жұмыс бөлімі) - - cогласовано без замечаний</w:t>
      </w:r>
      <w:r>
        <w:rPr>
          <w:rFonts w:eastAsia="Consolas"/>
          <w:b w:val="0"/>
          <w:i w:val="0"/>
          <w:color w:val="0C0000"/>
          <w:sz w:val="20"/>
        </w:rPr>
        <w:br/>
      </w:r>
      <w:bookmarkStart w:id="0" w:name="_GoBack"/>
      <w:bookmarkEnd w:id="0"/>
    </w:p>
    <w:sectPr w:rsidR="00C74CD0" w:rsidRPr="00C74CD0" w:rsidSect="001E7C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EE" w:rsidRDefault="00AC14EE" w:rsidP="00C74CD0">
      <w:r>
        <w:separator/>
      </w:r>
    </w:p>
  </w:endnote>
  <w:endnote w:type="continuationSeparator" w:id="0">
    <w:p w:rsidR="00AC14EE" w:rsidRDefault="00AC14EE" w:rsidP="00C7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EE" w:rsidRDefault="00AC14EE" w:rsidP="00C74CD0">
      <w:r>
        <w:separator/>
      </w:r>
    </w:p>
  </w:footnote>
  <w:footnote w:type="continuationSeparator" w:id="0">
    <w:p w:rsidR="00AC14EE" w:rsidRDefault="00AC14EE" w:rsidP="00C7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D0" w:rsidRDefault="003B395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CD0" w:rsidRPr="00C74CD0" w:rsidRDefault="00C74CD0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06.03.2023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74CD0" w:rsidRPr="00C74CD0" w:rsidRDefault="00C74CD0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06.03.2023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D3"/>
    <w:rsid w:val="000019BC"/>
    <w:rsid w:val="000031A5"/>
    <w:rsid w:val="000119B7"/>
    <w:rsid w:val="00034878"/>
    <w:rsid w:val="00063982"/>
    <w:rsid w:val="000755BF"/>
    <w:rsid w:val="000839F7"/>
    <w:rsid w:val="00085244"/>
    <w:rsid w:val="00092B25"/>
    <w:rsid w:val="000D784F"/>
    <w:rsid w:val="000E0519"/>
    <w:rsid w:val="001037CD"/>
    <w:rsid w:val="00115413"/>
    <w:rsid w:val="0013135C"/>
    <w:rsid w:val="00133223"/>
    <w:rsid w:val="001601BB"/>
    <w:rsid w:val="00167117"/>
    <w:rsid w:val="001775E4"/>
    <w:rsid w:val="001831DB"/>
    <w:rsid w:val="001924B2"/>
    <w:rsid w:val="00193271"/>
    <w:rsid w:val="001A55DC"/>
    <w:rsid w:val="001A63E0"/>
    <w:rsid w:val="001A72CF"/>
    <w:rsid w:val="001B7C0F"/>
    <w:rsid w:val="001C4BB9"/>
    <w:rsid w:val="00203913"/>
    <w:rsid w:val="00215FAA"/>
    <w:rsid w:val="002226DA"/>
    <w:rsid w:val="00232581"/>
    <w:rsid w:val="00237AC2"/>
    <w:rsid w:val="00257628"/>
    <w:rsid w:val="0026137E"/>
    <w:rsid w:val="00263450"/>
    <w:rsid w:val="002775E9"/>
    <w:rsid w:val="00284D76"/>
    <w:rsid w:val="002956BA"/>
    <w:rsid w:val="002A6DDB"/>
    <w:rsid w:val="002B5133"/>
    <w:rsid w:val="002D0C98"/>
    <w:rsid w:val="002E5DF1"/>
    <w:rsid w:val="002E5E85"/>
    <w:rsid w:val="002E720E"/>
    <w:rsid w:val="002F303B"/>
    <w:rsid w:val="002F3FB3"/>
    <w:rsid w:val="002F416F"/>
    <w:rsid w:val="003018E2"/>
    <w:rsid w:val="00321CC3"/>
    <w:rsid w:val="00335508"/>
    <w:rsid w:val="00337A50"/>
    <w:rsid w:val="00346501"/>
    <w:rsid w:val="00351BA7"/>
    <w:rsid w:val="00351C14"/>
    <w:rsid w:val="00360AA1"/>
    <w:rsid w:val="00391DB9"/>
    <w:rsid w:val="00397647"/>
    <w:rsid w:val="00397979"/>
    <w:rsid w:val="003B12D3"/>
    <w:rsid w:val="003B19F8"/>
    <w:rsid w:val="003B3955"/>
    <w:rsid w:val="003C0C4F"/>
    <w:rsid w:val="003C5625"/>
    <w:rsid w:val="003C6F30"/>
    <w:rsid w:val="003D05EE"/>
    <w:rsid w:val="003D1642"/>
    <w:rsid w:val="003D1CB1"/>
    <w:rsid w:val="003D2522"/>
    <w:rsid w:val="003D2FDA"/>
    <w:rsid w:val="003F78D4"/>
    <w:rsid w:val="00405E92"/>
    <w:rsid w:val="00451538"/>
    <w:rsid w:val="004767D6"/>
    <w:rsid w:val="004826FA"/>
    <w:rsid w:val="004843F9"/>
    <w:rsid w:val="00484D27"/>
    <w:rsid w:val="004A4AAF"/>
    <w:rsid w:val="004C3B7F"/>
    <w:rsid w:val="004C4A6D"/>
    <w:rsid w:val="005031F5"/>
    <w:rsid w:val="00510CA0"/>
    <w:rsid w:val="00512579"/>
    <w:rsid w:val="00514FAC"/>
    <w:rsid w:val="00517BAF"/>
    <w:rsid w:val="00531E1A"/>
    <w:rsid w:val="0054150C"/>
    <w:rsid w:val="005552C0"/>
    <w:rsid w:val="00557FE7"/>
    <w:rsid w:val="00563936"/>
    <w:rsid w:val="00581137"/>
    <w:rsid w:val="00594DA5"/>
    <w:rsid w:val="0059652F"/>
    <w:rsid w:val="005A7D7E"/>
    <w:rsid w:val="005B2C35"/>
    <w:rsid w:val="005B3645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37CE3"/>
    <w:rsid w:val="006438EA"/>
    <w:rsid w:val="0064402C"/>
    <w:rsid w:val="0066071C"/>
    <w:rsid w:val="00663732"/>
    <w:rsid w:val="00691914"/>
    <w:rsid w:val="006A35BA"/>
    <w:rsid w:val="006A513C"/>
    <w:rsid w:val="006B2EB4"/>
    <w:rsid w:val="006B3179"/>
    <w:rsid w:val="006B42E3"/>
    <w:rsid w:val="006B710D"/>
    <w:rsid w:val="006E66EF"/>
    <w:rsid w:val="006F4DFA"/>
    <w:rsid w:val="0071329C"/>
    <w:rsid w:val="00722CEF"/>
    <w:rsid w:val="00723BB4"/>
    <w:rsid w:val="00726E8B"/>
    <w:rsid w:val="00744861"/>
    <w:rsid w:val="00751284"/>
    <w:rsid w:val="007545DB"/>
    <w:rsid w:val="007603F0"/>
    <w:rsid w:val="00766AEC"/>
    <w:rsid w:val="007A6112"/>
    <w:rsid w:val="007B30FD"/>
    <w:rsid w:val="007C446C"/>
    <w:rsid w:val="007D23C1"/>
    <w:rsid w:val="007E56C0"/>
    <w:rsid w:val="007F000B"/>
    <w:rsid w:val="007F43DE"/>
    <w:rsid w:val="008170C8"/>
    <w:rsid w:val="0082714B"/>
    <w:rsid w:val="00851FE4"/>
    <w:rsid w:val="00852FC3"/>
    <w:rsid w:val="00854F78"/>
    <w:rsid w:val="00861112"/>
    <w:rsid w:val="00870690"/>
    <w:rsid w:val="0087265A"/>
    <w:rsid w:val="008847AD"/>
    <w:rsid w:val="008B1F76"/>
    <w:rsid w:val="008B5CF7"/>
    <w:rsid w:val="008B7573"/>
    <w:rsid w:val="008C40AF"/>
    <w:rsid w:val="008E21FF"/>
    <w:rsid w:val="008E395A"/>
    <w:rsid w:val="008E615C"/>
    <w:rsid w:val="008E7C19"/>
    <w:rsid w:val="008F178D"/>
    <w:rsid w:val="008F501F"/>
    <w:rsid w:val="00900DA9"/>
    <w:rsid w:val="009040D3"/>
    <w:rsid w:val="00904AFE"/>
    <w:rsid w:val="00924F68"/>
    <w:rsid w:val="00944DB5"/>
    <w:rsid w:val="00974B63"/>
    <w:rsid w:val="0098111C"/>
    <w:rsid w:val="009859E4"/>
    <w:rsid w:val="009905B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5121E"/>
    <w:rsid w:val="00A60A06"/>
    <w:rsid w:val="00A81E59"/>
    <w:rsid w:val="00A83A03"/>
    <w:rsid w:val="00A94037"/>
    <w:rsid w:val="00A94D13"/>
    <w:rsid w:val="00A96F8C"/>
    <w:rsid w:val="00A97711"/>
    <w:rsid w:val="00AA1828"/>
    <w:rsid w:val="00AA2974"/>
    <w:rsid w:val="00AB5842"/>
    <w:rsid w:val="00AC14EE"/>
    <w:rsid w:val="00AC736F"/>
    <w:rsid w:val="00AE4526"/>
    <w:rsid w:val="00B02E98"/>
    <w:rsid w:val="00B06491"/>
    <w:rsid w:val="00B06C19"/>
    <w:rsid w:val="00B227FF"/>
    <w:rsid w:val="00B55573"/>
    <w:rsid w:val="00B76BF0"/>
    <w:rsid w:val="00B863EC"/>
    <w:rsid w:val="00BF377D"/>
    <w:rsid w:val="00C10685"/>
    <w:rsid w:val="00C11827"/>
    <w:rsid w:val="00C31468"/>
    <w:rsid w:val="00C325CD"/>
    <w:rsid w:val="00C35C2B"/>
    <w:rsid w:val="00C56FA3"/>
    <w:rsid w:val="00C7211A"/>
    <w:rsid w:val="00C728C8"/>
    <w:rsid w:val="00C72D78"/>
    <w:rsid w:val="00C74CD0"/>
    <w:rsid w:val="00C77363"/>
    <w:rsid w:val="00C8291B"/>
    <w:rsid w:val="00C83AEC"/>
    <w:rsid w:val="00C914CD"/>
    <w:rsid w:val="00C95174"/>
    <w:rsid w:val="00CA35C6"/>
    <w:rsid w:val="00CA6C67"/>
    <w:rsid w:val="00CB0420"/>
    <w:rsid w:val="00CC3C80"/>
    <w:rsid w:val="00CC7221"/>
    <w:rsid w:val="00CD323F"/>
    <w:rsid w:val="00CD7993"/>
    <w:rsid w:val="00CF05CB"/>
    <w:rsid w:val="00D01777"/>
    <w:rsid w:val="00D14CB8"/>
    <w:rsid w:val="00D15BE5"/>
    <w:rsid w:val="00D32B38"/>
    <w:rsid w:val="00D41CCC"/>
    <w:rsid w:val="00D45659"/>
    <w:rsid w:val="00D6570B"/>
    <w:rsid w:val="00D715A9"/>
    <w:rsid w:val="00D8375F"/>
    <w:rsid w:val="00D926B7"/>
    <w:rsid w:val="00DA0D26"/>
    <w:rsid w:val="00DA3B6A"/>
    <w:rsid w:val="00DC38D1"/>
    <w:rsid w:val="00DC5B1A"/>
    <w:rsid w:val="00DC70F3"/>
    <w:rsid w:val="00DC7B69"/>
    <w:rsid w:val="00DD1363"/>
    <w:rsid w:val="00DF162E"/>
    <w:rsid w:val="00DF28B8"/>
    <w:rsid w:val="00E155E5"/>
    <w:rsid w:val="00E20355"/>
    <w:rsid w:val="00E33906"/>
    <w:rsid w:val="00E37CE2"/>
    <w:rsid w:val="00E56DEA"/>
    <w:rsid w:val="00E570FC"/>
    <w:rsid w:val="00E6211F"/>
    <w:rsid w:val="00E70464"/>
    <w:rsid w:val="00E9584A"/>
    <w:rsid w:val="00EA2981"/>
    <w:rsid w:val="00EC181C"/>
    <w:rsid w:val="00EC5619"/>
    <w:rsid w:val="00ED2F71"/>
    <w:rsid w:val="00ED3167"/>
    <w:rsid w:val="00EE1E93"/>
    <w:rsid w:val="00EF1E57"/>
    <w:rsid w:val="00F04F9C"/>
    <w:rsid w:val="00F1223F"/>
    <w:rsid w:val="00F32411"/>
    <w:rsid w:val="00F547AB"/>
    <w:rsid w:val="00F745E1"/>
    <w:rsid w:val="00F753A5"/>
    <w:rsid w:val="00F76AAB"/>
    <w:rsid w:val="00F77E51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E5B59-0B67-4B75-A2DB-D51F1B8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4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CD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C74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CD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d.saparov</cp:lastModifiedBy>
  <cp:revision>2</cp:revision>
  <cp:lastPrinted>2019-12-23T11:37:00Z</cp:lastPrinted>
  <dcterms:created xsi:type="dcterms:W3CDTF">2023-03-06T11:08:00Z</dcterms:created>
  <dcterms:modified xsi:type="dcterms:W3CDTF">2023-03-06T11:08:00Z</dcterms:modified>
</cp:coreProperties>
</file>