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995"/>
      </w:tblGrid>
      <w:tr w:rsidR="00B26675" w:rsidTr="00B26675">
        <w:tblPrEx>
          <w:tblCellMar>
            <w:top w:w="0" w:type="dxa"/>
            <w:bottom w:w="0" w:type="dxa"/>
          </w:tblCellMar>
        </w:tblPrEx>
        <w:tc>
          <w:tcPr>
            <w:tcW w:w="9995" w:type="dxa"/>
            <w:shd w:val="clear" w:color="auto" w:fill="auto"/>
          </w:tcPr>
          <w:p w:rsidR="00B26675" w:rsidRDefault="00B26675" w:rsidP="001F777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>10.08.2022-ғы № МКБ-М-05-18/2091 шығыс хаты</w:t>
            </w:r>
          </w:p>
          <w:p w:rsidR="00B26675" w:rsidRPr="00B26675" w:rsidRDefault="00B26675" w:rsidP="001F777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</w:rPr>
              <w:t>10.08.2022-ғы № 18536 кіріс хаты</w:t>
            </w:r>
          </w:p>
        </w:tc>
      </w:tr>
    </w:tbl>
    <w:p w:rsidR="001F7775" w:rsidRPr="00854A5B" w:rsidRDefault="001F7775" w:rsidP="001F77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854A5B">
        <w:rPr>
          <w:rFonts w:ascii="Times New Roman" w:hAnsi="Times New Roman"/>
          <w:b/>
          <w:sz w:val="28"/>
          <w:szCs w:val="28"/>
        </w:rPr>
        <w:t>Список</w:t>
      </w:r>
    </w:p>
    <w:p w:rsidR="001F7775" w:rsidRPr="00432D09" w:rsidRDefault="001F7775" w:rsidP="001F77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432D09">
        <w:rPr>
          <w:rFonts w:ascii="Times New Roman" w:hAnsi="Times New Roman"/>
          <w:b/>
          <w:sz w:val="28"/>
          <w:szCs w:val="28"/>
          <w:lang w:val="kk-KZ"/>
        </w:rPr>
        <w:t>кандидатов, получивших  заключение согласно протокольного</w:t>
      </w:r>
    </w:p>
    <w:p w:rsidR="001F7775" w:rsidRDefault="001F7775" w:rsidP="001F77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CC1970">
        <w:rPr>
          <w:rFonts w:ascii="Times New Roman" w:hAnsi="Times New Roman"/>
          <w:b/>
          <w:sz w:val="28"/>
          <w:szCs w:val="28"/>
          <w:lang w:val="kk-KZ"/>
        </w:rPr>
        <w:t xml:space="preserve"> решения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№3 от 09.07.2022 года</w:t>
      </w:r>
    </w:p>
    <w:p w:rsidR="001F7775" w:rsidRDefault="001F7775" w:rsidP="001F77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конкурсной комиссии </w:t>
      </w:r>
      <w:r w:rsidRPr="00CC1970">
        <w:rPr>
          <w:rFonts w:ascii="Times New Roman" w:hAnsi="Times New Roman"/>
          <w:b/>
          <w:sz w:val="28"/>
          <w:szCs w:val="28"/>
          <w:lang w:val="kk-KZ"/>
        </w:rPr>
        <w:t>общего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конкурс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а </w:t>
      </w:r>
    </w:p>
    <w:p w:rsidR="001F7775" w:rsidRDefault="001F7775" w:rsidP="001F77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Управления государственных доходов по </w:t>
      </w:r>
      <w:r w:rsidRPr="00CC1970">
        <w:rPr>
          <w:rFonts w:ascii="Times New Roman" w:hAnsi="Times New Roman"/>
          <w:b/>
          <w:sz w:val="28"/>
          <w:szCs w:val="28"/>
          <w:lang w:val="kk-KZ"/>
        </w:rPr>
        <w:t>Мактааральскому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району Департамента государственных доходов по </w:t>
      </w:r>
      <w:r w:rsidRPr="00CC1970">
        <w:rPr>
          <w:rFonts w:ascii="Times New Roman" w:hAnsi="Times New Roman"/>
          <w:b/>
          <w:sz w:val="28"/>
          <w:szCs w:val="28"/>
          <w:lang w:val="kk-KZ"/>
        </w:rPr>
        <w:t xml:space="preserve">Туркестанской области Комитета государственных доходов </w:t>
      </w:r>
    </w:p>
    <w:p w:rsidR="001F7775" w:rsidRDefault="001F7775" w:rsidP="001F77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CC1970">
        <w:rPr>
          <w:rFonts w:ascii="Times New Roman" w:hAnsi="Times New Roman"/>
          <w:b/>
          <w:sz w:val="28"/>
          <w:szCs w:val="28"/>
          <w:lang w:val="kk-KZ"/>
        </w:rPr>
        <w:t>Министерства финансов Республики Казахстан</w:t>
      </w:r>
    </w:p>
    <w:p w:rsidR="001F7775" w:rsidRDefault="001F7775" w:rsidP="001F77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tbl>
      <w:tblPr>
        <w:tblW w:w="99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4"/>
        <w:gridCol w:w="9341"/>
      </w:tblGrid>
      <w:tr w:rsidR="001F7775" w:rsidTr="004C7626">
        <w:tc>
          <w:tcPr>
            <w:tcW w:w="99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7775" w:rsidRDefault="001F7775" w:rsidP="004C7626">
            <w:pPr>
              <w:tabs>
                <w:tab w:val="left" w:pos="3255"/>
                <w:tab w:val="left" w:pos="9356"/>
                <w:tab w:val="left" w:pos="9639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3C1BB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На должность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главного</w:t>
            </w:r>
            <w:r w:rsidRPr="003C1BB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специалиста отдела </w:t>
            </w:r>
            <w:r w:rsidRPr="00D120B4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налогового контроля и взимания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(</w:t>
            </w:r>
            <w:r w:rsidRPr="003C1BB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категория </w:t>
            </w:r>
            <w:r w:rsidRPr="003C1BB5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</w:t>
            </w:r>
            <w:r w:rsidRPr="003C1BB5">
              <w:rPr>
                <w:rFonts w:ascii="Times New Roman" w:hAnsi="Times New Roman"/>
                <w:sz w:val="28"/>
                <w:szCs w:val="28"/>
                <w:lang w:val="en-US"/>
              </w:rPr>
              <w:t>R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-4),</w:t>
            </w:r>
            <w:r w:rsidRPr="003C1BB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Управление государственных доходов по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Мактааральскому району </w:t>
            </w:r>
            <w:r w:rsidRPr="003C1BB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Департамента государственных доходов</w:t>
            </w:r>
            <w:r w:rsidRPr="003C1BB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1BB5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по </w:t>
            </w:r>
            <w:r w:rsidRPr="003C1BB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Туркестанской области  </w:t>
            </w:r>
          </w:p>
          <w:p w:rsidR="001F7775" w:rsidRDefault="001F7775" w:rsidP="004C7626">
            <w:pPr>
              <w:tabs>
                <w:tab w:val="left" w:pos="3255"/>
                <w:tab w:val="left" w:pos="9356"/>
                <w:tab w:val="left" w:pos="9639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(1 единица, блок - А).</w:t>
            </w:r>
          </w:p>
          <w:p w:rsidR="001F7775" w:rsidRDefault="001F7775" w:rsidP="004C7626">
            <w:pPr>
              <w:tabs>
                <w:tab w:val="left" w:pos="3255"/>
                <w:tab w:val="left" w:pos="9356"/>
                <w:tab w:val="left" w:pos="963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</w:p>
        </w:tc>
      </w:tr>
      <w:tr w:rsidR="001F7775" w:rsidTr="004C7626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7775" w:rsidRDefault="001F7775" w:rsidP="004C7626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9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7775" w:rsidRPr="001F7775" w:rsidRDefault="001F7775" w:rsidP="004C7626">
            <w:pPr>
              <w:jc w:val="both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1F7775">
              <w:rPr>
                <w:rFonts w:ascii="Times New Roman" w:hAnsi="Times New Roman"/>
                <w:b/>
                <w:color w:val="000000"/>
                <w:sz w:val="28"/>
                <w:szCs w:val="28"/>
                <w:lang w:val="kk-KZ" w:eastAsia="ja-JP"/>
              </w:rPr>
              <w:t>Әбдіәкім Байжан Нұрланұлы</w:t>
            </w:r>
          </w:p>
        </w:tc>
      </w:tr>
    </w:tbl>
    <w:p w:rsidR="001F7775" w:rsidRPr="00854A5B" w:rsidRDefault="001F7775" w:rsidP="001F7775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:rsidR="001F7775" w:rsidRPr="00854A5B" w:rsidRDefault="001F7775" w:rsidP="001F7775">
      <w:pPr>
        <w:rPr>
          <w:sz w:val="28"/>
          <w:szCs w:val="28"/>
        </w:rPr>
      </w:pPr>
    </w:p>
    <w:p w:rsidR="001F7775" w:rsidRDefault="001F7775" w:rsidP="001F7775"/>
    <w:p w:rsidR="001F7775" w:rsidRDefault="001F7775" w:rsidP="001F7775"/>
    <w:p w:rsidR="00695246" w:rsidRDefault="00695246"/>
    <w:sectPr w:rsidR="00695246" w:rsidSect="00B74749">
      <w:headerReference w:type="default" r:id="rId6"/>
      <w:pgSz w:w="11906" w:h="16838"/>
      <w:pgMar w:top="964" w:right="851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576B78">
      <w:pPr>
        <w:spacing w:after="0" w:line="240" w:lineRule="auto"/>
      </w:pPr>
      <w:r>
        <w:separator/>
      </w:r>
    </w:p>
  </w:endnote>
  <w:endnote w:type="continuationSeparator" w:id="0">
    <w:p w:rsidR="00000000" w:rsidRDefault="00576B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576B78">
      <w:pPr>
        <w:spacing w:after="0" w:line="240" w:lineRule="auto"/>
      </w:pPr>
      <w:r>
        <w:separator/>
      </w:r>
    </w:p>
  </w:footnote>
  <w:footnote w:type="continuationSeparator" w:id="0">
    <w:p w:rsidR="00000000" w:rsidRDefault="00576B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404C" w:rsidRDefault="00576B78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6369050</wp:posOffset>
              </wp:positionH>
              <wp:positionV relativeFrom="paragraph">
                <wp:posOffset>619125</wp:posOffset>
              </wp:positionV>
              <wp:extent cx="381000" cy="8018780"/>
              <wp:effectExtent l="0" t="2540" r="254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26675" w:rsidRPr="00B26675" w:rsidRDefault="00B26675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10.08.2022 ЭҚАБЖ МО (7.23.0 нұсқасы)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01.5pt;margin-top:48.75pt;width:30pt;height:631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" stroked="f">
              <v:textbox style="layout-flow:vertical;mso-layout-flow-alt:bottom-to-top">
                <w:txbxContent>
                  <w:p w:rsidR="00B26675" w:rsidRPr="00B26675" w:rsidRDefault="00B26675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10.08.2022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6369050</wp:posOffset>
              </wp:positionH>
              <wp:positionV relativeFrom="paragraph">
                <wp:posOffset>619125</wp:posOffset>
              </wp:positionV>
              <wp:extent cx="381000" cy="8018780"/>
              <wp:effectExtent l="0" t="0" r="3175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E404C" w:rsidRPr="00EE404C" w:rsidRDefault="006A5337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12.07.2022 ЭҚАБЖ МО (7.21.2 нұсқасы)  ЭЦҚ-ны тексерудің нәтижесі оң.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027" type="#_x0000_t202" style="position:absolute;margin-left:501.5pt;margin-top:48.75pt;width:30pt;height:631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" stroked="f">
              <v:textbox style="layout-flow:vertical;mso-layout-flow-alt:bottom-to-top">
                <w:txbxContent>
                  <w:p w:rsidR="00EE404C" w:rsidRPr="00EE404C" w:rsidRDefault="006A5337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12.07.2022 ЭҚАБЖ МО (7.21.2 нұсқасы)  ЭЦҚ-ны тексерудің нәтижесі оң.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775"/>
    <w:rsid w:val="001F7775"/>
    <w:rsid w:val="00576B78"/>
    <w:rsid w:val="00695246"/>
    <w:rsid w:val="006A5337"/>
    <w:rsid w:val="00B26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77891B74-C975-4323-912A-9C46F4E4A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F777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7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F7775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B266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26675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AlexSoft</Company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K.Abdirakhman</dc:creator>
  <cp:lastModifiedBy>d.orynbetov</cp:lastModifiedBy>
  <cp:revision>2</cp:revision>
  <dcterms:created xsi:type="dcterms:W3CDTF">2022-08-10T10:32:00Z</dcterms:created>
  <dcterms:modified xsi:type="dcterms:W3CDTF">2022-08-10T10:32:00Z</dcterms:modified>
</cp:coreProperties>
</file>