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AB0FB2" w:rsidTr="00AB0FB2">
        <w:tblPrEx>
          <w:tblCellMar>
            <w:top w:w="0" w:type="dxa"/>
            <w:bottom w:w="0" w:type="dxa"/>
          </w:tblCellMar>
        </w:tblPrEx>
        <w:tc>
          <w:tcPr>
            <w:tcW w:w="9571" w:type="dxa"/>
            <w:shd w:val="clear" w:color="auto" w:fill="auto"/>
          </w:tcPr>
          <w:p w:rsidR="00AB0FB2" w:rsidRDefault="00AB0FB2" w:rsidP="00977C0C">
            <w:pPr>
              <w:pStyle w:val="a4"/>
              <w:spacing w:after="200" w:line="276" w:lineRule="auto"/>
              <w:jc w:val="center"/>
              <w:rPr>
                <w:rFonts w:ascii="Times New Roman" w:hAnsi="Times New Roman" w:cs="Times New Roman"/>
                <w:bCs/>
                <w:color w:val="0C0000"/>
                <w:sz w:val="24"/>
                <w:szCs w:val="26"/>
                <w:lang w:val="kk-KZ"/>
              </w:rPr>
            </w:pPr>
            <w:r>
              <w:rPr>
                <w:rFonts w:ascii="Times New Roman" w:hAnsi="Times New Roman" w:cs="Times New Roman"/>
                <w:bCs/>
                <w:color w:val="0C0000"/>
                <w:sz w:val="24"/>
                <w:szCs w:val="26"/>
                <w:lang w:val="kk-KZ"/>
              </w:rPr>
              <w:t>23.11.2022-ғы № МКД-16-2-12/7425 шығыс хаты</w:t>
            </w:r>
          </w:p>
          <w:p w:rsidR="00AB0FB2" w:rsidRPr="00AB0FB2" w:rsidRDefault="00AB0FB2" w:rsidP="00977C0C">
            <w:pPr>
              <w:pStyle w:val="a4"/>
              <w:spacing w:after="200" w:line="276" w:lineRule="auto"/>
              <w:jc w:val="center"/>
              <w:rPr>
                <w:rFonts w:ascii="Times New Roman" w:hAnsi="Times New Roman" w:cs="Times New Roman"/>
                <w:bCs/>
                <w:color w:val="0C0000"/>
                <w:sz w:val="24"/>
                <w:szCs w:val="26"/>
                <w:lang w:val="kk-KZ"/>
              </w:rPr>
            </w:pPr>
            <w:r>
              <w:rPr>
                <w:rFonts w:ascii="Times New Roman" w:hAnsi="Times New Roman" w:cs="Times New Roman"/>
                <w:bCs/>
                <w:color w:val="0C0000"/>
                <w:sz w:val="24"/>
                <w:szCs w:val="26"/>
                <w:lang w:val="kk-KZ"/>
              </w:rPr>
              <w:t>23.11.2022-ғы № МКД-16-2-12/7425 кіріс хаты</w:t>
            </w:r>
          </w:p>
        </w:tc>
      </w:tr>
    </w:tbl>
    <w:p w:rsidR="00AB1E0D" w:rsidRPr="00B03B70" w:rsidRDefault="00AB1E0D" w:rsidP="00977C0C">
      <w:pPr>
        <w:pStyle w:val="a4"/>
        <w:spacing w:after="200" w:line="276" w:lineRule="auto"/>
        <w:jc w:val="center"/>
        <w:rPr>
          <w:rFonts w:ascii="Times New Roman" w:hAnsi="Times New Roman" w:cs="Times New Roman"/>
          <w:b/>
          <w:bCs/>
          <w:color w:val="000000"/>
          <w:sz w:val="26"/>
          <w:szCs w:val="26"/>
        </w:rPr>
      </w:pPr>
      <w:r w:rsidRPr="00B03B70">
        <w:rPr>
          <w:rFonts w:ascii="Times New Roman" w:hAnsi="Times New Roman" w:cs="Times New Roman"/>
          <w:b/>
          <w:bCs/>
          <w:color w:val="000000"/>
          <w:sz w:val="26"/>
          <w:szCs w:val="26"/>
          <w:lang w:val="kk-KZ"/>
        </w:rPr>
        <w:t>Борышкердің мүлкін (активтерін) бағалау бойынша көрсетілетін қызметтерді сатып алу жөніндегі конкурстың өткізілетіні туралы   ақпараттық хабарлама.</w:t>
      </w:r>
    </w:p>
    <w:p w:rsidR="00B03B70" w:rsidRDefault="00AB1E0D" w:rsidP="00B03B70">
      <w:pPr>
        <w:spacing w:after="0"/>
        <w:ind w:firstLine="708"/>
        <w:rPr>
          <w:rFonts w:ascii="Times New Roman" w:hAnsi="Times New Roman" w:cs="Times New Roman"/>
          <w:sz w:val="26"/>
          <w:szCs w:val="26"/>
          <w:lang w:val="en-US"/>
        </w:rPr>
      </w:pPr>
      <w:bookmarkStart w:id="0" w:name="_GoBack"/>
      <w:r w:rsidRPr="00B03B70">
        <w:rPr>
          <w:rFonts w:ascii="Times New Roman" w:hAnsi="Times New Roman" w:cs="Times New Roman"/>
          <w:sz w:val="26"/>
          <w:szCs w:val="26"/>
          <w:lang w:val="kk-KZ"/>
        </w:rPr>
        <w:t>«</w:t>
      </w:r>
      <w:r w:rsidRPr="00B03B70">
        <w:rPr>
          <w:rFonts w:ascii="Times New Roman" w:hAnsi="Times New Roman" w:cs="Times New Roman"/>
          <w:bCs/>
          <w:sz w:val="26"/>
          <w:szCs w:val="26"/>
          <w:lang w:val="kk-KZ"/>
        </w:rPr>
        <w:t>KOSPAK SAUDA</w:t>
      </w:r>
      <w:r w:rsidRPr="00B03B70">
        <w:rPr>
          <w:rFonts w:ascii="Times New Roman" w:hAnsi="Times New Roman" w:cs="Times New Roman"/>
          <w:sz w:val="26"/>
          <w:szCs w:val="26"/>
          <w:lang w:val="kk-KZ"/>
        </w:rPr>
        <w:t xml:space="preserve">» </w:t>
      </w:r>
      <w:r w:rsidRPr="00B03B70">
        <w:rPr>
          <w:rFonts w:ascii="Times New Roman" w:hAnsi="Times New Roman"/>
          <w:sz w:val="26"/>
          <w:szCs w:val="26"/>
          <w:lang w:val="kk-KZ"/>
        </w:rPr>
        <w:t xml:space="preserve"> ЖШС</w:t>
      </w:r>
      <w:bookmarkEnd w:id="0"/>
      <w:r w:rsidRPr="00B03B70">
        <w:rPr>
          <w:rFonts w:ascii="Times New Roman" w:hAnsi="Times New Roman"/>
          <w:sz w:val="26"/>
          <w:szCs w:val="26"/>
          <w:lang w:val="kk-KZ"/>
        </w:rPr>
        <w:t xml:space="preserve">-і  банкроттықты </w:t>
      </w:r>
      <w:r w:rsidRPr="00B03B70">
        <w:rPr>
          <w:rFonts w:ascii="Times New Roman" w:hAnsi="Times New Roman" w:cs="Times New Roman"/>
          <w:sz w:val="26"/>
          <w:szCs w:val="26"/>
          <w:lang w:val="kk-KZ"/>
        </w:rPr>
        <w:t xml:space="preserve">  басқарушысы, мекенжай :</w:t>
      </w:r>
      <w:r w:rsidRPr="00B03B70">
        <w:rPr>
          <w:rFonts w:ascii="Times New Roman" w:hAnsi="Times New Roman" w:cs="Times New Roman"/>
          <w:color w:val="000000"/>
          <w:sz w:val="26"/>
          <w:szCs w:val="26"/>
          <w:lang w:val="kk-KZ"/>
        </w:rPr>
        <w:t xml:space="preserve"> Шымкент қаласы,</w:t>
      </w:r>
      <w:r w:rsidRPr="00B03B70">
        <w:rPr>
          <w:rFonts w:ascii="Times New Roman" w:hAnsi="Times New Roman" w:cs="Times New Roman"/>
          <w:sz w:val="26"/>
          <w:szCs w:val="26"/>
          <w:lang w:val="kk-KZ"/>
        </w:rPr>
        <w:t xml:space="preserve">  Жібек жолы данғылы  71 үй, (офис). БСН  090440019173.  </w:t>
      </w:r>
    </w:p>
    <w:p w:rsidR="00AB1E0D" w:rsidRPr="00B03B70" w:rsidRDefault="00AB1E0D" w:rsidP="00B03B70">
      <w:pPr>
        <w:ind w:firstLine="708"/>
        <w:jc w:val="both"/>
        <w:rPr>
          <w:rFonts w:ascii="Times New Roman" w:hAnsi="Times New Roman" w:cs="Times New Roman"/>
          <w:color w:val="000000"/>
          <w:sz w:val="26"/>
          <w:szCs w:val="26"/>
          <w:lang w:val="kk-KZ"/>
        </w:rPr>
      </w:pPr>
      <w:r w:rsidRPr="00B03B70">
        <w:rPr>
          <w:rFonts w:ascii="Times New Roman" w:hAnsi="Times New Roman"/>
          <w:sz w:val="26"/>
          <w:szCs w:val="26"/>
          <w:lang w:val="kk-KZ"/>
        </w:rPr>
        <w:t xml:space="preserve">Атырау қаласы, Атырау-Орал тас жолында орналасқан  көлемі 55,0 гектар  кепілдікке қойған  жер учаскесін (кадастрлық № 04-066-004-249)  </w:t>
      </w:r>
      <w:r w:rsidRPr="00B03B70">
        <w:rPr>
          <w:rFonts w:ascii="Times New Roman" w:hAnsi="Times New Roman" w:cs="Times New Roman"/>
          <w:color w:val="000000"/>
          <w:sz w:val="26"/>
          <w:szCs w:val="26"/>
          <w:lang w:val="kk-KZ"/>
        </w:rPr>
        <w:t>бағалау бойынша көрсетілетін қызметтерді сатып алу жөніндегі конкурсты  жариялайды. Борышкердің кепіл мүлкінің   құрамы:</w:t>
      </w:r>
    </w:p>
    <w:tbl>
      <w:tblPr>
        <w:tblStyle w:val="a5"/>
        <w:tblW w:w="9459" w:type="dxa"/>
        <w:tblInd w:w="108" w:type="dxa"/>
        <w:tblLayout w:type="fixed"/>
        <w:tblLook w:val="04A0"/>
      </w:tblPr>
      <w:tblGrid>
        <w:gridCol w:w="709"/>
        <w:gridCol w:w="5384"/>
        <w:gridCol w:w="850"/>
        <w:gridCol w:w="992"/>
        <w:gridCol w:w="1524"/>
      </w:tblGrid>
      <w:tr w:rsidR="00AB1E0D" w:rsidRPr="00B03B70" w:rsidTr="00AB1E0D">
        <w:trPr>
          <w:trHeight w:val="91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E0D" w:rsidRPr="00B03B70" w:rsidRDefault="00AB1E0D" w:rsidP="001121F5">
            <w:pPr>
              <w:rPr>
                <w:b/>
                <w:sz w:val="24"/>
                <w:szCs w:val="24"/>
                <w:lang w:val="kk-KZ"/>
              </w:rPr>
            </w:pP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b/>
                <w:sz w:val="24"/>
                <w:szCs w:val="24"/>
              </w:rPr>
            </w:pPr>
            <w:r w:rsidRPr="00B03B70">
              <w:rPr>
                <w:b/>
                <w:sz w:val="24"/>
                <w:szCs w:val="24"/>
                <w:lang w:val="kk-KZ"/>
              </w:rPr>
              <w:t xml:space="preserve"> Бағалау нысандары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b/>
                <w:sz w:val="24"/>
                <w:szCs w:val="24"/>
              </w:rPr>
            </w:pPr>
            <w:r w:rsidRPr="00B03B70">
              <w:rPr>
                <w:b/>
                <w:sz w:val="24"/>
                <w:szCs w:val="24"/>
                <w:lang w:val="kk-KZ"/>
              </w:rPr>
              <w:t>Өлш. бірлік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b/>
                <w:sz w:val="24"/>
                <w:szCs w:val="24"/>
              </w:rPr>
            </w:pPr>
            <w:r w:rsidRPr="00B03B70">
              <w:rPr>
                <w:b/>
                <w:sz w:val="24"/>
                <w:szCs w:val="24"/>
                <w:lang w:val="kk-KZ"/>
              </w:rPr>
              <w:t xml:space="preserve">Саны, көлемі. </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b/>
                <w:sz w:val="24"/>
                <w:szCs w:val="24"/>
              </w:rPr>
            </w:pPr>
            <w:r w:rsidRPr="00B03B70">
              <w:rPr>
                <w:b/>
                <w:sz w:val="24"/>
                <w:szCs w:val="24"/>
                <w:lang w:val="kk-KZ"/>
              </w:rPr>
              <w:t>Алғашқы баланстық бағасы</w:t>
            </w:r>
            <w:r w:rsidRPr="00B03B70">
              <w:rPr>
                <w:b/>
                <w:sz w:val="24"/>
                <w:szCs w:val="24"/>
              </w:rPr>
              <w:t xml:space="preserve">                  ( тенге)</w:t>
            </w:r>
          </w:p>
        </w:tc>
      </w:tr>
      <w:tr w:rsidR="00AB1E0D" w:rsidRPr="00B03B70" w:rsidTr="00AB1E0D">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sz w:val="24"/>
                <w:szCs w:val="24"/>
              </w:rPr>
            </w:pPr>
            <w:r w:rsidRPr="00B03B70">
              <w:rPr>
                <w:sz w:val="24"/>
                <w:szCs w:val="24"/>
              </w:rPr>
              <w:t>1.</w:t>
            </w:r>
          </w:p>
        </w:tc>
        <w:tc>
          <w:tcPr>
            <w:tcW w:w="5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E0D" w:rsidRPr="00B03B70" w:rsidRDefault="00AB1E0D" w:rsidP="001121F5">
            <w:pPr>
              <w:rPr>
                <w:sz w:val="24"/>
                <w:szCs w:val="24"/>
                <w:lang w:val="kk-KZ"/>
              </w:rPr>
            </w:pPr>
            <w:r w:rsidRPr="00B03B70">
              <w:rPr>
                <w:sz w:val="24"/>
                <w:szCs w:val="24"/>
                <w:lang w:val="kk-KZ"/>
              </w:rPr>
              <w:t>Спорттық емдеу-сауықтыру және ойын-сауық кешенін пайдалану және құрылысы үшін.   Атырау қаласы, Атырау-Орал тас жолы мекен жайында орналасқан  (кадастрлық №04-066-004-249) жер учаскесі;</w:t>
            </w:r>
          </w:p>
          <w:p w:rsidR="00AB1E0D" w:rsidRPr="00B03B70" w:rsidRDefault="00AB1E0D" w:rsidP="001121F5">
            <w:pPr>
              <w:rPr>
                <w:sz w:val="24"/>
                <w:szCs w:val="24"/>
                <w:lang w:val="kk-KZ"/>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sz w:val="24"/>
                <w:szCs w:val="24"/>
              </w:rPr>
            </w:pPr>
            <w:r w:rsidRPr="00B03B70">
              <w:rPr>
                <w:sz w:val="24"/>
                <w:szCs w:val="24"/>
              </w:rPr>
              <w:t>га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sz w:val="24"/>
                <w:szCs w:val="24"/>
              </w:rPr>
            </w:pPr>
            <w:r w:rsidRPr="00B03B70">
              <w:rPr>
                <w:sz w:val="24"/>
                <w:szCs w:val="24"/>
                <w:lang w:val="kk-KZ"/>
              </w:rPr>
              <w:t>60,0</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E0D" w:rsidRPr="00B03B70" w:rsidRDefault="00AB1E0D" w:rsidP="001121F5">
            <w:pPr>
              <w:rPr>
                <w:sz w:val="24"/>
                <w:szCs w:val="24"/>
                <w:lang w:val="kk-KZ"/>
              </w:rPr>
            </w:pPr>
            <w:r w:rsidRPr="00B03B70">
              <w:rPr>
                <w:sz w:val="24"/>
                <w:szCs w:val="24"/>
                <w:lang w:val="kk-KZ"/>
              </w:rPr>
              <w:t xml:space="preserve"> 76 923 524</w:t>
            </w:r>
          </w:p>
        </w:tc>
      </w:tr>
    </w:tbl>
    <w:p w:rsidR="00AB1E0D" w:rsidRDefault="00AB1E0D" w:rsidP="00977C0C">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rsidR="00AB1E0D" w:rsidRPr="00B03B70" w:rsidRDefault="00AB1E0D" w:rsidP="00977C0C">
      <w:pPr>
        <w:spacing w:after="0"/>
        <w:ind w:firstLine="708"/>
        <w:jc w:val="both"/>
        <w:rPr>
          <w:rFonts w:ascii="Times New Roman" w:hAnsi="Times New Roman" w:cs="Times New Roman"/>
          <w:sz w:val="26"/>
          <w:szCs w:val="26"/>
          <w:lang w:val="kk-KZ"/>
        </w:rPr>
      </w:pPr>
      <w:r w:rsidRPr="00B03B70">
        <w:rPr>
          <w:rFonts w:ascii="Times New Roman" w:hAnsi="Times New Roman" w:cs="Times New Roman"/>
          <w:color w:val="000000"/>
          <w:sz w:val="26"/>
          <w:szCs w:val="26"/>
          <w:lang w:val="kk-KZ"/>
        </w:rPr>
        <w:t>Конкурсқа қатысу үшін өтінімдер осы хабарлама жарияланған күннен бастап он жұмыс күні ішінде Шымкент қаласы,</w:t>
      </w:r>
      <w:r w:rsidRPr="00B03B70">
        <w:rPr>
          <w:rFonts w:ascii="Times New Roman" w:hAnsi="Times New Roman" w:cs="Times New Roman"/>
          <w:sz w:val="26"/>
          <w:szCs w:val="26"/>
          <w:lang w:val="kk-KZ"/>
        </w:rPr>
        <w:t xml:space="preserve">  Жібек жолы данғылы  71 үйде, (офис)  </w:t>
      </w:r>
      <w:r w:rsidRPr="00B03B70">
        <w:rPr>
          <w:rFonts w:ascii="Times New Roman" w:hAnsi="Times New Roman" w:cs="Times New Roman"/>
          <w:color w:val="000000"/>
          <w:sz w:val="26"/>
          <w:szCs w:val="26"/>
          <w:lang w:val="kk-KZ"/>
        </w:rPr>
        <w:t xml:space="preserve"> қабылданады. Ж</w:t>
      </w:r>
      <w:r w:rsidRPr="00B03B70">
        <w:rPr>
          <w:rFonts w:ascii="Times New Roman" w:hAnsi="Times New Roman" w:cs="Times New Roman"/>
          <w:sz w:val="26"/>
          <w:szCs w:val="26"/>
          <w:lang w:val="kk-KZ"/>
        </w:rPr>
        <w:t xml:space="preserve">ұмыс уақыты таңертенгі сағ.9-00 ден сағ 18-00- ге дейін.Түскі үзіліс сағ: 13-00 ден 15-00 аралығында.                                                                       </w:t>
      </w:r>
    </w:p>
    <w:p w:rsidR="00D606D7" w:rsidRPr="00B03B70" w:rsidRDefault="00AB1E0D" w:rsidP="00977C0C">
      <w:pPr>
        <w:spacing w:after="0"/>
        <w:ind w:firstLine="708"/>
        <w:jc w:val="both"/>
        <w:rPr>
          <w:rFonts w:ascii="Times New Roman" w:hAnsi="Times New Roman" w:cs="Times New Roman"/>
          <w:sz w:val="26"/>
          <w:szCs w:val="26"/>
          <w:lang w:val="kk-KZ"/>
        </w:rPr>
      </w:pPr>
      <w:r w:rsidRPr="00B03B70">
        <w:rPr>
          <w:rFonts w:ascii="Times New Roman" w:hAnsi="Times New Roman" w:cs="Times New Roman"/>
          <w:color w:val="000000"/>
          <w:sz w:val="26"/>
          <w:szCs w:val="26"/>
          <w:lang w:val="kk-KZ"/>
        </w:rPr>
        <w:t>Конкурсты ұйымдастыру бойынша кінәрат-талаптар</w:t>
      </w:r>
      <w:r w:rsidRPr="00B03B70">
        <w:rPr>
          <w:rFonts w:ascii="Times New Roman" w:hAnsi="Times New Roman" w:cs="Times New Roman"/>
          <w:sz w:val="26"/>
          <w:szCs w:val="26"/>
          <w:lang w:val="kk-KZ"/>
        </w:rPr>
        <w:t xml:space="preserve"> мына мекен жайда: Түркістан қаласы, 160 орам,11және 38 көшлер қиылысы, № 5 әкімшілік ғимарат.Түркістан облысы бойынша мемлекеттік кірістер Департаменті,  сағ.9-00 ден сағ 18-30- ге дейін қабылданады. Түскі үзіліс сағ 13-00 ден    14-30 аралығында, </w:t>
      </w:r>
    </w:p>
    <w:p w:rsidR="00AB1E0D" w:rsidRPr="00B03B70" w:rsidRDefault="00AB1E0D" w:rsidP="00D606D7">
      <w:pPr>
        <w:spacing w:after="0"/>
        <w:jc w:val="both"/>
        <w:rPr>
          <w:rFonts w:ascii="Times New Roman" w:eastAsia="Times New Roman" w:hAnsi="Times New Roman" w:cs="Times New Roman"/>
          <w:sz w:val="26"/>
          <w:szCs w:val="26"/>
          <w:lang w:val="kk-KZ"/>
        </w:rPr>
      </w:pPr>
      <w:r w:rsidRPr="00B03B70">
        <w:rPr>
          <w:rFonts w:ascii="Times New Roman" w:hAnsi="Times New Roman" w:cs="Times New Roman"/>
          <w:sz w:val="26"/>
          <w:szCs w:val="26"/>
          <w:lang w:val="kk-KZ"/>
        </w:rPr>
        <w:t xml:space="preserve">Тел: </w:t>
      </w:r>
      <w:r w:rsidRPr="00B03B70">
        <w:rPr>
          <w:rFonts w:ascii="Times New Roman" w:eastAsia="Times New Roman" w:hAnsi="Times New Roman" w:cs="Times New Roman"/>
          <w:sz w:val="26"/>
          <w:szCs w:val="26"/>
          <w:lang w:val="kk-KZ"/>
        </w:rPr>
        <w:t xml:space="preserve">8(725 33) 2-58-26). </w:t>
      </w:r>
    </w:p>
    <w:p w:rsidR="00D606D7" w:rsidRPr="00B03B70" w:rsidRDefault="00AB1E0D" w:rsidP="00D606D7">
      <w:pPr>
        <w:spacing w:after="0"/>
        <w:jc w:val="both"/>
        <w:rPr>
          <w:rFonts w:ascii="Times New Roman" w:hAnsi="Times New Roman" w:cs="Times New Roman"/>
          <w:sz w:val="26"/>
          <w:szCs w:val="26"/>
          <w:lang w:val="kk-KZ"/>
        </w:rPr>
      </w:pPr>
      <w:r w:rsidRPr="00B03B70">
        <w:rPr>
          <w:rFonts w:ascii="Times New Roman" w:eastAsia="Times New Roman" w:hAnsi="Times New Roman" w:cs="Times New Roman"/>
          <w:sz w:val="26"/>
          <w:szCs w:val="26"/>
          <w:lang w:val="kk-KZ"/>
        </w:rPr>
        <w:t>Сот:  87016349491.</w:t>
      </w:r>
      <w:r w:rsidRPr="00B03B70">
        <w:rPr>
          <w:rFonts w:ascii="Times New Roman" w:hAnsi="Times New Roman" w:cs="Times New Roman"/>
          <w:sz w:val="26"/>
          <w:szCs w:val="26"/>
          <w:lang w:val="kk-KZ"/>
        </w:rPr>
        <w:t xml:space="preserve">                                   </w:t>
      </w:r>
    </w:p>
    <w:p w:rsidR="00D606D7" w:rsidRPr="00B03B70" w:rsidRDefault="00AB1E0D" w:rsidP="00D606D7">
      <w:pPr>
        <w:spacing w:after="0"/>
        <w:jc w:val="both"/>
        <w:rPr>
          <w:rFonts w:ascii="Times New Roman" w:hAnsi="Times New Roman" w:cs="Times New Roman"/>
          <w:b/>
          <w:sz w:val="26"/>
          <w:szCs w:val="26"/>
          <w:lang w:val="kk-KZ"/>
        </w:rPr>
      </w:pPr>
      <w:r w:rsidRPr="00B03B70">
        <w:rPr>
          <w:rFonts w:ascii="Times New Roman" w:hAnsi="Times New Roman" w:cs="Times New Roman"/>
          <w:sz w:val="26"/>
          <w:szCs w:val="26"/>
          <w:lang w:val="kk-KZ"/>
        </w:rPr>
        <w:t xml:space="preserve">Эл.почта:   </w:t>
      </w:r>
      <w:hyperlink r:id="rId6" w:history="1">
        <w:r w:rsidR="00D606D7" w:rsidRPr="00B03B70">
          <w:rPr>
            <w:rStyle w:val="a6"/>
            <w:rFonts w:ascii="Times New Roman" w:hAnsi="Times New Roman" w:cs="Times New Roman"/>
            <w:sz w:val="26"/>
            <w:szCs w:val="26"/>
            <w:lang w:val="kk-KZ"/>
          </w:rPr>
          <w:t>u.kuralbek@kgd.gov.kz</w:t>
        </w:r>
      </w:hyperlink>
      <w:r w:rsidR="00D606D7" w:rsidRPr="00B03B70">
        <w:rPr>
          <w:rFonts w:ascii="Times New Roman" w:hAnsi="Times New Roman" w:cs="Times New Roman"/>
          <w:b/>
          <w:sz w:val="26"/>
          <w:szCs w:val="26"/>
          <w:lang w:val="kk-KZ"/>
        </w:rPr>
        <w:t xml:space="preserve"> </w:t>
      </w:r>
    </w:p>
    <w:p w:rsidR="00D606D7" w:rsidRPr="00B03B70" w:rsidRDefault="00D606D7" w:rsidP="00D606D7">
      <w:pPr>
        <w:spacing w:after="0"/>
        <w:jc w:val="both"/>
        <w:rPr>
          <w:rFonts w:ascii="Times New Roman" w:hAnsi="Times New Roman" w:cs="Times New Roman"/>
          <w:b/>
          <w:sz w:val="26"/>
          <w:szCs w:val="26"/>
          <w:lang w:val="kk-KZ"/>
        </w:rPr>
      </w:pPr>
    </w:p>
    <w:p w:rsidR="00AB1E0D" w:rsidRPr="00B03B70" w:rsidRDefault="00AB1E0D" w:rsidP="00B03B70">
      <w:pPr>
        <w:ind w:firstLine="708"/>
        <w:jc w:val="both"/>
        <w:rPr>
          <w:rFonts w:ascii="Times New Roman" w:hAnsi="Times New Roman" w:cs="Times New Roman"/>
          <w:b/>
          <w:sz w:val="26"/>
          <w:szCs w:val="26"/>
          <w:lang w:val="kk-KZ"/>
        </w:rPr>
      </w:pPr>
      <w:r w:rsidRPr="00B03B70">
        <w:rPr>
          <w:rFonts w:ascii="Times New Roman" w:hAnsi="Times New Roman" w:cs="Times New Roman"/>
          <w:b/>
          <w:sz w:val="26"/>
          <w:szCs w:val="26"/>
          <w:lang w:val="kk-KZ"/>
        </w:rPr>
        <w:t>Ескертпе:</w:t>
      </w:r>
      <w:r w:rsidRPr="00B03B70">
        <w:rPr>
          <w:rFonts w:ascii="Times New Roman" w:hAnsi="Times New Roman" w:cs="Times New Roman"/>
          <w:sz w:val="26"/>
          <w:szCs w:val="26"/>
          <w:lang w:val="kk-KZ"/>
        </w:rPr>
        <w:t xml:space="preserve"> Мүлікті бағалау жұмысы  бағалау есебінің дұрыстығына берілген бағалаушылар Палатасының  сараптама қорытындысы негізінде жүргізіледі. </w:t>
      </w:r>
    </w:p>
    <w:p w:rsidR="00AB1E0D" w:rsidRPr="00B03B70" w:rsidRDefault="00AB1E0D" w:rsidP="00AB1E0D">
      <w:pPr>
        <w:pStyle w:val="a4"/>
        <w:spacing w:after="200" w:line="276" w:lineRule="auto"/>
        <w:rPr>
          <w:rFonts w:ascii="Times New Roman" w:eastAsia="Times New Roman" w:hAnsi="Times New Roman" w:cs="Times New Roman"/>
          <w:b/>
          <w:sz w:val="26"/>
          <w:szCs w:val="26"/>
          <w:lang w:val="kk-KZ"/>
        </w:rPr>
      </w:pPr>
      <w:r w:rsidRPr="00B03B70">
        <w:rPr>
          <w:rFonts w:ascii="Times New Roman" w:eastAsia="Times New Roman" w:hAnsi="Times New Roman" w:cs="Times New Roman"/>
          <w:b/>
          <w:sz w:val="26"/>
          <w:szCs w:val="26"/>
          <w:lang w:val="kk-KZ"/>
        </w:rPr>
        <w:t xml:space="preserve">            </w:t>
      </w:r>
    </w:p>
    <w:p w:rsidR="00AB1E0D" w:rsidRPr="00B03B70" w:rsidRDefault="00AB1E0D" w:rsidP="00AB1E0D">
      <w:pPr>
        <w:pStyle w:val="a4"/>
        <w:spacing w:after="200" w:line="276" w:lineRule="auto"/>
        <w:rPr>
          <w:rFonts w:ascii="Times New Roman" w:eastAsia="Times New Roman" w:hAnsi="Times New Roman" w:cs="Times New Roman"/>
          <w:b/>
          <w:sz w:val="26"/>
          <w:szCs w:val="26"/>
          <w:lang w:val="kk-KZ"/>
        </w:rPr>
      </w:pPr>
    </w:p>
    <w:p w:rsidR="00AB0FB2" w:rsidRDefault="00AB1E0D" w:rsidP="00977C0C">
      <w:pPr>
        <w:pStyle w:val="a4"/>
        <w:spacing w:after="200" w:line="276" w:lineRule="auto"/>
        <w:ind w:firstLine="708"/>
        <w:rPr>
          <w:rFonts w:ascii="Times New Roman" w:eastAsia="Times New Roman" w:hAnsi="Times New Roman" w:cs="Times New Roman"/>
          <w:b/>
          <w:sz w:val="26"/>
          <w:szCs w:val="26"/>
          <w:lang w:val="kk-KZ"/>
        </w:rPr>
      </w:pPr>
      <w:r w:rsidRPr="00B03B70">
        <w:rPr>
          <w:rFonts w:ascii="Times New Roman" w:eastAsia="Times New Roman" w:hAnsi="Times New Roman" w:cs="Times New Roman"/>
          <w:b/>
          <w:sz w:val="26"/>
          <w:szCs w:val="26"/>
          <w:lang w:val="kk-KZ"/>
        </w:rPr>
        <w:t xml:space="preserve">Банкроттықты   басқарушы   </w:t>
      </w:r>
      <w:r w:rsidR="00F07932">
        <w:rPr>
          <w:rFonts w:ascii="Times New Roman" w:eastAsia="Times New Roman" w:hAnsi="Times New Roman" w:cs="Times New Roman"/>
          <w:b/>
          <w:sz w:val="26"/>
          <w:szCs w:val="26"/>
          <w:lang w:val="kk-KZ"/>
        </w:rPr>
        <w:tab/>
      </w:r>
      <w:r w:rsidR="00F07932" w:rsidRPr="00977C0C">
        <w:rPr>
          <w:rFonts w:ascii="Times New Roman" w:eastAsia="Times New Roman" w:hAnsi="Times New Roman" w:cs="Times New Roman"/>
          <w:b/>
          <w:sz w:val="26"/>
          <w:szCs w:val="26"/>
          <w:lang w:val="kk-KZ"/>
        </w:rPr>
        <w:t xml:space="preserve">      </w:t>
      </w:r>
      <w:r w:rsidRPr="00B03B70">
        <w:rPr>
          <w:rFonts w:ascii="Times New Roman" w:eastAsia="Times New Roman" w:hAnsi="Times New Roman" w:cs="Times New Roman"/>
          <w:b/>
          <w:sz w:val="26"/>
          <w:szCs w:val="26"/>
          <w:lang w:val="kk-KZ"/>
        </w:rPr>
        <w:t xml:space="preserve">                                    К.К.Салыбек.</w:t>
      </w:r>
      <w:r w:rsidR="00977C0C">
        <w:rPr>
          <w:rFonts w:ascii="Times New Roman" w:eastAsia="Times New Roman" w:hAnsi="Times New Roman" w:cs="Times New Roman"/>
          <w:b/>
          <w:sz w:val="26"/>
          <w:szCs w:val="26"/>
          <w:lang w:val="kk-KZ"/>
        </w:rPr>
        <w:t xml:space="preserve">     </w:t>
      </w:r>
    </w:p>
    <w:p w:rsidR="00AB0FB2" w:rsidRDefault="00AB0FB2" w:rsidP="00977C0C">
      <w:pPr>
        <w:pStyle w:val="a4"/>
        <w:spacing w:after="200" w:line="276" w:lineRule="auto"/>
        <w:ind w:firstLine="708"/>
        <w:rPr>
          <w:rFonts w:ascii="Times New Roman" w:eastAsia="Times New Roman" w:hAnsi="Times New Roman" w:cs="Times New Roman"/>
          <w:b/>
          <w:sz w:val="26"/>
          <w:szCs w:val="26"/>
          <w:lang w:val="kk-KZ"/>
        </w:rPr>
      </w:pPr>
    </w:p>
    <w:p w:rsidR="003250D2" w:rsidRPr="00AB0FB2" w:rsidRDefault="00AB0FB2" w:rsidP="00AB0FB2">
      <w:pPr>
        <w:pStyle w:val="a4"/>
        <w:spacing w:after="200" w:line="276" w:lineRule="auto"/>
        <w:rPr>
          <w:rFonts w:ascii="Times New Roman" w:eastAsia="Times New Roman" w:hAnsi="Times New Roman" w:cs="Times New Roman"/>
          <w:color w:val="0C0000"/>
          <w:sz w:val="20"/>
          <w:szCs w:val="26"/>
          <w:lang w:val="kk-KZ"/>
        </w:rPr>
      </w:pPr>
      <w:r>
        <w:rPr>
          <w:rFonts w:ascii="Times New Roman" w:eastAsia="Times New Roman" w:hAnsi="Times New Roman" w:cs="Times New Roman"/>
          <w:b/>
          <w:color w:val="0C0000"/>
          <w:sz w:val="20"/>
          <w:szCs w:val="26"/>
          <w:lang w:val="kk-KZ"/>
        </w:rPr>
        <w:t>Результаты согласования</w:t>
      </w:r>
      <w:r>
        <w:rPr>
          <w:rFonts w:ascii="Times New Roman" w:eastAsia="Times New Roman" w:hAnsi="Times New Roman" w:cs="Times New Roman"/>
          <w:b/>
          <w:color w:val="0C0000"/>
          <w:sz w:val="20"/>
          <w:szCs w:val="26"/>
          <w:lang w:val="kk-KZ"/>
        </w:rPr>
        <w:br/>
      </w:r>
      <w:r>
        <w:rPr>
          <w:rFonts w:ascii="Times New Roman" w:eastAsia="Times New Roman" w:hAnsi="Times New Roman" w:cs="Times New Roman"/>
          <w:color w:val="0C0000"/>
          <w:sz w:val="20"/>
          <w:szCs w:val="26"/>
          <w:lang w:val="kk-KZ"/>
        </w:rPr>
        <w:t>23.11.2022 17:55:14: Табылдиев С. О. (Оңалту және банкроттық бөлімі) - - cогласовано без замечаний</w:t>
      </w:r>
      <w:r>
        <w:rPr>
          <w:rFonts w:ascii="Times New Roman" w:eastAsia="Times New Roman" w:hAnsi="Times New Roman" w:cs="Times New Roman"/>
          <w:color w:val="0C0000"/>
          <w:sz w:val="20"/>
          <w:szCs w:val="26"/>
          <w:lang w:val="kk-KZ"/>
        </w:rPr>
        <w:br/>
      </w:r>
    </w:p>
    <w:sectPr w:rsidR="003250D2" w:rsidRPr="00AB0FB2" w:rsidSect="004818DC">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7A4" w:rsidRPr="00AB0FB2" w:rsidRDefault="005607A4" w:rsidP="00AB0FB2">
      <w:pPr>
        <w:spacing w:after="0" w:line="240" w:lineRule="auto"/>
      </w:pPr>
      <w:r>
        <w:separator/>
      </w:r>
    </w:p>
  </w:endnote>
  <w:endnote w:type="continuationSeparator" w:id="0">
    <w:p w:rsidR="005607A4" w:rsidRPr="00AB0FB2" w:rsidRDefault="005607A4" w:rsidP="00AB0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7A4" w:rsidRPr="00AB0FB2" w:rsidRDefault="005607A4" w:rsidP="00AB0FB2">
      <w:pPr>
        <w:spacing w:after="0" w:line="240" w:lineRule="auto"/>
      </w:pPr>
      <w:r>
        <w:separator/>
      </w:r>
    </w:p>
  </w:footnote>
  <w:footnote w:type="continuationSeparator" w:id="0">
    <w:p w:rsidR="005607A4" w:rsidRPr="00AB0FB2" w:rsidRDefault="005607A4" w:rsidP="00AB0F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B2" w:rsidRDefault="00AB0FB2">
    <w:pPr>
      <w:pStyle w:val="a7"/>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AB0FB2" w:rsidRPr="00AB0FB2" w:rsidRDefault="00AB0FB2">
                <w:pPr>
                  <w:rPr>
                    <w:rFonts w:ascii="Times New Roman" w:hAnsi="Times New Roman" w:cs="Times New Roman"/>
                    <w:color w:val="0C0000"/>
                    <w:sz w:val="14"/>
                  </w:rPr>
                </w:pPr>
                <w:r>
                  <w:rPr>
                    <w:rFonts w:ascii="Times New Roman" w:hAnsi="Times New Roman" w:cs="Times New Roman"/>
                    <w:color w:val="0C0000"/>
                    <w:sz w:val="14"/>
                  </w:rPr>
                  <w:t xml:space="preserve">24.11.2022 ЭҚАБЖ МО (7.23.0 нұсқасы)  Копия электронного документа. Положительный результат проверки ЭЦП.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A403E"/>
    <w:rsid w:val="002F72D9"/>
    <w:rsid w:val="004818DC"/>
    <w:rsid w:val="005607A4"/>
    <w:rsid w:val="007B4395"/>
    <w:rsid w:val="008A17C1"/>
    <w:rsid w:val="00977C0C"/>
    <w:rsid w:val="00A95A2A"/>
    <w:rsid w:val="00AA403E"/>
    <w:rsid w:val="00AB0FB2"/>
    <w:rsid w:val="00AB1E0D"/>
    <w:rsid w:val="00B03B70"/>
    <w:rsid w:val="00D606D7"/>
    <w:rsid w:val="00F0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1"/>
    <w:locked/>
    <w:rsid w:val="00AB1E0D"/>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3"/>
    <w:uiPriority w:val="1"/>
    <w:unhideWhenUsed/>
    <w:qFormat/>
    <w:rsid w:val="00AB1E0D"/>
    <w:pPr>
      <w:spacing w:after="0" w:line="240" w:lineRule="auto"/>
      <w:contextualSpacing/>
    </w:pPr>
    <w:rPr>
      <w:rFonts w:ascii="Consolas" w:eastAsia="Consolas" w:hAnsi="Consolas" w:cs="Consolas"/>
      <w:lang w:val="en-US"/>
    </w:rPr>
  </w:style>
  <w:style w:type="table" w:styleId="a5">
    <w:name w:val="Table Grid"/>
    <w:basedOn w:val="a1"/>
    <w:uiPriority w:val="59"/>
    <w:rsid w:val="00AB1E0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D606D7"/>
    <w:rPr>
      <w:color w:val="0000FF" w:themeColor="hyperlink"/>
      <w:u w:val="single"/>
    </w:rPr>
  </w:style>
  <w:style w:type="paragraph" w:styleId="a7">
    <w:name w:val="header"/>
    <w:basedOn w:val="a"/>
    <w:link w:val="a8"/>
    <w:uiPriority w:val="99"/>
    <w:semiHidden/>
    <w:unhideWhenUsed/>
    <w:rsid w:val="00AB0FB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0FB2"/>
    <w:rPr>
      <w:rFonts w:eastAsiaTheme="minorEastAsia"/>
      <w:lang w:eastAsia="ru-RU"/>
    </w:rPr>
  </w:style>
  <w:style w:type="paragraph" w:styleId="a9">
    <w:name w:val="footer"/>
    <w:basedOn w:val="a"/>
    <w:link w:val="aa"/>
    <w:uiPriority w:val="99"/>
    <w:semiHidden/>
    <w:unhideWhenUsed/>
    <w:rsid w:val="00AB0FB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B0FB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1"/>
    <w:locked/>
    <w:rsid w:val="00AB1E0D"/>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3"/>
    <w:uiPriority w:val="1"/>
    <w:unhideWhenUsed/>
    <w:qFormat/>
    <w:rsid w:val="00AB1E0D"/>
    <w:pPr>
      <w:spacing w:after="0" w:line="240" w:lineRule="auto"/>
      <w:contextualSpacing/>
    </w:pPr>
    <w:rPr>
      <w:rFonts w:ascii="Consolas" w:eastAsia="Consolas" w:hAnsi="Consolas" w:cs="Consolas"/>
      <w:lang w:val="en-US"/>
    </w:rPr>
  </w:style>
  <w:style w:type="table" w:styleId="a5">
    <w:name w:val="Table Grid"/>
    <w:basedOn w:val="a1"/>
    <w:uiPriority w:val="59"/>
    <w:rsid w:val="00AB1E0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D606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uralbek@kgd.gov.kz"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u.kuralbek</dc:creator>
  <cp:lastModifiedBy>nur.alimbetov</cp:lastModifiedBy>
  <cp:revision>2</cp:revision>
  <dcterms:created xsi:type="dcterms:W3CDTF">2022-11-24T12:35:00Z</dcterms:created>
  <dcterms:modified xsi:type="dcterms:W3CDTF">2022-11-24T12:35:00Z</dcterms:modified>
</cp:coreProperties>
</file>