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7" w:rsidRPr="0057359A" w:rsidRDefault="00E93217" w:rsidP="00E93217">
      <w:pPr>
        <w:pStyle w:val="3"/>
        <w:spacing w:before="0" w:after="0"/>
        <w:jc w:val="center"/>
        <w:rPr>
          <w:rFonts w:ascii="Times New Roman" w:hAnsi="Times New Roman"/>
          <w:bCs w:val="0"/>
          <w:sz w:val="28"/>
          <w:szCs w:val="28"/>
          <w:lang w:val="kk-KZ"/>
        </w:rPr>
      </w:pPr>
      <w:bookmarkStart w:id="0" w:name="_GoBack"/>
      <w:bookmarkEnd w:id="0"/>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2E7458" w:rsidRDefault="00BD7ECA" w:rsidP="00827842">
      <w:pPr>
        <w:pStyle w:val="a8"/>
        <w:jc w:val="both"/>
        <w:rPr>
          <w:rStyle w:val="a3"/>
          <w:b w:val="0"/>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22/7 үй, анықтама телефоны 8(72546) 4-23-37,  8(72546) 4-15-42, электрондық мекен-жайы: </w:t>
      </w:r>
      <w:r w:rsidR="00827842" w:rsidRPr="002E7458">
        <w:rPr>
          <w:rStyle w:val="token-label"/>
          <w:i w:val="0"/>
          <w:color w:val="002060"/>
          <w:u w:val="single"/>
          <w:lang w:val="kk-KZ"/>
        </w:rPr>
        <w:t>kanc5813@kgd.gov.kz</w:t>
      </w:r>
      <w:r w:rsidR="00827842" w:rsidRPr="002E7458">
        <w:rPr>
          <w:rStyle w:val="token-label"/>
          <w:i w:val="0"/>
          <w:color w:val="002060"/>
          <w:lang w:val="kk-KZ"/>
        </w:rPr>
        <w:t>,</w:t>
      </w:r>
      <w:r w:rsidR="00827842" w:rsidRPr="002E7458">
        <w:rPr>
          <w:rStyle w:val="a3"/>
          <w:b w:val="0"/>
          <w:bCs w:val="0"/>
          <w:i w:val="0"/>
          <w:iCs w:val="0"/>
          <w:color w:val="FFFFFF" w:themeColor="background1"/>
          <w:lang w:val="kk-KZ"/>
        </w:rPr>
        <w:t xml:space="preserve"> </w:t>
      </w:r>
      <w:hyperlink r:id="rId5" w:history="1">
        <w:r w:rsidR="002E7458" w:rsidRPr="002E7458">
          <w:rPr>
            <w:rStyle w:val="a3"/>
            <w:b w:val="0"/>
            <w:bCs w:val="0"/>
            <w:i w:val="0"/>
            <w:iCs w:val="0"/>
            <w:color w:val="000000" w:themeColor="text1"/>
            <w:lang w:val="kk-KZ"/>
          </w:rPr>
          <w:t>ay.isaeva@kgd.gov.kz</w:t>
        </w:r>
      </w:hyperlink>
      <w:r w:rsidR="00827842" w:rsidRPr="002E7458">
        <w:rPr>
          <w:rStyle w:val="a3"/>
          <w:b w:val="0"/>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AE6ADF">
        <w:rPr>
          <w:i w:val="0"/>
          <w:lang w:val="kk-KZ"/>
        </w:rPr>
        <w:t>«Салық төлеушілер</w:t>
      </w:r>
      <w:r w:rsidR="00F26E33">
        <w:rPr>
          <w:i w:val="0"/>
          <w:lang w:val="kk-KZ"/>
        </w:rPr>
        <w:t>мен жұмыс бөлімінің</w:t>
      </w:r>
      <w:r w:rsidR="00AE6ADF">
        <w:rPr>
          <w:i w:val="0"/>
          <w:lang w:val="kk-KZ"/>
        </w:rPr>
        <w:t xml:space="preserve"> </w:t>
      </w:r>
      <w:r w:rsidRPr="0057359A">
        <w:rPr>
          <w:i w:val="0"/>
          <w:lang w:val="kk-KZ"/>
        </w:rPr>
        <w:t>жетекші маманы,</w:t>
      </w:r>
      <w:r w:rsidR="00AE6ADF">
        <w:rPr>
          <w:i w:val="0"/>
          <w:lang w:val="kk-KZ"/>
        </w:rPr>
        <w:t xml:space="preserve">     </w:t>
      </w:r>
      <w:r w:rsidRPr="0057359A">
        <w:rPr>
          <w:i w:val="0"/>
          <w:lang w:val="kk-KZ"/>
        </w:rPr>
        <w:t xml:space="preserve"> (С-R-5 санаты)  1 бірлік.</w:t>
      </w:r>
    </w:p>
    <w:p w:rsidR="00517ACC" w:rsidRDefault="00BD7ECA" w:rsidP="00517ACC">
      <w:pPr>
        <w:ind w:right="178"/>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E6F5F" w:rsidRDefault="00380451" w:rsidP="00FA7FA4">
      <w:pPr>
        <w:ind w:left="-284" w:right="178"/>
        <w:jc w:val="both"/>
        <w:rPr>
          <w:i w:val="0"/>
          <w:lang w:val="kk-KZ"/>
        </w:rPr>
      </w:pPr>
      <w:r>
        <w:rPr>
          <w:b w:val="0"/>
          <w:i w:val="0"/>
          <w:lang w:val="kk-KZ"/>
        </w:rPr>
        <w:lastRenderedPageBreak/>
        <w:tab/>
      </w:r>
      <w:r>
        <w:rPr>
          <w:b w:val="0"/>
          <w:i w:val="0"/>
          <w:lang w:val="kk-KZ"/>
        </w:rPr>
        <w:tab/>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lastRenderedPageBreak/>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w:t>
      </w:r>
      <w:r w:rsidRPr="0057359A">
        <w:rPr>
          <w:b w:val="0"/>
          <w:i w:val="0"/>
          <w:lang w:val="kk-KZ"/>
        </w:rPr>
        <w:lastRenderedPageBreak/>
        <w:t xml:space="preserve">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ылы, Жібек жолы көшесі, 22/7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881FA2">
        <w:rPr>
          <w:b w:val="0"/>
          <w:i w:val="0"/>
          <w:lang w:val="kk-KZ"/>
        </w:rPr>
        <w:fldChar w:fldCharType="begin"/>
      </w:r>
      <w:r>
        <w:rPr>
          <w:b w:val="0"/>
          <w:i w:val="0"/>
          <w:lang w:val="kk-KZ"/>
        </w:rPr>
        <w:instrText xml:space="preserve"> HYPERLINK "mailto:</w:instrText>
      </w:r>
      <w:r w:rsidRPr="001F724C">
        <w:rPr>
          <w:b w:val="0"/>
          <w:i w:val="0"/>
          <w:lang w:val="kk-KZ"/>
        </w:rPr>
        <w:instrText>d.saparov@kgd.gov.kz</w:instrText>
      </w:r>
      <w:r>
        <w:rPr>
          <w:b w:val="0"/>
          <w:i w:val="0"/>
          <w:lang w:val="kk-KZ"/>
        </w:rPr>
        <w:instrText xml:space="preserve">" </w:instrText>
      </w:r>
      <w:r w:rsidR="00881FA2">
        <w:rPr>
          <w:b w:val="0"/>
          <w:i w:val="0"/>
          <w:lang w:val="kk-KZ"/>
        </w:rPr>
        <w:fldChar w:fldCharType="separate"/>
      </w:r>
      <w:r w:rsidRPr="00F17EA3">
        <w:rPr>
          <w:rStyle w:val="a3"/>
          <w:b w:val="0"/>
          <w:i w:val="0"/>
          <w:lang w:val="kk-KZ"/>
        </w:rPr>
        <w:t>d.saparov@kgd.gov.kz</w:t>
      </w:r>
      <w:r w:rsidR="00881FA2">
        <w:rPr>
          <w:b w:val="0"/>
          <w:i w:val="0"/>
          <w:lang w:val="kk-KZ"/>
        </w:rPr>
        <w:fldChar w:fldCharType="end"/>
      </w:r>
      <w:r w:rsidR="00DE3957">
        <w:rPr>
          <w:lang w:val="kk-KZ"/>
        </w:rPr>
        <w:t xml:space="preserve"> </w:t>
      </w:r>
      <w:r w:rsidR="00B62901" w:rsidRPr="0057359A">
        <w:rPr>
          <w:b w:val="0"/>
          <w:i w:val="0"/>
          <w:lang w:val="kk-KZ"/>
        </w:rPr>
        <w:t xml:space="preserve"> </w:t>
      </w:r>
      <w:r w:rsidR="00F125C7"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№22/7 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lastRenderedPageBreak/>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күні</w:t>
            </w:r>
            <w:proofErr w:type="spellEnd"/>
            <w:r w:rsidRPr="0057359A">
              <w:rPr>
                <w:b w:val="0"/>
                <w:i w:val="0"/>
                <w:lang w:val="kk-KZ"/>
              </w:rPr>
              <w:t xml:space="preserve"> </w:t>
            </w:r>
            <w:proofErr w:type="spellStart"/>
            <w:r w:rsidRPr="0057359A">
              <w:rPr>
                <w:b w:val="0"/>
                <w:i w:val="0"/>
              </w:rPr>
              <w:t>және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proofErr w:type="gramStart"/>
            <w:r w:rsidRPr="0057359A">
              <w:rPr>
                <w:b w:val="0"/>
                <w:i w:val="0"/>
              </w:rPr>
              <w:t>атақтары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түрі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82CA2"/>
    <w:rsid w:val="00F95889"/>
    <w:rsid w:val="00F96A12"/>
    <w:rsid w:val="00FA7FA4"/>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C4D45-27CB-4B67-B6FE-2E69F99B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s.khaimova</cp:lastModifiedBy>
  <cp:revision>2</cp:revision>
  <cp:lastPrinted>2019-12-23T10:47:00Z</cp:lastPrinted>
  <dcterms:created xsi:type="dcterms:W3CDTF">2021-09-10T12:01:00Z</dcterms:created>
  <dcterms:modified xsi:type="dcterms:W3CDTF">2021-09-10T12:01:00Z</dcterms:modified>
</cp:coreProperties>
</file>