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995B50" w:rsidTr="00995B50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995B50" w:rsidRDefault="00995B50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14.09.2023-ғы № МКБ-КЕЛ-05-03/2035 шығыс хаты</w:t>
            </w:r>
          </w:p>
          <w:p w:rsidR="00995B50" w:rsidRPr="00995B50" w:rsidRDefault="00995B50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14.09.2023-ғы № 25221 кіріс хаты</w:t>
            </w:r>
          </w:p>
        </w:tc>
      </w:tr>
    </w:tbl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3D0541">
        <w:rPr>
          <w:rFonts w:ascii="Times New Roman" w:hAnsi="Times New Roman" w:cs="Times New Roman"/>
          <w:b/>
          <w:sz w:val="28"/>
          <w:szCs w:val="28"/>
          <w:lang w:val="kk-KZ"/>
        </w:rPr>
        <w:t>общег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7C28B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040D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C28B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7C28B8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7C28B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3D0541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E27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ведущий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специалист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3D0541" w:rsidRPr="003D054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ar-SA"/>
              </w:rPr>
              <w:t>Учет и анализа  организационно- правовых работ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3D0541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5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7C28B8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Тұрүмбет Балнұр Рақымжанқызы</w:t>
            </w:r>
            <w:r w:rsidR="003D0541" w:rsidRPr="0052794C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  <w:r w:rsidR="003D05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headerReference w:type="default" r:id="rId7"/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644" w:rsidRDefault="004C5644" w:rsidP="00995B50">
      <w:pPr>
        <w:spacing w:after="0" w:line="240" w:lineRule="auto"/>
      </w:pPr>
      <w:r>
        <w:separator/>
      </w:r>
    </w:p>
  </w:endnote>
  <w:endnote w:type="continuationSeparator" w:id="0">
    <w:p w:rsidR="004C5644" w:rsidRDefault="004C5644" w:rsidP="0099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644" w:rsidRDefault="004C5644" w:rsidP="00995B50">
      <w:pPr>
        <w:spacing w:after="0" w:line="240" w:lineRule="auto"/>
      </w:pPr>
      <w:r>
        <w:separator/>
      </w:r>
    </w:p>
  </w:footnote>
  <w:footnote w:type="continuationSeparator" w:id="0">
    <w:p w:rsidR="004C5644" w:rsidRDefault="004C5644" w:rsidP="0099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B50" w:rsidRDefault="007C2FA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B50" w:rsidRPr="00995B50" w:rsidRDefault="00995B5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14.09.2023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95B50" w:rsidRPr="00995B50" w:rsidRDefault="00995B5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14.09.2023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3A"/>
    <w:rsid w:val="00022391"/>
    <w:rsid w:val="0007470A"/>
    <w:rsid w:val="001609B7"/>
    <w:rsid w:val="00294B17"/>
    <w:rsid w:val="00325226"/>
    <w:rsid w:val="003D0541"/>
    <w:rsid w:val="003E3347"/>
    <w:rsid w:val="003F3B04"/>
    <w:rsid w:val="00483AEA"/>
    <w:rsid w:val="00492838"/>
    <w:rsid w:val="004C5644"/>
    <w:rsid w:val="004F1CE3"/>
    <w:rsid w:val="00592887"/>
    <w:rsid w:val="005A2E92"/>
    <w:rsid w:val="005A756B"/>
    <w:rsid w:val="005C755F"/>
    <w:rsid w:val="006040DC"/>
    <w:rsid w:val="0063649E"/>
    <w:rsid w:val="0066735A"/>
    <w:rsid w:val="00783B27"/>
    <w:rsid w:val="007C28B8"/>
    <w:rsid w:val="007C2FAD"/>
    <w:rsid w:val="007D69EB"/>
    <w:rsid w:val="009922D9"/>
    <w:rsid w:val="00995B50"/>
    <w:rsid w:val="009A2D24"/>
    <w:rsid w:val="009B73B0"/>
    <w:rsid w:val="00A26B44"/>
    <w:rsid w:val="00B35FA4"/>
    <w:rsid w:val="00C10B8E"/>
    <w:rsid w:val="00CE242F"/>
    <w:rsid w:val="00D7201B"/>
    <w:rsid w:val="00DE33F4"/>
    <w:rsid w:val="00DE50C4"/>
    <w:rsid w:val="00E272F1"/>
    <w:rsid w:val="00E27B3A"/>
    <w:rsid w:val="00E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D5962-258C-4661-9126-AC38621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B50"/>
  </w:style>
  <w:style w:type="paragraph" w:styleId="a8">
    <w:name w:val="footer"/>
    <w:basedOn w:val="a"/>
    <w:link w:val="a9"/>
    <w:uiPriority w:val="99"/>
    <w:unhideWhenUsed/>
    <w:rsid w:val="0099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d.orynbetov</cp:lastModifiedBy>
  <cp:revision>2</cp:revision>
  <cp:lastPrinted>2020-10-14T05:29:00Z</cp:lastPrinted>
  <dcterms:created xsi:type="dcterms:W3CDTF">2023-09-14T08:54:00Z</dcterms:created>
  <dcterms:modified xsi:type="dcterms:W3CDTF">2023-09-14T08:54:00Z</dcterms:modified>
</cp:coreProperties>
</file>