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1976E1" w:rsidTr="001976E1">
        <w:tblPrEx>
          <w:tblCellMar>
            <w:top w:w="0" w:type="dxa"/>
            <w:bottom w:w="0" w:type="dxa"/>
          </w:tblCellMar>
        </w:tblPrEx>
        <w:tc>
          <w:tcPr>
            <w:tcW w:w="9355" w:type="dxa"/>
            <w:shd w:val="clear" w:color="auto" w:fill="auto"/>
          </w:tcPr>
          <w:p w:rsidR="001976E1" w:rsidRDefault="001976E1"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14.09.2023-ғы № МКБ-Ж-06-34/5741 шығыс хаты</w:t>
            </w:r>
          </w:p>
          <w:p w:rsidR="001976E1" w:rsidRPr="001976E1" w:rsidRDefault="001976E1"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15.09.2023-ғы № 25338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0D198A">
        <w:rPr>
          <w:rFonts w:ascii="Times New Roman" w:eastAsia="Times New Roman" w:hAnsi="Times New Roman" w:cs="Times New Roman"/>
          <w:b/>
          <w:bCs/>
          <w:color w:val="000000"/>
          <w:sz w:val="28"/>
          <w:szCs w:val="28"/>
          <w:lang w:val="kk-KZ" w:eastAsia="ru-RU"/>
        </w:rPr>
        <w:t xml:space="preserve">ішкі </w:t>
      </w:r>
      <w:r w:rsidRPr="008D3B1F">
        <w:rPr>
          <w:rFonts w:ascii="Times New Roman" w:eastAsia="Times New Roman" w:hAnsi="Times New Roman" w:cs="Times New Roman"/>
          <w:b/>
          <w:bCs/>
          <w:color w:val="000000"/>
          <w:sz w:val="28"/>
          <w:szCs w:val="28"/>
          <w:lang w:val="kk-KZ" w:eastAsia="ru-RU"/>
        </w:rPr>
        <w:t>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0D198A">
        <w:rPr>
          <w:rFonts w:ascii="Times New Roman" w:hAnsi="Times New Roman" w:cs="Times New Roman"/>
          <w:b/>
          <w:sz w:val="28"/>
          <w:szCs w:val="28"/>
          <w:lang w:val="kk-KZ"/>
        </w:rPr>
        <w:t xml:space="preserve"> (бағдарламашы)</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3A791E" w:rsidRPr="003A791E" w:rsidRDefault="00F1797C" w:rsidP="003A791E">
      <w:pPr>
        <w:jc w:val="both"/>
        <w:rPr>
          <w:bCs/>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w:t>
      </w:r>
      <w:r w:rsidR="007E7B1F" w:rsidRPr="007E7B1F">
        <w:rPr>
          <w:rFonts w:ascii="Times New Roman" w:hAnsi="Times New Roman" w:cs="Times New Roman"/>
          <w:sz w:val="28"/>
          <w:szCs w:val="28"/>
          <w:lang w:val="kk-KZ"/>
        </w:rPr>
        <w:lastRenderedPageBreak/>
        <w:t>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r w:rsidR="003A791E">
        <w:rPr>
          <w:rFonts w:ascii="Times New Roman" w:hAnsi="Times New Roman" w:cs="Times New Roman"/>
          <w:sz w:val="28"/>
          <w:szCs w:val="28"/>
          <w:lang w:val="kk-KZ"/>
        </w:rPr>
        <w:t xml:space="preserve"> </w:t>
      </w:r>
      <w:r w:rsidR="003A791E" w:rsidRPr="003A791E">
        <w:rPr>
          <w:rFonts w:ascii="Times New Roman" w:hAnsi="Times New Roman" w:cs="Times New Roman"/>
          <w:bCs/>
          <w:sz w:val="28"/>
          <w:szCs w:val="28"/>
          <w:lang w:val="kk-KZ"/>
        </w:rPr>
        <w:t>Мемлекеттік кірістер басқармасының есебіне алынған мүліктер мен заттардың дұрыс сақталуын және олар тозған жағдайда олардың есептен шығарылуына жою актісін құрап МКД–не өткізу.  Басқарма бөлімдерінде кіріс–шығыс іс-қағаздарының дұрыс жүргізілуін қамтамасыз ету. Бұқаралық ақпарат құралдары бойынша жұмыс жасау және есебін беруге міндетті. Сенім телефон қызметін қамтамасыз ету және тіркеу кітабын жүргізу. Мемлекеттік кірістер басқармасының мұрағаттағы құжаттарына жауапты.</w:t>
      </w:r>
      <w:r w:rsidR="003A791E" w:rsidRPr="003A791E">
        <w:rPr>
          <w:rFonts w:ascii="Times New Roman" w:hAnsi="Times New Roman" w:cs="Times New Roman"/>
          <w:sz w:val="28"/>
          <w:szCs w:val="28"/>
          <w:lang w:val="kk-KZ"/>
        </w:rPr>
        <w:t xml:space="preserve"> Тәртіптік комисс</w:t>
      </w:r>
      <w:r w:rsidR="003A791E">
        <w:rPr>
          <w:rFonts w:ascii="Times New Roman" w:hAnsi="Times New Roman" w:cs="Times New Roman"/>
          <w:sz w:val="28"/>
          <w:szCs w:val="28"/>
          <w:lang w:val="kk-KZ"/>
        </w:rPr>
        <w:t>ияның жұмысына хатшылық жүргізу.</w:t>
      </w:r>
    </w:p>
    <w:p w:rsidR="008D3B1F" w:rsidRPr="004A3BC3" w:rsidRDefault="008D3B1F" w:rsidP="007E7B1F">
      <w:pPr>
        <w:ind w:right="178"/>
        <w:jc w:val="both"/>
        <w:rPr>
          <w:rFonts w:ascii="KZ Times New Roman" w:hAnsi="KZ Times New Roman"/>
          <w:sz w:val="28"/>
          <w:szCs w:val="28"/>
          <w:lang w:val="kk-KZ"/>
        </w:rPr>
      </w:pPr>
    </w:p>
    <w:p w:rsidR="0007568E" w:rsidRPr="008D3B1F" w:rsidRDefault="008D3B1F" w:rsidP="0007568E">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0007568E">
        <w:rPr>
          <w:rFonts w:ascii="Times New Roman" w:eastAsia="Times New Roman" w:hAnsi="Times New Roman" w:cs="Times New Roman"/>
          <w:color w:val="000000"/>
          <w:sz w:val="28"/>
          <w:szCs w:val="28"/>
          <w:lang w:val="kk-KZ" w:eastAsia="ja-JP"/>
        </w:rPr>
        <w:t xml:space="preserve">Бизнес және  басқару (экономика, әлімдік экономика, есеп  және аудит , қаржы , мемлекеттік және жергілікті басқару, менеджмент, кеден ісі) құқық (құқықтану, халықаралық </w:t>
      </w:r>
      <w:r w:rsidR="0007568E" w:rsidRPr="008D3B1F">
        <w:rPr>
          <w:rFonts w:ascii="Times New Roman" w:eastAsia="Times New Roman" w:hAnsi="Times New Roman" w:cs="Times New Roman"/>
          <w:sz w:val="28"/>
          <w:szCs w:val="28"/>
          <w:lang w:val="kk-KZ" w:eastAsia="ja-JP"/>
        </w:rPr>
        <w:t> </w:t>
      </w:r>
      <w:r w:rsidR="0007568E">
        <w:rPr>
          <w:rFonts w:ascii="Times New Roman" w:eastAsia="Times New Roman" w:hAnsi="Times New Roman" w:cs="Times New Roman"/>
          <w:sz w:val="28"/>
          <w:szCs w:val="28"/>
          <w:lang w:val="kk-KZ" w:eastAsia="ja-JP"/>
        </w:rPr>
        <w:t xml:space="preserve">құқық) </w:t>
      </w:r>
      <w:r w:rsidR="00B57C45" w:rsidRPr="00B57C45">
        <w:rPr>
          <w:rFonts w:ascii="Times New Roman" w:hAnsi="Times New Roman" w:cs="Times New Roman"/>
          <w:sz w:val="28"/>
          <w:szCs w:val="28"/>
          <w:lang w:val="kk-KZ"/>
        </w:rPr>
        <w:t>ж</w:t>
      </w:r>
      <w:r w:rsidR="00B57C45" w:rsidRPr="00B57C45">
        <w:rPr>
          <w:rFonts w:ascii="Times New Roman" w:hAnsi="Times New Roman" w:cs="Times New Roman"/>
          <w:bCs/>
          <w:sz w:val="28"/>
          <w:szCs w:val="28"/>
          <w:lang w:val="kk-KZ"/>
        </w:rPr>
        <w:t>аратылыстану ғылымдары</w:t>
      </w:r>
      <w:r w:rsidR="00B57C45" w:rsidRPr="00B57C45">
        <w:rPr>
          <w:rFonts w:ascii="Times New Roman" w:hAnsi="Times New Roman" w:cs="Times New Roman"/>
          <w:sz w:val="28"/>
          <w:szCs w:val="28"/>
          <w:lang w:val="kk-KZ"/>
        </w:rPr>
        <w:t xml:space="preserve">  (информатика)</w:t>
      </w:r>
      <w:r w:rsidR="00B57C45" w:rsidRPr="000627EE">
        <w:rPr>
          <w:szCs w:val="24"/>
          <w:lang w:val="kk-KZ"/>
        </w:rPr>
        <w:t xml:space="preserve">  </w:t>
      </w:r>
      <w:r w:rsidR="0007568E">
        <w:rPr>
          <w:rFonts w:ascii="Times New Roman" w:eastAsia="Times New Roman" w:hAnsi="Times New Roman" w:cs="Times New Roman"/>
          <w:sz w:val="28"/>
          <w:szCs w:val="28"/>
          <w:lang w:val="kk-KZ" w:eastAsia="ja-JP"/>
        </w:rPr>
        <w:t>.</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A86424">
        <w:rPr>
          <w:rFonts w:ascii="Times New Roman" w:hAnsi="Times New Roman" w:cs="Times New Roman"/>
          <w:b/>
          <w:sz w:val="28"/>
          <w:szCs w:val="28"/>
          <w:u w:val="single"/>
          <w:lang w:val="kk-KZ"/>
        </w:rPr>
        <w:t>3</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756A0F">
        <w:fldChar w:fldCharType="begin"/>
      </w:r>
      <w:r w:rsidR="00756A0F" w:rsidRPr="009D6E35">
        <w:rPr>
          <w:lang w:val="kk-KZ"/>
        </w:rPr>
        <w:instrText xml:space="preserve"> HYPERLINK "mailto:kanc5826@kgd.gov.kz" </w:instrText>
      </w:r>
      <w:r w:rsidR="00756A0F">
        <w:fldChar w:fldCharType="separate"/>
      </w:r>
      <w:r w:rsidR="006E5E4F" w:rsidRPr="00904429">
        <w:rPr>
          <w:rStyle w:val="a3"/>
          <w:rFonts w:ascii="Times New Roman" w:hAnsi="Times New Roman" w:cs="Times New Roman"/>
          <w:sz w:val="28"/>
          <w:szCs w:val="28"/>
          <w:lang w:val="kk-KZ"/>
        </w:rPr>
        <w:t>kanc5826@kgd.gov.kz</w:t>
      </w:r>
      <w:r w:rsidR="00756A0F">
        <w:rPr>
          <w:rStyle w:val="a3"/>
          <w:rFonts w:ascii="Times New Roman" w:hAnsi="Times New Roman" w:cs="Times New Roman"/>
          <w:sz w:val="28"/>
          <w:szCs w:val="28"/>
          <w:lang w:val="kk-KZ"/>
        </w:rPr>
        <w:fldChar w:fldCharType="end"/>
      </w:r>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 xml:space="preserve">электронды мекен-жайына </w:t>
      </w:r>
      <w:r w:rsidRPr="008D3B1F">
        <w:rPr>
          <w:rFonts w:ascii="Times New Roman" w:hAnsi="Times New Roman" w:cs="Times New Roman"/>
          <w:sz w:val="28"/>
          <w:szCs w:val="28"/>
          <w:lang w:val="kk-KZ"/>
        </w:rPr>
        <w:lastRenderedPageBreak/>
        <w:t>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A86424">
        <w:rPr>
          <w:rFonts w:ascii="Times New Roman" w:hAnsi="Times New Roman" w:cs="Times New Roman"/>
          <w:sz w:val="28"/>
          <w:szCs w:val="28"/>
          <w:lang w:val="kk-KZ"/>
        </w:rPr>
        <w:t>Ішкі</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A86424">
        <w:rPr>
          <w:rFonts w:ascii="Times New Roman" w:hAnsi="Times New Roman" w:cs="Times New Roman"/>
          <w:b/>
          <w:sz w:val="28"/>
          <w:szCs w:val="28"/>
          <w:u w:val="single"/>
          <w:lang w:val="kk-KZ"/>
        </w:rPr>
        <w:t>үш</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0F" w:rsidRDefault="00756A0F" w:rsidP="001976E1">
      <w:pPr>
        <w:spacing w:after="0" w:line="240" w:lineRule="auto"/>
      </w:pPr>
      <w:r>
        <w:separator/>
      </w:r>
    </w:p>
  </w:endnote>
  <w:endnote w:type="continuationSeparator" w:id="0">
    <w:p w:rsidR="00756A0F" w:rsidRDefault="00756A0F" w:rsidP="0019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0F" w:rsidRDefault="00756A0F" w:rsidP="001976E1">
      <w:pPr>
        <w:spacing w:after="0" w:line="240" w:lineRule="auto"/>
      </w:pPr>
      <w:r>
        <w:separator/>
      </w:r>
    </w:p>
  </w:footnote>
  <w:footnote w:type="continuationSeparator" w:id="0">
    <w:p w:rsidR="00756A0F" w:rsidRDefault="00756A0F" w:rsidP="00197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6E1" w:rsidRDefault="001976E1">
    <w:pPr>
      <w:pStyle w:val="a7"/>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976E1" w:rsidRPr="001976E1" w:rsidRDefault="001976E1">
                          <w:pPr>
                            <w:rPr>
                              <w:rFonts w:ascii="Times New Roman" w:hAnsi="Times New Roman" w:cs="Times New Roman"/>
                              <w:color w:val="0C0000"/>
                              <w:sz w:val="14"/>
                            </w:rPr>
                          </w:pPr>
                          <w:r>
                            <w:rPr>
                              <w:rFonts w:ascii="Times New Roman" w:hAnsi="Times New Roman" w:cs="Times New Roman"/>
                              <w:color w:val="0C0000"/>
                              <w:sz w:val="14"/>
                            </w:rPr>
                            <w:t xml:space="preserve">15.09.2023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1976E1" w:rsidRPr="001976E1" w:rsidRDefault="001976E1">
                    <w:pPr>
                      <w:rPr>
                        <w:rFonts w:ascii="Times New Roman" w:hAnsi="Times New Roman" w:cs="Times New Roman"/>
                        <w:color w:val="0C0000"/>
                        <w:sz w:val="14"/>
                      </w:rPr>
                    </w:pPr>
                    <w:r>
                      <w:rPr>
                        <w:rFonts w:ascii="Times New Roman" w:hAnsi="Times New Roman" w:cs="Times New Roman"/>
                        <w:color w:val="0C0000"/>
                        <w:sz w:val="14"/>
                      </w:rPr>
                      <w:t xml:space="preserve">15.09.2023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1F"/>
    <w:rsid w:val="0007568E"/>
    <w:rsid w:val="00084ECD"/>
    <w:rsid w:val="000D198A"/>
    <w:rsid w:val="001976E1"/>
    <w:rsid w:val="001C641F"/>
    <w:rsid w:val="00275D30"/>
    <w:rsid w:val="00296C67"/>
    <w:rsid w:val="002A6CE1"/>
    <w:rsid w:val="00303593"/>
    <w:rsid w:val="00303D9D"/>
    <w:rsid w:val="00382E78"/>
    <w:rsid w:val="003841A9"/>
    <w:rsid w:val="003A791E"/>
    <w:rsid w:val="004329AC"/>
    <w:rsid w:val="00446F0F"/>
    <w:rsid w:val="00477921"/>
    <w:rsid w:val="004A3BC3"/>
    <w:rsid w:val="004F23D6"/>
    <w:rsid w:val="00584EBF"/>
    <w:rsid w:val="005914C7"/>
    <w:rsid w:val="0064473A"/>
    <w:rsid w:val="00671570"/>
    <w:rsid w:val="00683D40"/>
    <w:rsid w:val="006B5FBF"/>
    <w:rsid w:val="006E5E4F"/>
    <w:rsid w:val="007201DC"/>
    <w:rsid w:val="00756A0F"/>
    <w:rsid w:val="007E0BF2"/>
    <w:rsid w:val="007E7B1F"/>
    <w:rsid w:val="008C492B"/>
    <w:rsid w:val="008D3B1F"/>
    <w:rsid w:val="008F0C06"/>
    <w:rsid w:val="00952F91"/>
    <w:rsid w:val="009C1B3D"/>
    <w:rsid w:val="009D6E35"/>
    <w:rsid w:val="00A86424"/>
    <w:rsid w:val="00AD1653"/>
    <w:rsid w:val="00B57C45"/>
    <w:rsid w:val="00B85771"/>
    <w:rsid w:val="00C22794"/>
    <w:rsid w:val="00C836EE"/>
    <w:rsid w:val="00CA3BFB"/>
    <w:rsid w:val="00CC2AFF"/>
    <w:rsid w:val="00CD3616"/>
    <w:rsid w:val="00D721A0"/>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1976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76E1"/>
  </w:style>
  <w:style w:type="paragraph" w:styleId="a9">
    <w:name w:val="footer"/>
    <w:basedOn w:val="a"/>
    <w:link w:val="aa"/>
    <w:uiPriority w:val="99"/>
    <w:unhideWhenUsed/>
    <w:rsid w:val="001976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7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EA0F-42FC-4BD5-B5C9-E39CD1B2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a.kaldybai</cp:lastModifiedBy>
  <cp:revision>2</cp:revision>
  <cp:lastPrinted>2022-04-18T03:55:00Z</cp:lastPrinted>
  <dcterms:created xsi:type="dcterms:W3CDTF">2023-09-15T10:40:00Z</dcterms:created>
  <dcterms:modified xsi:type="dcterms:W3CDTF">2023-09-15T10:40:00Z</dcterms:modified>
</cp:coreProperties>
</file>