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B8D" w:rsidRPr="00D16BD0" w:rsidRDefault="000D7B8D" w:rsidP="000D7B8D">
      <w:pPr>
        <w:pStyle w:val="3"/>
        <w:spacing w:before="0" w:after="0"/>
        <w:jc w:val="center"/>
        <w:rPr>
          <w:rFonts w:ascii="Times New Roman" w:hAnsi="Times New Roman"/>
          <w:bCs w:val="0"/>
          <w:i/>
          <w:iCs/>
          <w:sz w:val="28"/>
          <w:szCs w:val="28"/>
          <w:lang w:val="kk-KZ"/>
        </w:rPr>
      </w:pPr>
      <w:r w:rsidRPr="00D16BD0">
        <w:rPr>
          <w:rFonts w:ascii="Times New Roman" w:hAnsi="Times New Roman"/>
          <w:bCs w:val="0"/>
          <w:sz w:val="28"/>
          <w:szCs w:val="28"/>
          <w:lang w:val="kk-KZ"/>
        </w:rPr>
        <w:t>«Б» корпусының б</w:t>
      </w:r>
      <w:r w:rsidRPr="00D16BD0">
        <w:rPr>
          <w:rFonts w:ascii="Times New Roman" w:hAnsi="Times New Roman"/>
          <w:bCs w:val="0"/>
          <w:sz w:val="28"/>
          <w:szCs w:val="28"/>
        </w:rPr>
        <w:t xml:space="preserve">ос </w:t>
      </w:r>
      <w:r w:rsidRPr="00D16BD0">
        <w:rPr>
          <w:rFonts w:ascii="Times New Roman" w:hAnsi="Times New Roman"/>
          <w:bCs w:val="0"/>
          <w:sz w:val="28"/>
          <w:szCs w:val="28"/>
          <w:lang w:val="kk-KZ"/>
        </w:rPr>
        <w:t xml:space="preserve">мемлекеттік  әкімшілік лауазымына орналасуға </w:t>
      </w:r>
      <w:r w:rsidR="003F69CC" w:rsidRPr="00D16BD0">
        <w:rPr>
          <w:rFonts w:ascii="Times New Roman" w:hAnsi="Times New Roman"/>
          <w:bCs w:val="0"/>
          <w:sz w:val="28"/>
          <w:szCs w:val="28"/>
          <w:lang w:val="kk-KZ"/>
        </w:rPr>
        <w:t xml:space="preserve">  </w:t>
      </w:r>
      <w:r w:rsidRPr="00D16BD0">
        <w:rPr>
          <w:rFonts w:ascii="Times New Roman" w:hAnsi="Times New Roman"/>
          <w:bCs w:val="0"/>
          <w:sz w:val="28"/>
          <w:szCs w:val="28"/>
          <w:lang w:val="kk-KZ"/>
        </w:rPr>
        <w:t>ішкі конкурс</w:t>
      </w:r>
    </w:p>
    <w:p w:rsidR="000D7B8D" w:rsidRPr="00D16BD0" w:rsidRDefault="000D7B8D" w:rsidP="000D7B8D">
      <w:pPr>
        <w:rPr>
          <w:kern w:val="2"/>
          <w:lang w:val="kk-KZ"/>
        </w:rPr>
      </w:pPr>
      <w:r w:rsidRPr="00D16BD0">
        <w:rPr>
          <w:kern w:val="2"/>
          <w:lang w:val="kk-KZ"/>
        </w:rPr>
        <w:t xml:space="preserve">   </w:t>
      </w:r>
    </w:p>
    <w:p w:rsidR="000D7B8D" w:rsidRPr="00D16BD0" w:rsidRDefault="000D7B8D" w:rsidP="000D7B8D">
      <w:pPr>
        <w:ind w:firstLine="709"/>
        <w:jc w:val="both"/>
        <w:rPr>
          <w:i w:val="0"/>
          <w:kern w:val="2"/>
          <w:lang w:val="kk-KZ"/>
        </w:rPr>
      </w:pPr>
      <w:r w:rsidRPr="00D16BD0">
        <w:rPr>
          <w:i w:val="0"/>
          <w:kern w:val="2"/>
          <w:lang w:val="kk-KZ"/>
        </w:rPr>
        <w:t>Барлық конкурсқа қатысушыларға қойылатын жалпы біліктілік талаптар:</w:t>
      </w:r>
    </w:p>
    <w:p w:rsidR="00ED6E16" w:rsidRPr="003E7607" w:rsidRDefault="002A5D39" w:rsidP="00ED6E16">
      <w:pPr>
        <w:pStyle w:val="a4"/>
        <w:jc w:val="both"/>
        <w:rPr>
          <w:rFonts w:ascii="Times New Roman" w:hAnsi="Times New Roman" w:cs="Times New Roman"/>
          <w:b w:val="0"/>
          <w:sz w:val="28"/>
          <w:szCs w:val="28"/>
          <w:lang w:val="kk-KZ"/>
        </w:rPr>
      </w:pPr>
      <w:r w:rsidRPr="00D16BD0">
        <w:rPr>
          <w:b w:val="0"/>
          <w:lang w:val="kk-KZ"/>
        </w:rPr>
        <w:t xml:space="preserve">        </w:t>
      </w:r>
      <w:r w:rsidR="00653DF2" w:rsidRPr="00D16BD0">
        <w:rPr>
          <w:b w:val="0"/>
          <w:lang w:val="kk-KZ"/>
        </w:rPr>
        <w:t xml:space="preserve">   </w:t>
      </w:r>
      <w:r w:rsidR="00ED6E16" w:rsidRPr="003E7607">
        <w:rPr>
          <w:rFonts w:ascii="Times New Roman" w:hAnsi="Times New Roman" w:cs="Times New Roman"/>
          <w:b w:val="0"/>
          <w:sz w:val="28"/>
          <w:szCs w:val="28"/>
          <w:lang w:val="kk-KZ"/>
        </w:rPr>
        <w:t xml:space="preserve">С-R-4 санаты үшін: 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білімі барларға рұқсат етіледі. </w:t>
      </w:r>
    </w:p>
    <w:p w:rsidR="00ED6E16" w:rsidRPr="002E3C4E" w:rsidRDefault="00ED6E16" w:rsidP="00ED6E16">
      <w:pPr>
        <w:spacing w:before="100" w:beforeAutospacing="1" w:after="100" w:afterAutospacing="1"/>
        <w:jc w:val="both"/>
        <w:rPr>
          <w:b w:val="0"/>
          <w:i w:val="0"/>
          <w:lang w:val="kk-KZ"/>
        </w:rPr>
      </w:pPr>
      <w:r w:rsidRPr="002E3C4E">
        <w:rPr>
          <w:b w:val="0"/>
          <w:i w:val="0"/>
          <w:lang w:val="kk-KZ"/>
        </w:rPr>
        <w:t xml:space="preserve">жоғары немесе жоғары оқу орнынан кейінгі білім болған жағдайда жұмыс тәжірибесі талап етілмейді. </w:t>
      </w:r>
    </w:p>
    <w:p w:rsidR="00436BFE" w:rsidRPr="00ED6E16" w:rsidRDefault="00963A8E" w:rsidP="00ED6E16">
      <w:pPr>
        <w:spacing w:before="100" w:beforeAutospacing="1" w:after="100" w:afterAutospacing="1"/>
        <w:jc w:val="both"/>
        <w:rPr>
          <w:b w:val="0"/>
          <w:i w:val="0"/>
          <w:lang w:val="kk-KZ"/>
        </w:rPr>
      </w:pPr>
      <w:r w:rsidRPr="001D1B25">
        <w:rPr>
          <w:lang w:val="kk-KZ"/>
        </w:rPr>
        <w:t xml:space="preserve">       </w:t>
      </w:r>
      <w:r w:rsidR="00436BFE" w:rsidRPr="00ED6E16">
        <w:rPr>
          <w:i w:val="0"/>
          <w:lang w:val="kk-KZ"/>
        </w:rPr>
        <w:t>Мемлекеттік әкімшілік қызметшілердің лауазымдық жалақысы</w:t>
      </w:r>
    </w:p>
    <w:tbl>
      <w:tblPr>
        <w:tblW w:w="8731"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3098"/>
        <w:gridCol w:w="3911"/>
      </w:tblGrid>
      <w:tr w:rsidR="00436BFE" w:rsidRPr="001D1B25" w:rsidTr="00E07472">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436BFE" w:rsidRPr="001D1B25" w:rsidRDefault="00436BFE" w:rsidP="006A707E">
            <w:pPr>
              <w:keepNext/>
              <w:keepLines/>
              <w:tabs>
                <w:tab w:val="left" w:pos="-1405"/>
                <w:tab w:val="left" w:pos="0"/>
                <w:tab w:val="left" w:pos="6663"/>
                <w:tab w:val="left" w:pos="10116"/>
              </w:tabs>
              <w:ind w:right="-60"/>
              <w:rPr>
                <w:b w:val="0"/>
                <w:i w:val="0"/>
                <w:iCs w:val="0"/>
                <w:lang w:val="kk-KZ"/>
              </w:rPr>
            </w:pPr>
            <w:r w:rsidRPr="001D1B25">
              <w:rPr>
                <w:i w:val="0"/>
                <w:lang w:val="kk-KZ"/>
              </w:rPr>
              <w:t>Санат</w:t>
            </w:r>
          </w:p>
        </w:tc>
        <w:tc>
          <w:tcPr>
            <w:tcW w:w="7009" w:type="dxa"/>
            <w:gridSpan w:val="2"/>
            <w:tcBorders>
              <w:top w:val="single" w:sz="4" w:space="0" w:color="auto"/>
              <w:left w:val="single" w:sz="4" w:space="0" w:color="auto"/>
              <w:bottom w:val="single" w:sz="4" w:space="0" w:color="auto"/>
              <w:right w:val="single" w:sz="4" w:space="0" w:color="auto"/>
            </w:tcBorders>
            <w:vAlign w:val="center"/>
          </w:tcPr>
          <w:p w:rsidR="00436BFE" w:rsidRPr="001D1B25" w:rsidRDefault="00436BFE" w:rsidP="006A707E">
            <w:pPr>
              <w:keepNext/>
              <w:keepLines/>
              <w:tabs>
                <w:tab w:val="left" w:pos="-1405"/>
                <w:tab w:val="left" w:pos="132"/>
                <w:tab w:val="left" w:pos="6663"/>
                <w:tab w:val="left" w:pos="10116"/>
              </w:tabs>
              <w:ind w:right="266" w:firstLine="1405"/>
              <w:rPr>
                <w:b w:val="0"/>
                <w:i w:val="0"/>
                <w:iCs w:val="0"/>
                <w:lang w:val="kk-KZ"/>
              </w:rPr>
            </w:pPr>
            <w:r w:rsidRPr="001D1B25">
              <w:rPr>
                <w:i w:val="0"/>
                <w:lang w:val="kk-KZ"/>
              </w:rPr>
              <w:t>Е</w:t>
            </w:r>
            <w:r w:rsidRPr="001D1B25">
              <w:rPr>
                <w:i w:val="0"/>
                <w:snapToGrid w:val="0"/>
                <w:lang w:val="kk-KZ"/>
              </w:rPr>
              <w:t>ңбек сіңірген жылдарына байланысты</w:t>
            </w:r>
          </w:p>
        </w:tc>
      </w:tr>
      <w:tr w:rsidR="00436BFE" w:rsidRPr="001D1B25" w:rsidTr="00E07472">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436BFE" w:rsidRPr="001D1B25" w:rsidRDefault="00436BFE" w:rsidP="006A707E">
            <w:pPr>
              <w:keepNext/>
              <w:keepLines/>
              <w:tabs>
                <w:tab w:val="left" w:pos="132"/>
                <w:tab w:val="left" w:pos="6663"/>
              </w:tabs>
              <w:ind w:left="-1440" w:right="99" w:firstLine="1405"/>
              <w:rPr>
                <w:b w:val="0"/>
                <w:i w:val="0"/>
                <w:iCs w:val="0"/>
                <w:lang w:val="kk-KZ"/>
              </w:rPr>
            </w:pPr>
          </w:p>
        </w:tc>
        <w:tc>
          <w:tcPr>
            <w:tcW w:w="3098" w:type="dxa"/>
            <w:tcBorders>
              <w:top w:val="single" w:sz="4" w:space="0" w:color="auto"/>
              <w:left w:val="single" w:sz="4" w:space="0" w:color="auto"/>
              <w:bottom w:val="single" w:sz="4" w:space="0" w:color="auto"/>
              <w:right w:val="single" w:sz="4" w:space="0" w:color="auto"/>
            </w:tcBorders>
            <w:vAlign w:val="center"/>
          </w:tcPr>
          <w:p w:rsidR="00436BFE" w:rsidRPr="001D1B25" w:rsidRDefault="00436BFE" w:rsidP="006A707E">
            <w:pPr>
              <w:pStyle w:val="a4"/>
              <w:keepNext/>
              <w:keepLines/>
              <w:widowControl/>
              <w:tabs>
                <w:tab w:val="left" w:pos="132"/>
                <w:tab w:val="left" w:pos="1276"/>
              </w:tabs>
              <w:ind w:right="99" w:firstLine="1405"/>
              <w:jc w:val="center"/>
              <w:rPr>
                <w:rFonts w:ascii="Times New Roman" w:hAnsi="Times New Roman" w:cs="Times New Roman"/>
                <w:b w:val="0"/>
                <w:bCs w:val="0"/>
                <w:sz w:val="28"/>
                <w:szCs w:val="28"/>
                <w:lang w:val="kk-KZ"/>
              </w:rPr>
            </w:pPr>
            <w:r w:rsidRPr="001D1B25">
              <w:rPr>
                <w:rFonts w:ascii="Times New Roman" w:hAnsi="Times New Roman" w:cs="Times New Roman"/>
                <w:sz w:val="28"/>
                <w:szCs w:val="28"/>
                <w:lang w:val="kk-KZ"/>
              </w:rPr>
              <w:t>min</w:t>
            </w:r>
          </w:p>
        </w:tc>
        <w:tc>
          <w:tcPr>
            <w:tcW w:w="3911" w:type="dxa"/>
            <w:tcBorders>
              <w:top w:val="single" w:sz="4" w:space="0" w:color="auto"/>
              <w:left w:val="single" w:sz="4" w:space="0" w:color="auto"/>
              <w:bottom w:val="single" w:sz="4" w:space="0" w:color="auto"/>
              <w:right w:val="single" w:sz="4" w:space="0" w:color="auto"/>
            </w:tcBorders>
            <w:vAlign w:val="center"/>
          </w:tcPr>
          <w:p w:rsidR="00436BFE" w:rsidRPr="001D1B25" w:rsidRDefault="00436BFE" w:rsidP="006A707E">
            <w:pPr>
              <w:pStyle w:val="a4"/>
              <w:keepNext/>
              <w:keepLines/>
              <w:widowControl/>
              <w:tabs>
                <w:tab w:val="clear" w:pos="959"/>
                <w:tab w:val="left" w:pos="132"/>
                <w:tab w:val="left" w:pos="1165"/>
                <w:tab w:val="left" w:pos="1307"/>
              </w:tabs>
              <w:ind w:left="31" w:firstLine="1405"/>
              <w:jc w:val="center"/>
              <w:rPr>
                <w:rFonts w:ascii="Times New Roman" w:hAnsi="Times New Roman" w:cs="Times New Roman"/>
                <w:b w:val="0"/>
                <w:bCs w:val="0"/>
                <w:sz w:val="28"/>
                <w:szCs w:val="28"/>
                <w:lang w:val="kk-KZ"/>
              </w:rPr>
            </w:pPr>
            <w:r w:rsidRPr="001D1B25">
              <w:rPr>
                <w:rFonts w:ascii="Times New Roman" w:hAnsi="Times New Roman" w:cs="Times New Roman"/>
                <w:sz w:val="28"/>
                <w:szCs w:val="28"/>
                <w:lang w:val="kk-KZ"/>
              </w:rPr>
              <w:t>max</w:t>
            </w:r>
          </w:p>
        </w:tc>
      </w:tr>
      <w:tr w:rsidR="00436BFE" w:rsidRPr="001D1B25" w:rsidTr="00E07472">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436BFE" w:rsidRPr="001D1B25" w:rsidRDefault="00436BFE" w:rsidP="006A707E">
            <w:pPr>
              <w:pStyle w:val="2"/>
              <w:tabs>
                <w:tab w:val="left" w:pos="0"/>
                <w:tab w:val="left" w:pos="9923"/>
              </w:tabs>
              <w:spacing w:before="0" w:line="240" w:lineRule="auto"/>
              <w:jc w:val="center"/>
              <w:rPr>
                <w:rFonts w:ascii="Times New Roman" w:hAnsi="Times New Roman"/>
                <w:i w:val="0"/>
                <w:snapToGrid w:val="0"/>
                <w:color w:val="000000" w:themeColor="text1"/>
                <w:lang w:val="kk-KZ"/>
              </w:rPr>
            </w:pPr>
            <w:r w:rsidRPr="001D1B25">
              <w:rPr>
                <w:rFonts w:ascii="Times New Roman" w:hAnsi="Times New Roman"/>
                <w:i w:val="0"/>
                <w:snapToGrid w:val="0"/>
                <w:color w:val="000000" w:themeColor="text1"/>
                <w:lang w:val="kk-KZ"/>
              </w:rPr>
              <w:t>С-</w:t>
            </w:r>
            <w:r w:rsidRPr="001D1B25">
              <w:rPr>
                <w:rFonts w:ascii="Times New Roman" w:hAnsi="Times New Roman"/>
                <w:i w:val="0"/>
                <w:snapToGrid w:val="0"/>
                <w:color w:val="000000" w:themeColor="text1"/>
                <w:lang w:val="en-US"/>
              </w:rPr>
              <w:t>R-</w:t>
            </w:r>
            <w:r w:rsidRPr="001D1B25">
              <w:rPr>
                <w:rFonts w:ascii="Times New Roman" w:hAnsi="Times New Roman"/>
                <w:i w:val="0"/>
                <w:snapToGrid w:val="0"/>
                <w:color w:val="000000" w:themeColor="text1"/>
                <w:lang w:val="kk-KZ"/>
              </w:rPr>
              <w:t>4</w:t>
            </w:r>
          </w:p>
        </w:tc>
        <w:tc>
          <w:tcPr>
            <w:tcW w:w="3098" w:type="dxa"/>
            <w:tcBorders>
              <w:top w:val="single" w:sz="4" w:space="0" w:color="auto"/>
              <w:left w:val="single" w:sz="4" w:space="0" w:color="auto"/>
              <w:bottom w:val="single" w:sz="4" w:space="0" w:color="auto"/>
              <w:right w:val="single" w:sz="4" w:space="0" w:color="auto"/>
            </w:tcBorders>
            <w:vAlign w:val="center"/>
          </w:tcPr>
          <w:p w:rsidR="00436BFE" w:rsidRPr="00586170" w:rsidRDefault="00586170" w:rsidP="006A707E">
            <w:pPr>
              <w:ind w:firstLine="1405"/>
              <w:rPr>
                <w:b w:val="0"/>
                <w:i w:val="0"/>
                <w:color w:val="000000"/>
                <w:highlight w:val="yellow"/>
                <w:lang w:val="en-US"/>
              </w:rPr>
            </w:pPr>
            <w:r w:rsidRPr="00A647F6">
              <w:rPr>
                <w:i w:val="0"/>
                <w:color w:val="000000"/>
                <w:lang w:val="kk-KZ"/>
              </w:rPr>
              <w:t>195549</w:t>
            </w:r>
          </w:p>
        </w:tc>
        <w:tc>
          <w:tcPr>
            <w:tcW w:w="3911" w:type="dxa"/>
            <w:tcBorders>
              <w:top w:val="single" w:sz="4" w:space="0" w:color="auto"/>
              <w:left w:val="single" w:sz="4" w:space="0" w:color="auto"/>
              <w:bottom w:val="single" w:sz="4" w:space="0" w:color="auto"/>
              <w:right w:val="single" w:sz="4" w:space="0" w:color="auto"/>
            </w:tcBorders>
            <w:vAlign w:val="center"/>
          </w:tcPr>
          <w:p w:rsidR="00436BFE" w:rsidRPr="007422BA" w:rsidRDefault="00F93B8A" w:rsidP="006A707E">
            <w:pPr>
              <w:ind w:firstLine="1405"/>
              <w:rPr>
                <w:b w:val="0"/>
                <w:i w:val="0"/>
                <w:color w:val="000000"/>
                <w:highlight w:val="yellow"/>
                <w:lang w:val="en-US"/>
              </w:rPr>
            </w:pPr>
            <w:r w:rsidRPr="00F93B8A">
              <w:rPr>
                <w:i w:val="0"/>
                <w:color w:val="000000"/>
                <w:lang w:val="kk-KZ"/>
              </w:rPr>
              <w:t>224624</w:t>
            </w:r>
          </w:p>
        </w:tc>
      </w:tr>
    </w:tbl>
    <w:p w:rsidR="001D43A7" w:rsidRPr="001D1B25" w:rsidRDefault="00D313D0" w:rsidP="001D43A7">
      <w:pPr>
        <w:pStyle w:val="5"/>
        <w:jc w:val="both"/>
        <w:rPr>
          <w:rFonts w:ascii="Times New Roman" w:hAnsi="Times New Roman" w:cs="Times New Roman"/>
          <w:b w:val="0"/>
          <w:i w:val="0"/>
          <w:lang w:val="kk-KZ"/>
        </w:rPr>
      </w:pPr>
      <w:r w:rsidRPr="001D1B25">
        <w:rPr>
          <w:rFonts w:ascii="Times New Roman" w:hAnsi="Times New Roman" w:cs="Times New Roman"/>
          <w:i w:val="0"/>
          <w:color w:val="auto"/>
          <w:lang w:val="kk-KZ"/>
        </w:rPr>
        <w:t xml:space="preserve">         </w:t>
      </w:r>
      <w:r w:rsidR="00436BFE" w:rsidRPr="001D1B25">
        <w:rPr>
          <w:rFonts w:ascii="Times New Roman" w:hAnsi="Times New Roman" w:cs="Times New Roman"/>
          <w:i w:val="0"/>
          <w:color w:val="auto"/>
          <w:lang w:val="kk-KZ"/>
        </w:rPr>
        <w:t xml:space="preserve"> «Қазақстан Республикасы Қаржы министрлігі Мемлекеттік кірістер комитеті </w:t>
      </w:r>
      <w:r w:rsidR="002577CA" w:rsidRPr="001D1B25">
        <w:rPr>
          <w:rFonts w:ascii="Times New Roman" w:hAnsi="Times New Roman" w:cs="Times New Roman"/>
          <w:i w:val="0"/>
          <w:color w:val="auto"/>
          <w:lang w:val="kk-KZ"/>
        </w:rPr>
        <w:t xml:space="preserve">Түркістан </w:t>
      </w:r>
      <w:r w:rsidR="00436BFE" w:rsidRPr="001D1B25">
        <w:rPr>
          <w:rFonts w:ascii="Times New Roman" w:hAnsi="Times New Roman" w:cs="Times New Roman"/>
          <w:i w:val="0"/>
          <w:color w:val="auto"/>
          <w:lang w:val="kk-KZ"/>
        </w:rPr>
        <w:t xml:space="preserve">облысы бойынша Мемлекеттік кірістер департаментінің </w:t>
      </w:r>
      <w:r w:rsidR="00991DCC" w:rsidRPr="001D1B25">
        <w:rPr>
          <w:rFonts w:ascii="Times New Roman" w:hAnsi="Times New Roman" w:cs="Times New Roman"/>
          <w:i w:val="0"/>
          <w:color w:val="auto"/>
          <w:lang w:val="kk-KZ"/>
        </w:rPr>
        <w:t>Түркістан</w:t>
      </w:r>
      <w:r w:rsidR="0059258C" w:rsidRPr="001D1B25">
        <w:rPr>
          <w:rFonts w:ascii="Times New Roman" w:hAnsi="Times New Roman" w:cs="Times New Roman"/>
          <w:i w:val="0"/>
          <w:color w:val="auto"/>
          <w:lang w:val="kk-KZ"/>
        </w:rPr>
        <w:t xml:space="preserve"> қаласы </w:t>
      </w:r>
      <w:r w:rsidR="00436BFE" w:rsidRPr="001D1B25">
        <w:rPr>
          <w:rFonts w:ascii="Times New Roman" w:hAnsi="Times New Roman" w:cs="Times New Roman"/>
          <w:i w:val="0"/>
          <w:color w:val="auto"/>
          <w:lang w:val="kk-KZ"/>
        </w:rPr>
        <w:t xml:space="preserve">бойынша Мемлекеттік кірістер басқармасы» РММ.  </w:t>
      </w:r>
      <w:r w:rsidR="002577CA" w:rsidRPr="001D1B25">
        <w:rPr>
          <w:rFonts w:ascii="Times New Roman" w:hAnsi="Times New Roman" w:cs="Times New Roman"/>
          <w:i w:val="0"/>
          <w:color w:val="auto"/>
          <w:lang w:val="kk-KZ"/>
        </w:rPr>
        <w:t>Түркістан облысы</w:t>
      </w:r>
      <w:r w:rsidR="00436BFE" w:rsidRPr="001D1B25">
        <w:rPr>
          <w:rFonts w:ascii="Times New Roman" w:hAnsi="Times New Roman" w:cs="Times New Roman"/>
          <w:i w:val="0"/>
          <w:color w:val="auto"/>
          <w:lang w:val="kk-KZ"/>
        </w:rPr>
        <w:t xml:space="preserve">, </w:t>
      </w:r>
      <w:r w:rsidR="008C57D6" w:rsidRPr="001D1B25">
        <w:rPr>
          <w:rFonts w:ascii="Times New Roman" w:hAnsi="Times New Roman" w:cs="Times New Roman"/>
          <w:i w:val="0"/>
          <w:color w:val="auto"/>
          <w:lang w:val="kk-KZ"/>
        </w:rPr>
        <w:t>Түркістан қаласы</w:t>
      </w:r>
      <w:r w:rsidR="00436BFE" w:rsidRPr="001D1B25">
        <w:rPr>
          <w:rFonts w:ascii="Times New Roman" w:hAnsi="Times New Roman" w:cs="Times New Roman"/>
          <w:i w:val="0"/>
          <w:color w:val="auto"/>
          <w:lang w:val="kk-KZ"/>
        </w:rPr>
        <w:t>,</w:t>
      </w:r>
      <w:r w:rsidR="00946C9A" w:rsidRPr="001D1B25">
        <w:rPr>
          <w:rFonts w:ascii="Times New Roman" w:hAnsi="Times New Roman" w:cs="Times New Roman"/>
          <w:i w:val="0"/>
          <w:color w:val="auto"/>
          <w:lang w:val="kk-KZ"/>
        </w:rPr>
        <w:t xml:space="preserve"> </w:t>
      </w:r>
      <w:r w:rsidR="003F69CC">
        <w:rPr>
          <w:rFonts w:ascii="Times New Roman" w:hAnsi="Times New Roman" w:cs="Times New Roman"/>
          <w:i w:val="0"/>
          <w:color w:val="auto"/>
          <w:lang w:val="kk-KZ"/>
        </w:rPr>
        <w:t>Жаңа қала</w:t>
      </w:r>
      <w:r w:rsidR="003B5C29">
        <w:rPr>
          <w:rFonts w:ascii="Times New Roman" w:hAnsi="Times New Roman" w:cs="Times New Roman"/>
          <w:i w:val="0"/>
          <w:color w:val="auto"/>
          <w:lang w:val="kk-KZ"/>
        </w:rPr>
        <w:t xml:space="preserve"> шағын ауданы 11 көше</w:t>
      </w:r>
      <w:r w:rsidR="003F69CC">
        <w:rPr>
          <w:rFonts w:ascii="Times New Roman" w:hAnsi="Times New Roman" w:cs="Times New Roman"/>
          <w:i w:val="0"/>
          <w:color w:val="auto"/>
          <w:lang w:val="kk-KZ"/>
        </w:rPr>
        <w:t>,</w:t>
      </w:r>
      <w:r w:rsidR="003B5C29">
        <w:rPr>
          <w:rFonts w:ascii="Times New Roman" w:hAnsi="Times New Roman" w:cs="Times New Roman"/>
          <w:i w:val="0"/>
          <w:color w:val="auto"/>
          <w:lang w:val="kk-KZ"/>
        </w:rPr>
        <w:t xml:space="preserve"> 32 құрылыс,</w:t>
      </w:r>
      <w:r w:rsidR="00436BFE" w:rsidRPr="001D1B25">
        <w:rPr>
          <w:rFonts w:ascii="Times New Roman" w:hAnsi="Times New Roman" w:cs="Times New Roman"/>
          <w:i w:val="0"/>
          <w:color w:val="auto"/>
          <w:lang w:val="kk-KZ"/>
        </w:rPr>
        <w:t xml:space="preserve"> байланыс телефоны 8(7253</w:t>
      </w:r>
      <w:r w:rsidR="008C57D6" w:rsidRPr="001D1B25">
        <w:rPr>
          <w:rFonts w:ascii="Times New Roman" w:hAnsi="Times New Roman" w:cs="Times New Roman"/>
          <w:i w:val="0"/>
          <w:color w:val="auto"/>
          <w:lang w:val="kk-KZ"/>
        </w:rPr>
        <w:t>3</w:t>
      </w:r>
      <w:r w:rsidR="00436BFE" w:rsidRPr="001D1B25">
        <w:rPr>
          <w:rFonts w:ascii="Times New Roman" w:hAnsi="Times New Roman" w:cs="Times New Roman"/>
          <w:i w:val="0"/>
          <w:color w:val="auto"/>
          <w:lang w:val="kk-KZ"/>
        </w:rPr>
        <w:t xml:space="preserve">) </w:t>
      </w:r>
      <w:r w:rsidR="003F69CC">
        <w:rPr>
          <w:rFonts w:ascii="Times New Roman" w:hAnsi="Times New Roman" w:cs="Times New Roman"/>
          <w:i w:val="0"/>
          <w:color w:val="auto"/>
          <w:lang w:val="kk-KZ"/>
        </w:rPr>
        <w:t>5-76-92</w:t>
      </w:r>
      <w:r w:rsidR="00436BFE" w:rsidRPr="001D1B25">
        <w:rPr>
          <w:rFonts w:ascii="Times New Roman" w:hAnsi="Times New Roman" w:cs="Times New Roman"/>
          <w:i w:val="0"/>
          <w:color w:val="auto"/>
          <w:lang w:val="kk-KZ"/>
        </w:rPr>
        <w:t>,</w:t>
      </w:r>
      <w:r w:rsidR="002577CA" w:rsidRPr="001D1B25">
        <w:rPr>
          <w:rFonts w:ascii="Times New Roman" w:hAnsi="Times New Roman" w:cs="Times New Roman"/>
          <w:i w:val="0"/>
          <w:color w:val="auto"/>
          <w:lang w:val="kk-KZ"/>
        </w:rPr>
        <w:t xml:space="preserve"> </w:t>
      </w:r>
      <w:r w:rsidR="00436BFE" w:rsidRPr="001D1B25">
        <w:rPr>
          <w:rFonts w:ascii="Times New Roman" w:hAnsi="Times New Roman" w:cs="Times New Roman"/>
          <w:i w:val="0"/>
          <w:color w:val="auto"/>
          <w:lang w:val="kk-KZ"/>
        </w:rPr>
        <w:t>электрондық мекен-жайы:</w:t>
      </w:r>
      <w:r w:rsidR="00436BFE" w:rsidRPr="001D1B25">
        <w:rPr>
          <w:i w:val="0"/>
          <w:lang w:val="kk-KZ"/>
        </w:rPr>
        <w:t xml:space="preserve"> </w:t>
      </w:r>
      <w:hyperlink r:id="rId5" w:history="1">
        <w:r w:rsidR="003F69CC" w:rsidRPr="00883ABD">
          <w:rPr>
            <w:rStyle w:val="a3"/>
            <w:b w:val="0"/>
            <w:i w:val="0"/>
            <w:lang w:val="kk-KZ"/>
          </w:rPr>
          <w:t>d.saparov@kgd.gov.kz</w:t>
        </w:r>
      </w:hyperlink>
      <w:r w:rsidR="001D43A7" w:rsidRPr="001D1B25">
        <w:rPr>
          <w:rFonts w:ascii="Times New Roman" w:hAnsi="Times New Roman" w:cs="Times New Roman"/>
          <w:b w:val="0"/>
          <w:i w:val="0"/>
          <w:lang w:val="kk-KZ"/>
        </w:rPr>
        <w:t xml:space="preserve"> </w:t>
      </w:r>
    </w:p>
    <w:p w:rsidR="00436BFE" w:rsidRPr="003A723F" w:rsidRDefault="008C57D6" w:rsidP="0012422F">
      <w:pPr>
        <w:pStyle w:val="3"/>
        <w:spacing w:before="0" w:after="0"/>
        <w:ind w:firstLine="708"/>
        <w:jc w:val="both"/>
        <w:rPr>
          <w:rFonts w:ascii="Times New Roman" w:hAnsi="Times New Roman"/>
          <w:bCs w:val="0"/>
          <w:i/>
          <w:iCs/>
          <w:sz w:val="28"/>
          <w:szCs w:val="28"/>
          <w:lang w:val="kk-KZ"/>
        </w:rPr>
      </w:pPr>
      <w:r w:rsidRPr="00426B74">
        <w:rPr>
          <w:rFonts w:ascii="Times New Roman" w:eastAsiaTheme="minorHAnsi" w:hAnsi="Times New Roman"/>
          <w:b w:val="0"/>
          <w:bCs w:val="0"/>
          <w:color w:val="000000"/>
          <w:sz w:val="28"/>
          <w:szCs w:val="28"/>
          <w:lang w:val="kk-KZ" w:eastAsia="en-US"/>
        </w:rPr>
        <w:t xml:space="preserve"> </w:t>
      </w:r>
      <w:r w:rsidRPr="00426B74">
        <w:rPr>
          <w:rFonts w:ascii="Times New Roman" w:hAnsi="Times New Roman"/>
          <w:b w:val="0"/>
          <w:sz w:val="28"/>
          <w:szCs w:val="28"/>
          <w:lang w:val="kk-KZ"/>
        </w:rPr>
        <w:t xml:space="preserve"> </w:t>
      </w:r>
      <w:r w:rsidR="00436BFE" w:rsidRPr="00426B74">
        <w:rPr>
          <w:rFonts w:ascii="Times New Roman" w:hAnsi="Times New Roman"/>
          <w:sz w:val="28"/>
          <w:szCs w:val="28"/>
          <w:lang w:val="kk-KZ"/>
        </w:rPr>
        <w:t xml:space="preserve"> </w:t>
      </w:r>
      <w:r w:rsidR="00436BFE" w:rsidRPr="003A723F">
        <w:rPr>
          <w:rFonts w:ascii="Times New Roman" w:hAnsi="Times New Roman"/>
          <w:bCs w:val="0"/>
          <w:sz w:val="28"/>
          <w:szCs w:val="28"/>
          <w:lang w:val="kk-KZ"/>
        </w:rPr>
        <w:t xml:space="preserve">«Б» корпусы </w:t>
      </w:r>
      <w:r w:rsidR="00436BFE" w:rsidRPr="003A723F">
        <w:rPr>
          <w:rFonts w:ascii="Times New Roman" w:hAnsi="Times New Roman"/>
          <w:sz w:val="28"/>
          <w:szCs w:val="28"/>
          <w:lang w:val="kk-KZ"/>
        </w:rPr>
        <w:t xml:space="preserve">бос  әкімшілік  мемлекеттік  лауазымдарға орналасуға  </w:t>
      </w:r>
      <w:r w:rsidR="00D71779" w:rsidRPr="003A723F">
        <w:rPr>
          <w:rFonts w:ascii="Times New Roman" w:hAnsi="Times New Roman"/>
          <w:bCs w:val="0"/>
          <w:sz w:val="28"/>
          <w:szCs w:val="28"/>
          <w:lang w:val="kk-KZ"/>
        </w:rPr>
        <w:t xml:space="preserve">ішкі </w:t>
      </w:r>
      <w:r w:rsidR="00436BFE" w:rsidRPr="003A723F">
        <w:rPr>
          <w:rFonts w:ascii="Times New Roman" w:hAnsi="Times New Roman"/>
          <w:sz w:val="28"/>
          <w:szCs w:val="28"/>
          <w:lang w:val="kk-KZ"/>
        </w:rPr>
        <w:t>конкурс жариялайды:</w:t>
      </w:r>
    </w:p>
    <w:p w:rsidR="00F66D35" w:rsidRPr="001D1B25" w:rsidRDefault="00F66D35" w:rsidP="00565EA7">
      <w:pPr>
        <w:ind w:left="-284" w:right="178" w:firstLine="284"/>
        <w:jc w:val="both"/>
        <w:rPr>
          <w:i w:val="0"/>
          <w:lang w:val="kk-KZ"/>
        </w:rPr>
      </w:pPr>
    </w:p>
    <w:p w:rsidR="00F472D7" w:rsidRPr="001D1B25" w:rsidRDefault="00767ABF" w:rsidP="0087415D">
      <w:pPr>
        <w:ind w:right="178" w:firstLine="708"/>
        <w:jc w:val="both"/>
        <w:rPr>
          <w:i w:val="0"/>
          <w:lang w:val="kk-KZ"/>
        </w:rPr>
      </w:pPr>
      <w:r w:rsidRPr="001D1B25">
        <w:rPr>
          <w:i w:val="0"/>
          <w:lang w:val="kk-KZ"/>
        </w:rPr>
        <w:t>1.</w:t>
      </w:r>
      <w:r w:rsidR="002577CA" w:rsidRPr="001D1B25">
        <w:rPr>
          <w:i w:val="0"/>
          <w:lang w:val="kk-KZ"/>
        </w:rPr>
        <w:t xml:space="preserve">Түркістан </w:t>
      </w:r>
      <w:r w:rsidR="00C914E3" w:rsidRPr="001D1B25">
        <w:rPr>
          <w:i w:val="0"/>
          <w:lang w:val="kk-KZ"/>
        </w:rPr>
        <w:t xml:space="preserve">облысы бойынша Мемлекеттік кірістер департаментінің              </w:t>
      </w:r>
      <w:r w:rsidR="00A225DC" w:rsidRPr="001D1B25">
        <w:rPr>
          <w:i w:val="0"/>
          <w:lang w:val="kk-KZ"/>
        </w:rPr>
        <w:t xml:space="preserve">Түркістан қаласы </w:t>
      </w:r>
      <w:r w:rsidR="00C914E3" w:rsidRPr="001D1B25">
        <w:rPr>
          <w:i w:val="0"/>
          <w:lang w:val="kk-KZ"/>
        </w:rPr>
        <w:t>бойынша Мемлекеттік кірістер басқармасы</w:t>
      </w:r>
      <w:r w:rsidR="00FF0B85" w:rsidRPr="001D1B25">
        <w:rPr>
          <w:i w:val="0"/>
          <w:lang w:val="kk-KZ"/>
        </w:rPr>
        <w:t>ның</w:t>
      </w:r>
      <w:r w:rsidR="00C914E3" w:rsidRPr="001D1B25">
        <w:rPr>
          <w:i w:val="0"/>
          <w:lang w:val="kk-KZ"/>
        </w:rPr>
        <w:t xml:space="preserve"> </w:t>
      </w:r>
      <w:r w:rsidR="00375F78">
        <w:rPr>
          <w:i w:val="0"/>
          <w:lang w:val="kk-KZ"/>
        </w:rPr>
        <w:t>Ұйымдастыру-</w:t>
      </w:r>
      <w:r w:rsidR="00A649F2">
        <w:rPr>
          <w:i w:val="0"/>
          <w:lang w:val="kk-KZ"/>
        </w:rPr>
        <w:t xml:space="preserve">құқықтық жұмыс </w:t>
      </w:r>
      <w:r w:rsidR="003F69CC">
        <w:rPr>
          <w:i w:val="0"/>
          <w:lang w:val="kk-KZ"/>
        </w:rPr>
        <w:t xml:space="preserve"> </w:t>
      </w:r>
      <w:r w:rsidR="00C914E3" w:rsidRPr="001D1B25">
        <w:rPr>
          <w:i w:val="0"/>
          <w:lang w:val="kk-KZ"/>
        </w:rPr>
        <w:t>бөлімінің бас маман</w:t>
      </w:r>
      <w:r w:rsidR="009C1CF3">
        <w:rPr>
          <w:i w:val="0"/>
          <w:lang w:val="kk-KZ"/>
        </w:rPr>
        <w:t>-заңгер</w:t>
      </w:r>
      <w:r w:rsidR="003A723F">
        <w:rPr>
          <w:i w:val="0"/>
          <w:lang w:val="kk-KZ"/>
        </w:rPr>
        <w:t>і</w:t>
      </w:r>
      <w:r w:rsidR="002577CA" w:rsidRPr="001D1B25">
        <w:rPr>
          <w:i w:val="0"/>
          <w:lang w:val="kk-KZ"/>
        </w:rPr>
        <w:t xml:space="preserve">, С-R-4 санаты - </w:t>
      </w:r>
      <w:r w:rsidR="00C914E3" w:rsidRPr="001D1B25">
        <w:rPr>
          <w:i w:val="0"/>
          <w:lang w:val="kk-KZ"/>
        </w:rPr>
        <w:t xml:space="preserve"> </w:t>
      </w:r>
      <w:r w:rsidR="009C1CF3">
        <w:rPr>
          <w:i w:val="0"/>
          <w:lang w:val="kk-KZ"/>
        </w:rPr>
        <w:t>1</w:t>
      </w:r>
      <w:r w:rsidR="00C914E3" w:rsidRPr="001D1B25">
        <w:rPr>
          <w:i w:val="0"/>
          <w:lang w:val="kk-KZ"/>
        </w:rPr>
        <w:t xml:space="preserve"> бірлік.</w:t>
      </w:r>
    </w:p>
    <w:p w:rsidR="006E1F63" w:rsidRPr="00D16BD0" w:rsidRDefault="00F472D7" w:rsidP="00B7164D">
      <w:pPr>
        <w:pStyle w:val="a6"/>
        <w:ind w:left="-142" w:firstLine="1275"/>
        <w:jc w:val="both"/>
        <w:rPr>
          <w:b/>
          <w:color w:val="000000" w:themeColor="text1"/>
          <w:lang w:val="kk-KZ"/>
        </w:rPr>
      </w:pPr>
      <w:r w:rsidRPr="006124DE">
        <w:rPr>
          <w:i/>
          <w:lang w:val="kk-KZ"/>
        </w:rPr>
        <w:t xml:space="preserve">      </w:t>
      </w:r>
      <w:r w:rsidR="00462695" w:rsidRPr="006124DE">
        <w:rPr>
          <w:i/>
          <w:lang w:val="kk-KZ"/>
        </w:rPr>
        <w:t xml:space="preserve">   </w:t>
      </w:r>
      <w:r w:rsidR="00C914E3" w:rsidRPr="006124DE">
        <w:rPr>
          <w:lang w:val="kk-KZ"/>
        </w:rPr>
        <w:t>Функционалдық міндеттері</w:t>
      </w:r>
      <w:r w:rsidR="002F552A" w:rsidRPr="006124DE">
        <w:rPr>
          <w:lang w:val="kk-KZ"/>
        </w:rPr>
        <w:t>:</w:t>
      </w:r>
      <w:r w:rsidR="00AF1EE3" w:rsidRPr="006124DE">
        <w:rPr>
          <w:lang w:val="kk-KZ"/>
        </w:rPr>
        <w:t xml:space="preserve"> </w:t>
      </w:r>
      <w:r w:rsidR="003F69CC" w:rsidRPr="006124DE">
        <w:rPr>
          <w:lang w:val="kk-KZ"/>
        </w:rPr>
        <w:t>Салық кодексінің нормаларын сақтау</w:t>
      </w:r>
      <w:r w:rsidR="009C1CF3">
        <w:rPr>
          <w:lang w:val="kk-KZ"/>
        </w:rPr>
        <w:t>.</w:t>
      </w:r>
      <w:r w:rsidR="003F69CC" w:rsidRPr="006124DE">
        <w:rPr>
          <w:lang w:val="kk-KZ"/>
        </w:rPr>
        <w:t xml:space="preserve"> </w:t>
      </w:r>
      <w:r w:rsidR="006124DE" w:rsidRPr="006124DE">
        <w:rPr>
          <w:lang w:val="kk-KZ"/>
        </w:rPr>
        <w:t>Сот және әкімші</w:t>
      </w:r>
      <w:r w:rsidR="005E5A6A">
        <w:rPr>
          <w:lang w:val="kk-KZ"/>
        </w:rPr>
        <w:t>лік</w:t>
      </w:r>
      <w:r w:rsidR="006124DE" w:rsidRPr="006124DE">
        <w:rPr>
          <w:lang w:val="kk-KZ"/>
        </w:rPr>
        <w:t xml:space="preserve"> органдарында басқарманың құқығын қорғайды, шағым арыздарға жауап дайындау үшін, анықтама, есеп, түсініктер мен басқа да құжаттардың уақытылы тапсырылуын қадағалайды, талап арыз қанағатсыз қалған жағдайларда жауаптарын дайындауға қатысады</w:t>
      </w:r>
      <w:r w:rsidR="006124DE">
        <w:rPr>
          <w:lang w:val="kk-KZ"/>
        </w:rPr>
        <w:t>.</w:t>
      </w:r>
      <w:r w:rsidR="006124DE" w:rsidRPr="006124DE">
        <w:rPr>
          <w:lang w:val="kk-KZ"/>
        </w:rPr>
        <w:t>Басқарма қызметкерлерімен салынған және өндірілген айыппұлдар туралы шолу хаттар дайындап, талдау жасайды</w:t>
      </w:r>
      <w:r w:rsidR="002D63BB">
        <w:rPr>
          <w:lang w:val="kk-KZ"/>
        </w:rPr>
        <w:t>.</w:t>
      </w:r>
      <w:r w:rsidR="006E1F63">
        <w:rPr>
          <w:lang w:val="kk-KZ"/>
        </w:rPr>
        <w:t xml:space="preserve"> </w:t>
      </w:r>
      <w:r w:rsidR="006124DE" w:rsidRPr="006124DE">
        <w:rPr>
          <w:lang w:val="kk-KZ"/>
        </w:rPr>
        <w:t>Белгіленген тәртіп бойынша тәртіптік және материалдық жауапкершілікке тарту туралы қорытынды береді</w:t>
      </w:r>
      <w:r w:rsidR="006124DE">
        <w:rPr>
          <w:lang w:val="kk-KZ"/>
        </w:rPr>
        <w:t>.</w:t>
      </w:r>
      <w:r w:rsidR="006124DE" w:rsidRPr="006124DE">
        <w:rPr>
          <w:lang w:val="kk-KZ"/>
        </w:rPr>
        <w:t>Басқарма қызметкерлеріне ағымдағы заңдылықтар туралы кеңес береді, құқықтық құжаттарын дайындауға жәрдем береді</w:t>
      </w:r>
      <w:r w:rsidR="006124DE">
        <w:rPr>
          <w:lang w:val="kk-KZ"/>
        </w:rPr>
        <w:t>.</w:t>
      </w:r>
      <w:r w:rsidR="006124DE" w:rsidRPr="006124DE">
        <w:rPr>
          <w:lang w:val="kk-KZ"/>
        </w:rPr>
        <w:t xml:space="preserve">Әкімшілік құқық бұзушылық туралы істердің заңдылығын тексеріп, лауазымды тұлғаның қарауына дайындау, мерзімінде орындалмаған қаулыларды мәжбүрлеп өндіру үшін тиісті орындарға жіберу және төленген айыппұлдар </w:t>
      </w:r>
      <w:r w:rsidR="006124DE" w:rsidRPr="006124DE">
        <w:rPr>
          <w:lang w:val="kk-KZ"/>
        </w:rPr>
        <w:lastRenderedPageBreak/>
        <w:t>сомасы туралы мәліметті ҚР БСАЖ – АБД бағдарламасына енгізу, әкімшілік істер бойынша сот органдарында қатысу  жұмыстарын жүргізеді</w:t>
      </w:r>
      <w:r w:rsidR="006124DE" w:rsidRPr="00D16BD0">
        <w:rPr>
          <w:color w:val="000000" w:themeColor="text1"/>
          <w:lang w:val="kk-KZ"/>
        </w:rPr>
        <w:t>.</w:t>
      </w:r>
      <w:r w:rsidR="00B7164D" w:rsidRPr="00D16BD0">
        <w:rPr>
          <w:rFonts w:eastAsia="Calibri"/>
          <w:b/>
          <w:color w:val="000000" w:themeColor="text1"/>
          <w:lang w:val="kk-KZ" w:eastAsia="en-US"/>
        </w:rPr>
        <w:t xml:space="preserve"> «В» блок.</w:t>
      </w:r>
    </w:p>
    <w:p w:rsidR="00ED6E16" w:rsidRPr="003E7607" w:rsidRDefault="00462695" w:rsidP="00ED6E16">
      <w:pPr>
        <w:pStyle w:val="a4"/>
        <w:jc w:val="both"/>
        <w:rPr>
          <w:rFonts w:ascii="Times New Roman" w:hAnsi="Times New Roman" w:cs="Times New Roman"/>
          <w:b w:val="0"/>
          <w:sz w:val="28"/>
          <w:szCs w:val="28"/>
          <w:lang w:val="kk-KZ"/>
        </w:rPr>
      </w:pPr>
      <w:r w:rsidRPr="00ED6E16">
        <w:rPr>
          <w:rFonts w:ascii="Times New Roman" w:hAnsi="Times New Roman" w:cs="Times New Roman"/>
          <w:sz w:val="28"/>
          <w:szCs w:val="28"/>
          <w:lang w:val="kk-KZ"/>
        </w:rPr>
        <w:t xml:space="preserve">         </w:t>
      </w:r>
      <w:r w:rsidR="00114C27" w:rsidRPr="00ED6E16">
        <w:rPr>
          <w:rFonts w:ascii="Times New Roman" w:hAnsi="Times New Roman" w:cs="Times New Roman"/>
          <w:sz w:val="28"/>
          <w:szCs w:val="28"/>
          <w:lang w:val="kk-KZ"/>
        </w:rPr>
        <w:t>Конкурсқа қатысушыларға қойылатын талаптар</w:t>
      </w:r>
      <w:r w:rsidR="0081128D" w:rsidRPr="00ED6E16">
        <w:rPr>
          <w:rFonts w:ascii="Times New Roman" w:hAnsi="Times New Roman" w:cs="Times New Roman"/>
          <w:b w:val="0"/>
          <w:sz w:val="28"/>
          <w:szCs w:val="28"/>
          <w:lang w:val="kk-KZ"/>
        </w:rPr>
        <w:t>:</w:t>
      </w:r>
      <w:r w:rsidR="0081128D" w:rsidRPr="001D1B25">
        <w:rPr>
          <w:b w:val="0"/>
          <w:lang w:val="kk-KZ"/>
        </w:rPr>
        <w:t xml:space="preserve"> </w:t>
      </w:r>
      <w:r w:rsidR="00ED6E16" w:rsidRPr="003E7607">
        <w:rPr>
          <w:rFonts w:ascii="Times New Roman" w:hAnsi="Times New Roman" w:cs="Times New Roman"/>
          <w:b w:val="0"/>
          <w:sz w:val="28"/>
          <w:szCs w:val="28"/>
          <w:lang w:val="kk-KZ"/>
        </w:rPr>
        <w:t xml:space="preserve">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білімі барларға рұқсат етіледі. </w:t>
      </w:r>
    </w:p>
    <w:p w:rsidR="00534B3C" w:rsidRPr="00534B3C" w:rsidRDefault="00534B3C" w:rsidP="00534B3C">
      <w:pPr>
        <w:jc w:val="both"/>
        <w:rPr>
          <w:b w:val="0"/>
          <w:i w:val="0"/>
          <w:color w:val="000000"/>
          <w:lang w:val="kk-KZ"/>
        </w:rPr>
      </w:pPr>
      <w:r>
        <w:rPr>
          <w:b w:val="0"/>
          <w:i w:val="0"/>
          <w:lang w:val="kk-KZ"/>
        </w:rPr>
        <w:t>Мамандығы:</w:t>
      </w:r>
      <w:r>
        <w:rPr>
          <w:b w:val="0"/>
          <w:i w:val="0"/>
          <w:color w:val="000000"/>
          <w:lang w:val="kk-KZ"/>
        </w:rPr>
        <w:t xml:space="preserve">  </w:t>
      </w:r>
      <w:r w:rsidRPr="00534B3C">
        <w:rPr>
          <w:b w:val="0"/>
          <w:i w:val="0"/>
          <w:lang w:val="kk-KZ"/>
        </w:rPr>
        <w:t xml:space="preserve">Құқық  (Құқықтану, халықаралық құқық).  </w:t>
      </w:r>
    </w:p>
    <w:p w:rsidR="004701E5" w:rsidRPr="001D1B25" w:rsidRDefault="00716966" w:rsidP="00534B3C">
      <w:pPr>
        <w:ind w:left="-284" w:right="178"/>
        <w:jc w:val="both"/>
        <w:rPr>
          <w:b w:val="0"/>
          <w:i w:val="0"/>
          <w:lang w:val="kk-KZ"/>
        </w:rPr>
      </w:pPr>
      <w:r w:rsidRPr="001D1B25">
        <w:rPr>
          <w:b w:val="0"/>
          <w:i w:val="0"/>
          <w:lang w:val="kk-KZ"/>
        </w:rPr>
        <w:t>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r w:rsidR="0006274F" w:rsidRPr="001D1B25">
        <w:rPr>
          <w:b w:val="0"/>
          <w:i w:val="0"/>
          <w:lang w:val="kk-KZ"/>
        </w:rPr>
        <w:t xml:space="preserve"> </w:t>
      </w:r>
    </w:p>
    <w:p w:rsidR="005D7CC3" w:rsidRPr="005D7CC3" w:rsidRDefault="005D7CC3" w:rsidP="005D7CC3">
      <w:pPr>
        <w:ind w:firstLine="709"/>
        <w:contextualSpacing/>
        <w:jc w:val="both"/>
        <w:outlineLvl w:val="2"/>
        <w:rPr>
          <w:b w:val="0"/>
          <w:bCs w:val="0"/>
          <w:i w:val="0"/>
          <w:lang w:val="kk-KZ"/>
        </w:rPr>
      </w:pPr>
      <w:r w:rsidRPr="005D7CC3">
        <w:rPr>
          <w:b w:val="0"/>
          <w:i w:val="0"/>
          <w:lang w:val="kk-KZ"/>
        </w:rPr>
        <w:t>Конкурс комиссиясы жұмысының ашықтылығы мен объективтілігін қамтамасыз ету үшін оның отырысына байқаушылар шақырылады.</w:t>
      </w:r>
    </w:p>
    <w:p w:rsidR="005D7CC3" w:rsidRPr="005D7CC3" w:rsidRDefault="005D7CC3" w:rsidP="005D7CC3">
      <w:pPr>
        <w:ind w:firstLine="709"/>
        <w:contextualSpacing/>
        <w:jc w:val="both"/>
        <w:outlineLvl w:val="2"/>
        <w:rPr>
          <w:b w:val="0"/>
          <w:bCs w:val="0"/>
          <w:i w:val="0"/>
          <w:lang w:val="kk-KZ"/>
        </w:rPr>
      </w:pPr>
      <w:r w:rsidRPr="005D7CC3">
        <w:rPr>
          <w:b w:val="0"/>
          <w:i w:val="0"/>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5D7CC3" w:rsidRPr="005D7CC3" w:rsidRDefault="005D7CC3" w:rsidP="005D7CC3">
      <w:pPr>
        <w:ind w:firstLine="709"/>
        <w:contextualSpacing/>
        <w:jc w:val="both"/>
        <w:outlineLvl w:val="2"/>
        <w:rPr>
          <w:b w:val="0"/>
          <w:bCs w:val="0"/>
          <w:i w:val="0"/>
          <w:lang w:val="kk-KZ"/>
        </w:rPr>
      </w:pPr>
      <w:r w:rsidRPr="005D7CC3">
        <w:rPr>
          <w:b w:val="0"/>
          <w:i w:val="0"/>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5D7CC3" w:rsidRPr="005D7CC3" w:rsidRDefault="005D7CC3" w:rsidP="005D7CC3">
      <w:pPr>
        <w:ind w:firstLine="709"/>
        <w:contextualSpacing/>
        <w:jc w:val="both"/>
        <w:outlineLvl w:val="2"/>
        <w:rPr>
          <w:b w:val="0"/>
          <w:bCs w:val="0"/>
          <w:i w:val="0"/>
          <w:lang w:val="kk-KZ"/>
        </w:rPr>
      </w:pPr>
      <w:r w:rsidRPr="005D7CC3">
        <w:rPr>
          <w:b w:val="0"/>
          <w:i w:val="0"/>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5D7CC3" w:rsidRPr="005D7CC3" w:rsidRDefault="005D7CC3" w:rsidP="005D7CC3">
      <w:pPr>
        <w:ind w:firstLine="709"/>
        <w:contextualSpacing/>
        <w:jc w:val="both"/>
        <w:outlineLvl w:val="2"/>
        <w:rPr>
          <w:b w:val="0"/>
          <w:bCs w:val="0"/>
          <w:i w:val="0"/>
          <w:lang w:val="kk-KZ"/>
        </w:rPr>
      </w:pPr>
      <w:r w:rsidRPr="005D7CC3">
        <w:rPr>
          <w:b w:val="0"/>
          <w:i w:val="0"/>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9723C1" w:rsidRDefault="009723C1" w:rsidP="009723C1">
      <w:pPr>
        <w:ind w:firstLine="709"/>
        <w:contextualSpacing/>
        <w:jc w:val="both"/>
        <w:outlineLvl w:val="2"/>
        <w:rPr>
          <w:b w:val="0"/>
          <w:i w:val="0"/>
          <w:lang w:val="kk-KZ"/>
        </w:rPr>
      </w:pPr>
      <w:r w:rsidRPr="009723C1">
        <w:rPr>
          <w:b w:val="0"/>
          <w:i w:val="0"/>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F400E4" w:rsidRPr="00F400E4" w:rsidRDefault="00F400E4" w:rsidP="00F400E4">
      <w:pPr>
        <w:ind w:firstLine="709"/>
        <w:contextualSpacing/>
        <w:jc w:val="both"/>
        <w:outlineLvl w:val="2"/>
        <w:rPr>
          <w:b w:val="0"/>
          <w:bCs w:val="0"/>
          <w:i w:val="0"/>
          <w:lang w:val="kk-KZ"/>
        </w:rPr>
      </w:pPr>
      <w:r w:rsidRPr="00F400E4">
        <w:rPr>
          <w:b w:val="0"/>
          <w:i w:val="0"/>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F400E4" w:rsidRPr="00F400E4" w:rsidRDefault="00F400E4" w:rsidP="00F400E4">
      <w:pPr>
        <w:ind w:firstLine="709"/>
        <w:contextualSpacing/>
        <w:jc w:val="both"/>
        <w:outlineLvl w:val="2"/>
        <w:rPr>
          <w:b w:val="0"/>
          <w:bCs w:val="0"/>
          <w:i w:val="0"/>
          <w:lang w:val="kk-KZ"/>
        </w:rPr>
      </w:pPr>
      <w:r w:rsidRPr="00F400E4">
        <w:rPr>
          <w:b w:val="0"/>
          <w:i w:val="0"/>
          <w:lang w:val="kk-KZ"/>
        </w:rPr>
        <w:t>Сарапшылар әңгімелесу барысын өздерінің техникалық жазба құралдарымен белгілей алады.</w:t>
      </w:r>
    </w:p>
    <w:p w:rsidR="009723C1" w:rsidRPr="00F400E4" w:rsidRDefault="009723C1" w:rsidP="009723C1">
      <w:pPr>
        <w:ind w:firstLine="709"/>
        <w:contextualSpacing/>
        <w:jc w:val="both"/>
        <w:outlineLvl w:val="2"/>
        <w:rPr>
          <w:b w:val="0"/>
          <w:bCs w:val="0"/>
          <w:i w:val="0"/>
          <w:lang w:val="kk-KZ"/>
        </w:rPr>
      </w:pPr>
      <w:r w:rsidRPr="00F400E4">
        <w:rPr>
          <w:b w:val="0"/>
          <w:i w:val="0"/>
          <w:lang w:val="kk-KZ"/>
        </w:rPr>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немесе персоналды басқару қызметінің (кадр қызметінің) шешiмiне шағымдана алады.</w:t>
      </w:r>
    </w:p>
    <w:p w:rsidR="00B6260D" w:rsidRPr="00F400E4" w:rsidRDefault="00B6260D" w:rsidP="00B6260D">
      <w:pPr>
        <w:ind w:firstLine="709"/>
        <w:contextualSpacing/>
        <w:jc w:val="both"/>
        <w:outlineLvl w:val="2"/>
        <w:rPr>
          <w:b w:val="0"/>
          <w:bCs w:val="0"/>
          <w:i w:val="0"/>
          <w:lang w:val="kk-KZ"/>
        </w:rPr>
      </w:pPr>
      <w:r w:rsidRPr="00F400E4">
        <w:rPr>
          <w:b w:val="0"/>
          <w:i w:val="0"/>
          <w:lang w:val="kk-KZ"/>
        </w:rPr>
        <w:lastRenderedPageBreak/>
        <w:t>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органдарда өтеді.</w:t>
      </w:r>
    </w:p>
    <w:p w:rsidR="004C63A1" w:rsidRPr="00F400E4" w:rsidRDefault="004C63A1" w:rsidP="004C63A1">
      <w:pPr>
        <w:ind w:right="178" w:firstLine="709"/>
        <w:jc w:val="both"/>
        <w:rPr>
          <w:b w:val="0"/>
          <w:i w:val="0"/>
          <w:lang w:val="kk-KZ"/>
        </w:rPr>
      </w:pPr>
      <w:r w:rsidRPr="00F400E4">
        <w:rPr>
          <w:b w:val="0"/>
          <w:i w:val="0"/>
          <w:lang w:val="kk-KZ"/>
        </w:rPr>
        <w:t xml:space="preserve">Конкурсқа қатысу үшін қажетті құжаттар: </w:t>
      </w:r>
    </w:p>
    <w:p w:rsidR="00B6260D" w:rsidRPr="00B6260D" w:rsidRDefault="00B6260D" w:rsidP="00B6260D">
      <w:pPr>
        <w:ind w:firstLine="709"/>
        <w:contextualSpacing/>
        <w:jc w:val="both"/>
        <w:outlineLvl w:val="2"/>
        <w:rPr>
          <w:b w:val="0"/>
          <w:bCs w:val="0"/>
          <w:i w:val="0"/>
          <w:lang w:val="kk-KZ"/>
        </w:rPr>
      </w:pPr>
      <w:r w:rsidRPr="00B6260D">
        <w:rPr>
          <w:b w:val="0"/>
          <w:i w:val="0"/>
          <w:lang w:val="kk-KZ"/>
        </w:rPr>
        <w:t>1) осы Қағидалардың 2-қосымшасына сәйкес нысандағы өтініш (бұдан әрі – Өтініш);</w:t>
      </w:r>
    </w:p>
    <w:p w:rsidR="00B6260D" w:rsidRPr="00B6260D" w:rsidRDefault="00B6260D" w:rsidP="00B6260D">
      <w:pPr>
        <w:ind w:firstLine="709"/>
        <w:contextualSpacing/>
        <w:jc w:val="both"/>
        <w:outlineLvl w:val="2"/>
        <w:rPr>
          <w:b w:val="0"/>
          <w:bCs w:val="0"/>
          <w:i w:val="0"/>
          <w:lang w:val="kk-KZ"/>
        </w:rPr>
      </w:pPr>
      <w:r w:rsidRPr="00B6260D">
        <w:rPr>
          <w:b w:val="0"/>
          <w:i w:val="0"/>
          <w:lang w:val="kk-KZ"/>
        </w:rPr>
        <w:t xml:space="preserve">2) Қазақстан Республикасының Мемлекеттік қызмет істері және сыбайлас жемқорлыққа қарсы іс-қимыл агенттігі Төрағасының 2016 жылғы 211 қазандағы № 14 бұйрығымен </w:t>
      </w:r>
      <w:r w:rsidRPr="00B6260D">
        <w:rPr>
          <w:b w:val="0"/>
          <w:i w:val="0"/>
          <w:color w:val="000000"/>
          <w:lang w:val="kk-KZ"/>
        </w:rPr>
        <w:t xml:space="preserve">(Нормативтік құқықтық актілерді мемлекеттік тіркеу тізілімінде № 14436 болып тіркелген, 2016 жылғы 28 қарашада «Әділет» ақпараттық-құқықтық жүйесінде жарияланған) </w:t>
      </w:r>
      <w:r w:rsidRPr="00B6260D">
        <w:rPr>
          <w:b w:val="0"/>
          <w:i w:val="0"/>
          <w:lang w:val="kk-KZ"/>
        </w:rPr>
        <w:t>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B6260D" w:rsidRPr="00B6260D" w:rsidRDefault="00B6260D" w:rsidP="00B6260D">
      <w:pPr>
        <w:ind w:firstLine="709"/>
        <w:contextualSpacing/>
        <w:jc w:val="both"/>
        <w:outlineLvl w:val="2"/>
        <w:rPr>
          <w:b w:val="0"/>
          <w:bCs w:val="0"/>
          <w:i w:val="0"/>
          <w:lang w:val="kk-KZ"/>
        </w:rPr>
      </w:pPr>
      <w:r w:rsidRPr="00B6260D">
        <w:rPr>
          <w:b w:val="0"/>
          <w:i w:val="0"/>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B6260D" w:rsidRPr="00F400E4" w:rsidRDefault="00B6260D" w:rsidP="00B6260D">
      <w:pPr>
        <w:ind w:firstLine="709"/>
        <w:contextualSpacing/>
        <w:jc w:val="both"/>
        <w:outlineLvl w:val="2"/>
        <w:rPr>
          <w:b w:val="0"/>
          <w:bCs w:val="0"/>
          <w:i w:val="0"/>
          <w:lang w:val="kk-KZ"/>
        </w:rPr>
      </w:pPr>
      <w:r w:rsidRPr="00F400E4">
        <w:rPr>
          <w:b w:val="0"/>
          <w:i w:val="0"/>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B6260D" w:rsidRPr="00F400E4" w:rsidRDefault="00B6260D" w:rsidP="004C63A1">
      <w:pPr>
        <w:shd w:val="clear" w:color="auto" w:fill="FFFFFF"/>
        <w:ind w:firstLine="567"/>
        <w:jc w:val="both"/>
        <w:rPr>
          <w:b w:val="0"/>
          <w:i w:val="0"/>
          <w:lang w:val="kk-KZ"/>
        </w:rPr>
      </w:pPr>
      <w:r w:rsidRPr="00F400E4">
        <w:rPr>
          <w:b w:val="0"/>
          <w:i w:val="0"/>
          <w:lang w:val="kk-KZ"/>
        </w:rPr>
        <w:t>Құжаттардың толық емес пакетін немесе дәйексіз мәліметтерді ұсыну конкурс комиссиясының оларды қараудан бас тартуына негіз болып табылады.</w:t>
      </w:r>
    </w:p>
    <w:p w:rsidR="00794676" w:rsidRPr="00F400E4" w:rsidRDefault="00794676" w:rsidP="00794676">
      <w:pPr>
        <w:ind w:firstLine="709"/>
        <w:contextualSpacing/>
        <w:jc w:val="both"/>
        <w:outlineLvl w:val="2"/>
        <w:rPr>
          <w:b w:val="0"/>
          <w:bCs w:val="0"/>
          <w:i w:val="0"/>
          <w:lang w:val="kk-KZ"/>
        </w:rPr>
      </w:pPr>
      <w:r w:rsidRPr="00F400E4">
        <w:rPr>
          <w:b w:val="0"/>
          <w:i w:val="0"/>
          <w:lang w:val="kk-KZ"/>
        </w:rPr>
        <w:t>құжаттарды қабылдау мерзімі (3 жұмыс күні),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4C63A1" w:rsidRPr="00F400E4" w:rsidRDefault="004C63A1" w:rsidP="004C63A1">
      <w:pPr>
        <w:shd w:val="clear" w:color="auto" w:fill="FFFFFF"/>
        <w:ind w:firstLine="567"/>
        <w:jc w:val="both"/>
        <w:rPr>
          <w:b w:val="0"/>
          <w:i w:val="0"/>
          <w:lang w:val="kk-KZ"/>
        </w:rPr>
      </w:pPr>
      <w:r w:rsidRPr="00F400E4">
        <w:rPr>
          <w:b w:val="0"/>
          <w:i w:val="0"/>
          <w:lang w:val="kk-KZ"/>
        </w:rPr>
        <w:t>Құжаттар мына мекен жайы бойынша қабылданады: ,  Түркістан қ.,</w:t>
      </w:r>
      <w:r w:rsidR="00C326C8">
        <w:rPr>
          <w:b w:val="0"/>
          <w:i w:val="0"/>
          <w:lang w:val="kk-KZ"/>
        </w:rPr>
        <w:t>Жаңа қала</w:t>
      </w:r>
      <w:r w:rsidRPr="00F400E4">
        <w:rPr>
          <w:b w:val="0"/>
          <w:i w:val="0"/>
          <w:lang w:val="kk-KZ"/>
        </w:rPr>
        <w:t>,</w:t>
      </w:r>
      <w:r w:rsidR="00C326C8">
        <w:rPr>
          <w:b w:val="0"/>
          <w:i w:val="0"/>
          <w:lang w:val="kk-KZ"/>
        </w:rPr>
        <w:t>160 квартал,5 нысан,</w:t>
      </w:r>
      <w:r w:rsidRPr="00F400E4">
        <w:rPr>
          <w:b w:val="0"/>
          <w:i w:val="0"/>
          <w:lang w:val="kk-KZ"/>
        </w:rPr>
        <w:t xml:space="preserve"> анықтама үшін телефондар: 8 (72533)</w:t>
      </w:r>
      <w:r w:rsidR="00C326C8">
        <w:rPr>
          <w:b w:val="0"/>
          <w:i w:val="0"/>
          <w:lang w:val="kk-KZ"/>
        </w:rPr>
        <w:t xml:space="preserve"> 5-76</w:t>
      </w:r>
      <w:r w:rsidRPr="00F400E4">
        <w:rPr>
          <w:b w:val="0"/>
          <w:i w:val="0"/>
          <w:lang w:val="kk-KZ"/>
        </w:rPr>
        <w:t>-</w:t>
      </w:r>
      <w:r w:rsidR="00C326C8">
        <w:rPr>
          <w:b w:val="0"/>
          <w:i w:val="0"/>
          <w:lang w:val="kk-KZ"/>
        </w:rPr>
        <w:t xml:space="preserve"> 92</w:t>
      </w:r>
      <w:r w:rsidRPr="00F400E4">
        <w:rPr>
          <w:b w:val="0"/>
          <w:i w:val="0"/>
          <w:lang w:val="kk-KZ"/>
        </w:rPr>
        <w:t xml:space="preserve">. </w:t>
      </w:r>
    </w:p>
    <w:p w:rsidR="00E14BEA" w:rsidRPr="00F400E4" w:rsidRDefault="00E14BEA" w:rsidP="00E14BEA">
      <w:pPr>
        <w:ind w:firstLine="709"/>
        <w:contextualSpacing/>
        <w:jc w:val="both"/>
        <w:outlineLvl w:val="2"/>
        <w:rPr>
          <w:b w:val="0"/>
          <w:bCs w:val="0"/>
          <w:i w:val="0"/>
          <w:lang w:val="kk-KZ"/>
        </w:rPr>
      </w:pPr>
      <w:r w:rsidRPr="00F400E4">
        <w:rPr>
          <w:b w:val="0"/>
          <w:i w:val="0"/>
          <w:lang w:val="kk-KZ"/>
        </w:rPr>
        <w:t>Ішкі конкурсқа қатысуға ниет білдірген азаматтар конкурс жариялаған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пошта мекенжайына құжаттарды қабылдау мерзімінде тапсырады.</w:t>
      </w:r>
    </w:p>
    <w:p w:rsidR="00245093" w:rsidRPr="00F400E4" w:rsidRDefault="00245093" w:rsidP="00245093">
      <w:pPr>
        <w:ind w:firstLine="709"/>
        <w:contextualSpacing/>
        <w:jc w:val="both"/>
        <w:outlineLvl w:val="2"/>
        <w:rPr>
          <w:b w:val="0"/>
          <w:bCs w:val="0"/>
          <w:i w:val="0"/>
          <w:lang w:val="kk-KZ"/>
        </w:rPr>
      </w:pPr>
      <w:r w:rsidRPr="00F400E4">
        <w:rPr>
          <w:b w:val="0"/>
          <w:i w:val="0"/>
          <w:lang w:val="kk-KZ"/>
        </w:rPr>
        <w:t>Құжаттарды қабылдау мерзімі аяқталғаннан кейiн бір жұмыс күн ішінде персоналды басқару қызметі (кадр қызметі) немесе персоналды басқару қызметінің (кадр қызметінің) міндеттерін атқару жүктелген адам тапсырылған құжаттарды кандидаттардың Заңның 17-бабының 4-тармағына сәйкес бекітілген бiлiктiлiк талаптарына сәйкестiгiн қарап, конкурсқа қатысушыларды әңгімелесуге жiберу туралы шешiм қабылдайды.</w:t>
      </w:r>
    </w:p>
    <w:p w:rsidR="00486D45" w:rsidRPr="00F400E4" w:rsidRDefault="00486D45" w:rsidP="00486D45">
      <w:pPr>
        <w:ind w:firstLine="709"/>
        <w:contextualSpacing/>
        <w:jc w:val="both"/>
        <w:outlineLvl w:val="2"/>
        <w:rPr>
          <w:b w:val="0"/>
          <w:bCs w:val="0"/>
          <w:i w:val="0"/>
          <w:lang w:val="kk-KZ"/>
        </w:rPr>
      </w:pPr>
      <w:r w:rsidRPr="00F400E4">
        <w:rPr>
          <w:b w:val="0"/>
          <w:i w:val="0"/>
          <w:lang w:val="kk-KZ"/>
        </w:rPr>
        <w:t>Әңгімелесуге жіберілген кандидаттардың тізімі мен әңгімелесуді өткізу кестесі конкурс жариялаған мемлекеттік органның интернет-ресурсында персоналды басқару қызметі шешімді қабылдаған күннен бастап келесі жұмыс күні өткенге дейін және әңгімелесу өтетін күнге дейін бір жұмыс күннен кешіктірмей орналастырылады.</w:t>
      </w:r>
    </w:p>
    <w:p w:rsidR="00F400E4" w:rsidRDefault="00F400E4" w:rsidP="00794676">
      <w:pPr>
        <w:ind w:left="6096"/>
        <w:contextualSpacing/>
        <w:rPr>
          <w:rFonts w:eastAsiaTheme="minorEastAsia"/>
          <w:b w:val="0"/>
          <w:i w:val="0"/>
          <w:color w:val="000000"/>
          <w:lang w:val="kk-KZ" w:eastAsia="ja-JP"/>
        </w:rPr>
      </w:pPr>
    </w:p>
    <w:p w:rsidR="00534B3C" w:rsidRDefault="00534B3C" w:rsidP="00D25B92">
      <w:pPr>
        <w:contextualSpacing/>
        <w:jc w:val="both"/>
        <w:rPr>
          <w:rFonts w:eastAsiaTheme="minorEastAsia"/>
          <w:b w:val="0"/>
          <w:i w:val="0"/>
          <w:color w:val="000000"/>
          <w:lang w:val="kk-KZ" w:eastAsia="ja-JP"/>
        </w:rPr>
      </w:pPr>
      <w:bookmarkStart w:id="0" w:name="_GoBack"/>
      <w:bookmarkEnd w:id="0"/>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3480"/>
      </w:tblGrid>
      <w:tr w:rsidR="00FA0B2A" w:rsidRPr="00ED6E16" w:rsidTr="00766D7C">
        <w:trPr>
          <w:tblCellSpacing w:w="15" w:type="dxa"/>
          <w:jc w:val="right"/>
        </w:trPr>
        <w:tc>
          <w:tcPr>
            <w:tcW w:w="3420" w:type="dxa"/>
            <w:vAlign w:val="center"/>
            <w:hideMark/>
          </w:tcPr>
          <w:p w:rsidR="00FA0B2A" w:rsidRPr="00AD40F7" w:rsidRDefault="00FA0B2A" w:rsidP="00766D7C">
            <w:pPr>
              <w:widowControl/>
              <w:snapToGrid/>
              <w:rPr>
                <w:b w:val="0"/>
                <w:bCs w:val="0"/>
                <w:i w:val="0"/>
                <w:iCs w:val="0"/>
                <w:sz w:val="24"/>
                <w:szCs w:val="24"/>
                <w:lang w:val="kk-KZ"/>
              </w:rPr>
            </w:pPr>
            <w:r w:rsidRPr="00AD40F7">
              <w:rPr>
                <w:b w:val="0"/>
                <w:bCs w:val="0"/>
                <w:i w:val="0"/>
                <w:iCs w:val="0"/>
                <w:sz w:val="24"/>
                <w:szCs w:val="24"/>
                <w:lang w:val="kk-KZ"/>
              </w:rPr>
              <w:lastRenderedPageBreak/>
              <w:t>Б" корпусының мемлекеттік</w:t>
            </w:r>
            <w:r w:rsidRPr="00AD40F7">
              <w:rPr>
                <w:b w:val="0"/>
                <w:bCs w:val="0"/>
                <w:i w:val="0"/>
                <w:iCs w:val="0"/>
                <w:sz w:val="24"/>
                <w:szCs w:val="24"/>
                <w:lang w:val="kk-KZ"/>
              </w:rPr>
              <w:br/>
              <w:t>әкімшілік лауазымына орналасуға</w:t>
            </w:r>
            <w:r w:rsidRPr="00AD40F7">
              <w:rPr>
                <w:b w:val="0"/>
                <w:bCs w:val="0"/>
                <w:i w:val="0"/>
                <w:iCs w:val="0"/>
                <w:sz w:val="24"/>
                <w:szCs w:val="24"/>
                <w:lang w:val="kk-KZ"/>
              </w:rPr>
              <w:br/>
              <w:t>конкурс өткізу қағидаларының</w:t>
            </w:r>
            <w:r w:rsidRPr="00AD40F7">
              <w:rPr>
                <w:b w:val="0"/>
                <w:bCs w:val="0"/>
                <w:i w:val="0"/>
                <w:iCs w:val="0"/>
                <w:sz w:val="24"/>
                <w:szCs w:val="24"/>
                <w:lang w:val="kk-KZ"/>
              </w:rPr>
              <w:br/>
              <w:t>2-қосымшасы</w:t>
            </w:r>
          </w:p>
        </w:tc>
      </w:tr>
    </w:tbl>
    <w:p w:rsidR="00FA0B2A" w:rsidRPr="00AD40F7" w:rsidRDefault="00FA0B2A" w:rsidP="00FA0B2A">
      <w:pPr>
        <w:widowControl/>
        <w:snapToGrid/>
        <w:spacing w:before="100" w:beforeAutospacing="1" w:after="100" w:afterAutospacing="1"/>
        <w:jc w:val="left"/>
        <w:rPr>
          <w:b w:val="0"/>
          <w:bCs w:val="0"/>
          <w:i w:val="0"/>
          <w:iCs w:val="0"/>
          <w:sz w:val="24"/>
          <w:szCs w:val="24"/>
        </w:rPr>
      </w:pPr>
      <w:r w:rsidRPr="00AD40F7">
        <w:rPr>
          <w:b w:val="0"/>
          <w:bCs w:val="0"/>
          <w:i w:val="0"/>
          <w:iCs w:val="0"/>
          <w:sz w:val="24"/>
          <w:szCs w:val="24"/>
          <w:lang w:val="kk-KZ"/>
        </w:rPr>
        <w:t xml:space="preserve">      </w:t>
      </w:r>
      <w:r>
        <w:rPr>
          <w:b w:val="0"/>
          <w:bCs w:val="0"/>
          <w:i w:val="0"/>
          <w:iCs w:val="0"/>
          <w:sz w:val="24"/>
          <w:szCs w:val="24"/>
          <w:lang w:val="kk-KZ"/>
        </w:rPr>
        <w:t xml:space="preserve">                                                                                                                </w:t>
      </w:r>
      <w:proofErr w:type="spellStart"/>
      <w:r w:rsidRPr="00AD40F7">
        <w:rPr>
          <w:b w:val="0"/>
          <w:bCs w:val="0"/>
          <w:i w:val="0"/>
          <w:iCs w:val="0"/>
          <w:sz w:val="24"/>
          <w:szCs w:val="24"/>
        </w:rPr>
        <w:t>Нысан</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675"/>
      </w:tblGrid>
      <w:tr w:rsidR="00FA0B2A" w:rsidRPr="00AD40F7" w:rsidTr="00766D7C">
        <w:trPr>
          <w:tblCellSpacing w:w="15" w:type="dxa"/>
        </w:trPr>
        <w:tc>
          <w:tcPr>
            <w:tcW w:w="5805" w:type="dxa"/>
            <w:vAlign w:val="center"/>
            <w:hideMark/>
          </w:tcPr>
          <w:p w:rsidR="00FA0B2A" w:rsidRPr="00AD40F7" w:rsidRDefault="00FA0B2A" w:rsidP="00766D7C">
            <w:pPr>
              <w:widowControl/>
              <w:snapToGrid/>
              <w:rPr>
                <w:b w:val="0"/>
                <w:bCs w:val="0"/>
                <w:i w:val="0"/>
                <w:iCs w:val="0"/>
                <w:sz w:val="24"/>
                <w:szCs w:val="24"/>
              </w:rPr>
            </w:pPr>
            <w:r w:rsidRPr="00AD40F7">
              <w:rPr>
                <w:b w:val="0"/>
                <w:bCs w:val="0"/>
                <w:i w:val="0"/>
                <w:iCs w:val="0"/>
                <w:sz w:val="24"/>
                <w:szCs w:val="24"/>
              </w:rPr>
              <w:t> </w:t>
            </w:r>
          </w:p>
        </w:tc>
        <w:tc>
          <w:tcPr>
            <w:tcW w:w="3420" w:type="dxa"/>
            <w:vAlign w:val="center"/>
            <w:hideMark/>
          </w:tcPr>
          <w:p w:rsidR="00FA0B2A" w:rsidRDefault="00FA0B2A" w:rsidP="00766D7C">
            <w:pPr>
              <w:widowControl/>
              <w:pBdr>
                <w:bottom w:val="single" w:sz="12" w:space="1" w:color="auto"/>
              </w:pBdr>
              <w:snapToGrid/>
              <w:rPr>
                <w:b w:val="0"/>
                <w:bCs w:val="0"/>
                <w:i w:val="0"/>
                <w:iCs w:val="0"/>
                <w:sz w:val="24"/>
                <w:szCs w:val="24"/>
              </w:rPr>
            </w:pPr>
          </w:p>
          <w:p w:rsidR="00FA0B2A" w:rsidRDefault="00FA0B2A" w:rsidP="00766D7C">
            <w:pPr>
              <w:widowControl/>
              <w:snapToGrid/>
              <w:jc w:val="both"/>
              <w:rPr>
                <w:b w:val="0"/>
                <w:bCs w:val="0"/>
                <w:i w:val="0"/>
                <w:iCs w:val="0"/>
                <w:sz w:val="24"/>
                <w:szCs w:val="24"/>
              </w:rPr>
            </w:pPr>
            <w:r w:rsidRPr="00AD40F7">
              <w:rPr>
                <w:b w:val="0"/>
                <w:bCs w:val="0"/>
                <w:i w:val="0"/>
                <w:iCs w:val="0"/>
                <w:sz w:val="24"/>
                <w:szCs w:val="24"/>
              </w:rPr>
              <w:t>__________________________</w:t>
            </w:r>
            <w:r>
              <w:rPr>
                <w:b w:val="0"/>
                <w:bCs w:val="0"/>
                <w:i w:val="0"/>
                <w:iCs w:val="0"/>
                <w:sz w:val="24"/>
                <w:szCs w:val="24"/>
              </w:rPr>
              <w:t>____</w:t>
            </w:r>
          </w:p>
          <w:p w:rsidR="00FA0B2A" w:rsidRPr="00AD40F7" w:rsidRDefault="00FA0B2A" w:rsidP="00766D7C">
            <w:pPr>
              <w:widowControl/>
              <w:snapToGrid/>
              <w:jc w:val="both"/>
              <w:rPr>
                <w:b w:val="0"/>
                <w:bCs w:val="0"/>
                <w:i w:val="0"/>
                <w:iCs w:val="0"/>
                <w:sz w:val="24"/>
                <w:szCs w:val="24"/>
              </w:rPr>
            </w:pPr>
            <w:r>
              <w:rPr>
                <w:b w:val="0"/>
                <w:bCs w:val="0"/>
                <w:i w:val="0"/>
                <w:iCs w:val="0"/>
                <w:sz w:val="24"/>
                <w:szCs w:val="24"/>
              </w:rPr>
              <w:t xml:space="preserve">              </w:t>
            </w:r>
            <w:r w:rsidRPr="00AD40F7">
              <w:rPr>
                <w:b w:val="0"/>
                <w:bCs w:val="0"/>
                <w:i w:val="0"/>
                <w:iCs w:val="0"/>
                <w:sz w:val="24"/>
                <w:szCs w:val="24"/>
              </w:rPr>
              <w:t>(</w:t>
            </w:r>
            <w:proofErr w:type="spellStart"/>
            <w:r w:rsidRPr="00AD40F7">
              <w:rPr>
                <w:b w:val="0"/>
                <w:bCs w:val="0"/>
                <w:i w:val="0"/>
                <w:iCs w:val="0"/>
                <w:sz w:val="24"/>
                <w:szCs w:val="24"/>
              </w:rPr>
              <w:t>мемлекеттік</w:t>
            </w:r>
            <w:proofErr w:type="spellEnd"/>
            <w:r w:rsidRPr="00AD40F7">
              <w:rPr>
                <w:b w:val="0"/>
                <w:bCs w:val="0"/>
                <w:i w:val="0"/>
                <w:iCs w:val="0"/>
                <w:sz w:val="24"/>
                <w:szCs w:val="24"/>
              </w:rPr>
              <w:t xml:space="preserve"> орган)</w:t>
            </w:r>
          </w:p>
        </w:tc>
      </w:tr>
    </w:tbl>
    <w:p w:rsidR="00FA0B2A" w:rsidRPr="00AD40F7" w:rsidRDefault="00FA0B2A" w:rsidP="00FA0B2A">
      <w:pPr>
        <w:widowControl/>
        <w:snapToGrid/>
        <w:spacing w:before="100" w:beforeAutospacing="1" w:after="100" w:afterAutospacing="1"/>
        <w:jc w:val="left"/>
        <w:outlineLvl w:val="2"/>
        <w:rPr>
          <w:i w:val="0"/>
          <w:iCs w:val="0"/>
          <w:sz w:val="27"/>
          <w:szCs w:val="27"/>
        </w:rPr>
      </w:pPr>
      <w:r>
        <w:rPr>
          <w:i w:val="0"/>
          <w:iCs w:val="0"/>
          <w:sz w:val="27"/>
          <w:szCs w:val="27"/>
          <w:lang w:val="kk-KZ"/>
        </w:rPr>
        <w:t xml:space="preserve">                                                          </w:t>
      </w:r>
      <w:proofErr w:type="spellStart"/>
      <w:r w:rsidRPr="00AD40F7">
        <w:rPr>
          <w:i w:val="0"/>
          <w:iCs w:val="0"/>
          <w:sz w:val="27"/>
          <w:szCs w:val="27"/>
        </w:rPr>
        <w:t>Өтініш</w:t>
      </w:r>
      <w:proofErr w:type="spellEnd"/>
    </w:p>
    <w:p w:rsidR="00FA0B2A" w:rsidRPr="00AD40F7" w:rsidRDefault="00FA0B2A" w:rsidP="00FA0B2A">
      <w:pPr>
        <w:widowControl/>
        <w:snapToGrid/>
        <w:spacing w:before="100" w:beforeAutospacing="1" w:after="100" w:afterAutospacing="1"/>
        <w:jc w:val="left"/>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Мені</w:t>
      </w:r>
      <w:proofErr w:type="spellEnd"/>
      <w:r w:rsidRPr="00AD40F7">
        <w:rPr>
          <w:b w:val="0"/>
          <w:bCs w:val="0"/>
          <w:i w:val="0"/>
          <w:iCs w:val="0"/>
          <w:sz w:val="24"/>
          <w:szCs w:val="24"/>
        </w:rPr>
        <w:t xml:space="preserve"> __________________________________________________________________________________________________________________________________________________________________________</w:t>
      </w:r>
      <w:r>
        <w:rPr>
          <w:b w:val="0"/>
          <w:bCs w:val="0"/>
          <w:i w:val="0"/>
          <w:iCs w:val="0"/>
          <w:sz w:val="24"/>
          <w:szCs w:val="24"/>
          <w:lang w:val="kk-KZ"/>
        </w:rPr>
        <w:t>_____________________________________________________________</w:t>
      </w:r>
      <w:r>
        <w:rPr>
          <w:b w:val="0"/>
          <w:bCs w:val="0"/>
          <w:i w:val="0"/>
          <w:iCs w:val="0"/>
          <w:sz w:val="24"/>
          <w:szCs w:val="24"/>
        </w:rPr>
        <w:br/>
        <w:t>_____________________________________________________________________________</w:t>
      </w:r>
      <w:r>
        <w:rPr>
          <w:b w:val="0"/>
          <w:bCs w:val="0"/>
          <w:i w:val="0"/>
          <w:iCs w:val="0"/>
          <w:sz w:val="24"/>
          <w:szCs w:val="24"/>
        </w:rPr>
        <w:br/>
        <w:t>_____________________________________________________________________________</w:t>
      </w:r>
      <w:r w:rsidRPr="00AD40F7">
        <w:rPr>
          <w:b w:val="0"/>
          <w:bCs w:val="0"/>
          <w:i w:val="0"/>
          <w:iCs w:val="0"/>
          <w:sz w:val="24"/>
          <w:szCs w:val="24"/>
        </w:rPr>
        <w:t xml:space="preserve"> </w:t>
      </w:r>
      <w:r>
        <w:rPr>
          <w:b w:val="0"/>
          <w:bCs w:val="0"/>
          <w:i w:val="0"/>
          <w:iCs w:val="0"/>
          <w:sz w:val="24"/>
          <w:szCs w:val="24"/>
        </w:rPr>
        <w:t xml:space="preserve">      </w:t>
      </w:r>
      <w:r w:rsidRPr="00AD40F7">
        <w:rPr>
          <w:b w:val="0"/>
          <w:bCs w:val="0"/>
          <w:i w:val="0"/>
          <w:iCs w:val="0"/>
          <w:sz w:val="24"/>
          <w:szCs w:val="24"/>
        </w:rPr>
        <w:t xml:space="preserve">бос </w:t>
      </w:r>
      <w:proofErr w:type="spellStart"/>
      <w:r w:rsidRPr="00AD40F7">
        <w:rPr>
          <w:b w:val="0"/>
          <w:bCs w:val="0"/>
          <w:i w:val="0"/>
          <w:iCs w:val="0"/>
          <w:sz w:val="24"/>
          <w:szCs w:val="24"/>
        </w:rPr>
        <w:t>мемлекеттік</w:t>
      </w:r>
      <w:proofErr w:type="spellEnd"/>
      <w:r w:rsidRPr="00AD40F7">
        <w:rPr>
          <w:b w:val="0"/>
          <w:bCs w:val="0"/>
          <w:i w:val="0"/>
          <w:iCs w:val="0"/>
          <w:sz w:val="24"/>
          <w:szCs w:val="24"/>
        </w:rPr>
        <w:t xml:space="preserve"> </w:t>
      </w:r>
      <w:proofErr w:type="spellStart"/>
      <w:r w:rsidRPr="00AD40F7">
        <w:rPr>
          <w:b w:val="0"/>
          <w:bCs w:val="0"/>
          <w:i w:val="0"/>
          <w:iCs w:val="0"/>
          <w:sz w:val="24"/>
          <w:szCs w:val="24"/>
        </w:rPr>
        <w:t>әкімшілік</w:t>
      </w:r>
      <w:proofErr w:type="spellEnd"/>
      <w:r w:rsidRPr="00AD40F7">
        <w:rPr>
          <w:b w:val="0"/>
          <w:bCs w:val="0"/>
          <w:i w:val="0"/>
          <w:iCs w:val="0"/>
          <w:sz w:val="24"/>
          <w:szCs w:val="24"/>
        </w:rPr>
        <w:t xml:space="preserve"> </w:t>
      </w:r>
      <w:proofErr w:type="spellStart"/>
      <w:r w:rsidRPr="00AD40F7">
        <w:rPr>
          <w:b w:val="0"/>
          <w:bCs w:val="0"/>
          <w:i w:val="0"/>
          <w:iCs w:val="0"/>
          <w:sz w:val="24"/>
          <w:szCs w:val="24"/>
        </w:rPr>
        <w:t>лауазымына</w:t>
      </w:r>
      <w:proofErr w:type="spellEnd"/>
      <w:r w:rsidRPr="00AD40F7">
        <w:rPr>
          <w:b w:val="0"/>
          <w:bCs w:val="0"/>
          <w:i w:val="0"/>
          <w:iCs w:val="0"/>
          <w:sz w:val="24"/>
          <w:szCs w:val="24"/>
        </w:rPr>
        <w:t xml:space="preserve"> </w:t>
      </w:r>
      <w:proofErr w:type="spellStart"/>
      <w:r w:rsidRPr="00AD40F7">
        <w:rPr>
          <w:b w:val="0"/>
          <w:bCs w:val="0"/>
          <w:i w:val="0"/>
          <w:iCs w:val="0"/>
          <w:sz w:val="24"/>
          <w:szCs w:val="24"/>
        </w:rPr>
        <w:t>орналасу</w:t>
      </w:r>
      <w:proofErr w:type="spellEnd"/>
      <w:r w:rsidRPr="00AD40F7">
        <w:rPr>
          <w:b w:val="0"/>
          <w:bCs w:val="0"/>
          <w:i w:val="0"/>
          <w:iCs w:val="0"/>
          <w:sz w:val="24"/>
          <w:szCs w:val="24"/>
        </w:rPr>
        <w:t xml:space="preserve"> </w:t>
      </w:r>
      <w:proofErr w:type="spellStart"/>
      <w:r w:rsidRPr="00AD40F7">
        <w:rPr>
          <w:b w:val="0"/>
          <w:bCs w:val="0"/>
          <w:i w:val="0"/>
          <w:iCs w:val="0"/>
          <w:sz w:val="24"/>
          <w:szCs w:val="24"/>
        </w:rPr>
        <w:t>конкурсына</w:t>
      </w:r>
      <w:proofErr w:type="spellEnd"/>
      <w:r w:rsidRPr="00AD40F7">
        <w:rPr>
          <w:b w:val="0"/>
          <w:bCs w:val="0"/>
          <w:i w:val="0"/>
          <w:iCs w:val="0"/>
          <w:sz w:val="24"/>
          <w:szCs w:val="24"/>
        </w:rPr>
        <w:t xml:space="preserve"> </w:t>
      </w:r>
      <w:proofErr w:type="spellStart"/>
      <w:r w:rsidRPr="00AD40F7">
        <w:rPr>
          <w:b w:val="0"/>
          <w:bCs w:val="0"/>
          <w:i w:val="0"/>
          <w:iCs w:val="0"/>
          <w:sz w:val="24"/>
          <w:szCs w:val="24"/>
        </w:rPr>
        <w:t>қатысуға</w:t>
      </w:r>
      <w:proofErr w:type="spellEnd"/>
      <w:r w:rsidRPr="00AD40F7">
        <w:rPr>
          <w:b w:val="0"/>
          <w:bCs w:val="0"/>
          <w:i w:val="0"/>
          <w:iCs w:val="0"/>
          <w:sz w:val="24"/>
          <w:szCs w:val="24"/>
        </w:rPr>
        <w:t xml:space="preserve"> </w:t>
      </w:r>
      <w:proofErr w:type="spellStart"/>
      <w:r w:rsidRPr="00AD40F7">
        <w:rPr>
          <w:b w:val="0"/>
          <w:bCs w:val="0"/>
          <w:i w:val="0"/>
          <w:iCs w:val="0"/>
          <w:sz w:val="24"/>
          <w:szCs w:val="24"/>
        </w:rPr>
        <w:t>жіберуіңізді</w:t>
      </w:r>
      <w:proofErr w:type="spellEnd"/>
      <w:r w:rsidRPr="00AD40F7">
        <w:rPr>
          <w:b w:val="0"/>
          <w:bCs w:val="0"/>
          <w:i w:val="0"/>
          <w:iCs w:val="0"/>
          <w:sz w:val="24"/>
          <w:szCs w:val="24"/>
        </w:rPr>
        <w:t xml:space="preserve"> </w:t>
      </w:r>
      <w:proofErr w:type="spellStart"/>
      <w:r w:rsidRPr="00AD40F7">
        <w:rPr>
          <w:b w:val="0"/>
          <w:bCs w:val="0"/>
          <w:i w:val="0"/>
          <w:iCs w:val="0"/>
          <w:sz w:val="24"/>
          <w:szCs w:val="24"/>
        </w:rPr>
        <w:t>сұраймын</w:t>
      </w:r>
      <w:proofErr w:type="spellEnd"/>
      <w:r w:rsidRPr="00AD40F7">
        <w:rPr>
          <w:b w:val="0"/>
          <w:bCs w:val="0"/>
          <w:i w:val="0"/>
          <w:iCs w:val="0"/>
          <w:sz w:val="24"/>
          <w:szCs w:val="24"/>
        </w:rPr>
        <w:t xml:space="preserve">. </w:t>
      </w:r>
    </w:p>
    <w:p w:rsidR="00FA0B2A" w:rsidRPr="00AD40F7" w:rsidRDefault="00FA0B2A" w:rsidP="00FA0B2A">
      <w:pPr>
        <w:widowControl/>
        <w:snapToGrid/>
        <w:jc w:val="left"/>
        <w:rPr>
          <w:b w:val="0"/>
          <w:bCs w:val="0"/>
          <w:i w:val="0"/>
          <w:iCs w:val="0"/>
          <w:sz w:val="24"/>
          <w:szCs w:val="24"/>
        </w:rPr>
      </w:pPr>
      <w:r w:rsidRPr="00AD40F7">
        <w:rPr>
          <w:b w:val="0"/>
          <w:bCs w:val="0"/>
          <w:i w:val="0"/>
          <w:iCs w:val="0"/>
          <w:sz w:val="24"/>
          <w:szCs w:val="24"/>
        </w:rPr>
        <w:t xml:space="preserve">      "Б" </w:t>
      </w:r>
      <w:proofErr w:type="spellStart"/>
      <w:r w:rsidRPr="00AD40F7">
        <w:rPr>
          <w:b w:val="0"/>
          <w:bCs w:val="0"/>
          <w:i w:val="0"/>
          <w:iCs w:val="0"/>
          <w:sz w:val="24"/>
          <w:szCs w:val="24"/>
        </w:rPr>
        <w:t>корпусының</w:t>
      </w:r>
      <w:proofErr w:type="spellEnd"/>
      <w:r w:rsidRPr="00AD40F7">
        <w:rPr>
          <w:b w:val="0"/>
          <w:bCs w:val="0"/>
          <w:i w:val="0"/>
          <w:iCs w:val="0"/>
          <w:sz w:val="24"/>
          <w:szCs w:val="24"/>
        </w:rPr>
        <w:t xml:space="preserve"> </w:t>
      </w:r>
      <w:proofErr w:type="spellStart"/>
      <w:r w:rsidRPr="00AD40F7">
        <w:rPr>
          <w:b w:val="0"/>
          <w:bCs w:val="0"/>
          <w:i w:val="0"/>
          <w:iCs w:val="0"/>
          <w:sz w:val="24"/>
          <w:szCs w:val="24"/>
        </w:rPr>
        <w:t>мемлекеттік</w:t>
      </w:r>
      <w:proofErr w:type="spellEnd"/>
      <w:r w:rsidRPr="00AD40F7">
        <w:rPr>
          <w:b w:val="0"/>
          <w:bCs w:val="0"/>
          <w:i w:val="0"/>
          <w:iCs w:val="0"/>
          <w:sz w:val="24"/>
          <w:szCs w:val="24"/>
        </w:rPr>
        <w:t xml:space="preserve"> </w:t>
      </w:r>
      <w:proofErr w:type="spellStart"/>
      <w:r w:rsidRPr="00AD40F7">
        <w:rPr>
          <w:b w:val="0"/>
          <w:bCs w:val="0"/>
          <w:i w:val="0"/>
          <w:iCs w:val="0"/>
          <w:sz w:val="24"/>
          <w:szCs w:val="24"/>
        </w:rPr>
        <w:t>әкімшілік</w:t>
      </w:r>
      <w:proofErr w:type="spellEnd"/>
      <w:r w:rsidRPr="00AD40F7">
        <w:rPr>
          <w:b w:val="0"/>
          <w:bCs w:val="0"/>
          <w:i w:val="0"/>
          <w:iCs w:val="0"/>
          <w:sz w:val="24"/>
          <w:szCs w:val="24"/>
        </w:rPr>
        <w:t xml:space="preserve"> </w:t>
      </w:r>
      <w:proofErr w:type="spellStart"/>
      <w:r w:rsidRPr="00AD40F7">
        <w:rPr>
          <w:b w:val="0"/>
          <w:bCs w:val="0"/>
          <w:i w:val="0"/>
          <w:iCs w:val="0"/>
          <w:sz w:val="24"/>
          <w:szCs w:val="24"/>
        </w:rPr>
        <w:t>лауазымына</w:t>
      </w:r>
      <w:proofErr w:type="spellEnd"/>
      <w:r w:rsidRPr="00AD40F7">
        <w:rPr>
          <w:b w:val="0"/>
          <w:bCs w:val="0"/>
          <w:i w:val="0"/>
          <w:iCs w:val="0"/>
          <w:sz w:val="24"/>
          <w:szCs w:val="24"/>
        </w:rPr>
        <w:t xml:space="preserve"> </w:t>
      </w:r>
      <w:proofErr w:type="spellStart"/>
      <w:r w:rsidRPr="00AD40F7">
        <w:rPr>
          <w:b w:val="0"/>
          <w:bCs w:val="0"/>
          <w:i w:val="0"/>
          <w:iCs w:val="0"/>
          <w:sz w:val="24"/>
          <w:szCs w:val="24"/>
        </w:rPr>
        <w:t>орналасуға</w:t>
      </w:r>
      <w:proofErr w:type="spellEnd"/>
      <w:r w:rsidRPr="00AD40F7">
        <w:rPr>
          <w:b w:val="0"/>
          <w:bCs w:val="0"/>
          <w:i w:val="0"/>
          <w:iCs w:val="0"/>
          <w:sz w:val="24"/>
          <w:szCs w:val="24"/>
        </w:rPr>
        <w:t xml:space="preserve"> конкурс </w:t>
      </w:r>
      <w:proofErr w:type="spellStart"/>
      <w:r w:rsidRPr="00AD40F7">
        <w:rPr>
          <w:b w:val="0"/>
          <w:bCs w:val="0"/>
          <w:i w:val="0"/>
          <w:iCs w:val="0"/>
          <w:sz w:val="24"/>
          <w:szCs w:val="24"/>
        </w:rPr>
        <w:t>өткізу</w:t>
      </w:r>
      <w:proofErr w:type="spellEnd"/>
      <w:r w:rsidRPr="00AD40F7">
        <w:rPr>
          <w:b w:val="0"/>
          <w:bCs w:val="0"/>
          <w:i w:val="0"/>
          <w:iCs w:val="0"/>
          <w:sz w:val="24"/>
          <w:szCs w:val="24"/>
        </w:rPr>
        <w:t xml:space="preserve"> </w:t>
      </w:r>
      <w:proofErr w:type="spellStart"/>
      <w:r w:rsidRPr="00AD40F7">
        <w:rPr>
          <w:b w:val="0"/>
          <w:bCs w:val="0"/>
          <w:i w:val="0"/>
          <w:iCs w:val="0"/>
          <w:sz w:val="24"/>
          <w:szCs w:val="24"/>
        </w:rPr>
        <w:t>қағидаларының</w:t>
      </w:r>
      <w:proofErr w:type="spellEnd"/>
      <w:r w:rsidRPr="00AD40F7">
        <w:rPr>
          <w:b w:val="0"/>
          <w:bCs w:val="0"/>
          <w:i w:val="0"/>
          <w:iCs w:val="0"/>
          <w:sz w:val="24"/>
          <w:szCs w:val="24"/>
        </w:rPr>
        <w:t xml:space="preserve"> </w:t>
      </w:r>
      <w:proofErr w:type="spellStart"/>
      <w:r w:rsidRPr="00AD40F7">
        <w:rPr>
          <w:b w:val="0"/>
          <w:bCs w:val="0"/>
          <w:i w:val="0"/>
          <w:iCs w:val="0"/>
          <w:sz w:val="24"/>
          <w:szCs w:val="24"/>
        </w:rPr>
        <w:t>негізгі</w:t>
      </w:r>
      <w:proofErr w:type="spellEnd"/>
      <w:r w:rsidRPr="00AD40F7">
        <w:rPr>
          <w:b w:val="0"/>
          <w:bCs w:val="0"/>
          <w:i w:val="0"/>
          <w:iCs w:val="0"/>
          <w:sz w:val="24"/>
          <w:szCs w:val="24"/>
        </w:rPr>
        <w:t xml:space="preserve"> </w:t>
      </w:r>
      <w:proofErr w:type="spellStart"/>
      <w:r w:rsidRPr="00AD40F7">
        <w:rPr>
          <w:b w:val="0"/>
          <w:bCs w:val="0"/>
          <w:i w:val="0"/>
          <w:iCs w:val="0"/>
          <w:sz w:val="24"/>
          <w:szCs w:val="24"/>
        </w:rPr>
        <w:t>талаптарымен</w:t>
      </w:r>
      <w:proofErr w:type="spellEnd"/>
      <w:r w:rsidRPr="00AD40F7">
        <w:rPr>
          <w:b w:val="0"/>
          <w:bCs w:val="0"/>
          <w:i w:val="0"/>
          <w:iCs w:val="0"/>
          <w:sz w:val="24"/>
          <w:szCs w:val="24"/>
        </w:rPr>
        <w:t xml:space="preserve"> </w:t>
      </w:r>
      <w:proofErr w:type="spellStart"/>
      <w:r w:rsidRPr="00AD40F7">
        <w:rPr>
          <w:b w:val="0"/>
          <w:bCs w:val="0"/>
          <w:i w:val="0"/>
          <w:iCs w:val="0"/>
          <w:sz w:val="24"/>
          <w:szCs w:val="24"/>
        </w:rPr>
        <w:t>таныстым</w:t>
      </w:r>
      <w:proofErr w:type="spellEnd"/>
      <w:r w:rsidRPr="00AD40F7">
        <w:rPr>
          <w:b w:val="0"/>
          <w:bCs w:val="0"/>
          <w:i w:val="0"/>
          <w:iCs w:val="0"/>
          <w:sz w:val="24"/>
          <w:szCs w:val="24"/>
        </w:rPr>
        <w:t xml:space="preserve">, </w:t>
      </w:r>
      <w:proofErr w:type="spellStart"/>
      <w:r w:rsidRPr="00AD40F7">
        <w:rPr>
          <w:b w:val="0"/>
          <w:bCs w:val="0"/>
          <w:i w:val="0"/>
          <w:iCs w:val="0"/>
          <w:sz w:val="24"/>
          <w:szCs w:val="24"/>
        </w:rPr>
        <w:t>олармен</w:t>
      </w:r>
      <w:proofErr w:type="spellEnd"/>
      <w:r w:rsidRPr="00AD40F7">
        <w:rPr>
          <w:b w:val="0"/>
          <w:bCs w:val="0"/>
          <w:i w:val="0"/>
          <w:iCs w:val="0"/>
          <w:sz w:val="24"/>
          <w:szCs w:val="24"/>
        </w:rPr>
        <w:t xml:space="preserve"> </w:t>
      </w:r>
      <w:proofErr w:type="spellStart"/>
      <w:r w:rsidRPr="00AD40F7">
        <w:rPr>
          <w:b w:val="0"/>
          <w:bCs w:val="0"/>
          <w:i w:val="0"/>
          <w:iCs w:val="0"/>
          <w:sz w:val="24"/>
          <w:szCs w:val="24"/>
        </w:rPr>
        <w:t>келісемін</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орындауға</w:t>
      </w:r>
      <w:proofErr w:type="spellEnd"/>
      <w:r w:rsidRPr="00AD40F7">
        <w:rPr>
          <w:b w:val="0"/>
          <w:bCs w:val="0"/>
          <w:i w:val="0"/>
          <w:iCs w:val="0"/>
          <w:sz w:val="24"/>
          <w:szCs w:val="24"/>
        </w:rPr>
        <w:t xml:space="preserve"> </w:t>
      </w:r>
      <w:proofErr w:type="spellStart"/>
      <w:r w:rsidRPr="00AD40F7">
        <w:rPr>
          <w:b w:val="0"/>
          <w:bCs w:val="0"/>
          <w:i w:val="0"/>
          <w:iCs w:val="0"/>
          <w:sz w:val="24"/>
          <w:szCs w:val="24"/>
        </w:rPr>
        <w:t>міндеттенемін</w:t>
      </w:r>
      <w:proofErr w:type="spellEnd"/>
      <w:r w:rsidRPr="00AD40F7">
        <w:rPr>
          <w:b w:val="0"/>
          <w:bCs w:val="0"/>
          <w:i w:val="0"/>
          <w:iCs w:val="0"/>
          <w:sz w:val="24"/>
          <w:szCs w:val="24"/>
        </w:rPr>
        <w:t>.</w:t>
      </w:r>
    </w:p>
    <w:p w:rsidR="00FA0B2A" w:rsidRPr="00AD40F7" w:rsidRDefault="00FA0B2A" w:rsidP="00FA0B2A">
      <w:pPr>
        <w:widowControl/>
        <w:snapToGrid/>
        <w:jc w:val="left"/>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Менің</w:t>
      </w:r>
      <w:proofErr w:type="spellEnd"/>
      <w:r w:rsidRPr="00AD40F7">
        <w:rPr>
          <w:b w:val="0"/>
          <w:bCs w:val="0"/>
          <w:i w:val="0"/>
          <w:iCs w:val="0"/>
          <w:sz w:val="24"/>
          <w:szCs w:val="24"/>
        </w:rPr>
        <w:t xml:space="preserve"> </w:t>
      </w:r>
      <w:proofErr w:type="spellStart"/>
      <w:r w:rsidRPr="00AD40F7">
        <w:rPr>
          <w:b w:val="0"/>
          <w:bCs w:val="0"/>
          <w:i w:val="0"/>
          <w:iCs w:val="0"/>
          <w:sz w:val="24"/>
          <w:szCs w:val="24"/>
        </w:rPr>
        <w:t>жеке</w:t>
      </w:r>
      <w:proofErr w:type="spellEnd"/>
      <w:r w:rsidRPr="00AD40F7">
        <w:rPr>
          <w:b w:val="0"/>
          <w:bCs w:val="0"/>
          <w:i w:val="0"/>
          <w:iCs w:val="0"/>
          <w:sz w:val="24"/>
          <w:szCs w:val="24"/>
        </w:rPr>
        <w:t xml:space="preserve"> </w:t>
      </w:r>
      <w:proofErr w:type="spellStart"/>
      <w:r w:rsidRPr="00AD40F7">
        <w:rPr>
          <w:b w:val="0"/>
          <w:bCs w:val="0"/>
          <w:i w:val="0"/>
          <w:iCs w:val="0"/>
          <w:sz w:val="24"/>
          <w:szCs w:val="24"/>
        </w:rPr>
        <w:t>мәліметтерімді</w:t>
      </w:r>
      <w:proofErr w:type="spellEnd"/>
      <w:r w:rsidRPr="00AD40F7">
        <w:rPr>
          <w:b w:val="0"/>
          <w:bCs w:val="0"/>
          <w:i w:val="0"/>
          <w:iCs w:val="0"/>
          <w:sz w:val="24"/>
          <w:szCs w:val="24"/>
        </w:rPr>
        <w:t xml:space="preserve">, </w:t>
      </w:r>
      <w:proofErr w:type="spellStart"/>
      <w:r w:rsidRPr="00AD40F7">
        <w:rPr>
          <w:b w:val="0"/>
          <w:bCs w:val="0"/>
          <w:i w:val="0"/>
          <w:iCs w:val="0"/>
          <w:sz w:val="24"/>
          <w:szCs w:val="24"/>
        </w:rPr>
        <w:t>оның</w:t>
      </w:r>
      <w:proofErr w:type="spellEnd"/>
      <w:r w:rsidRPr="00AD40F7">
        <w:rPr>
          <w:b w:val="0"/>
          <w:bCs w:val="0"/>
          <w:i w:val="0"/>
          <w:iCs w:val="0"/>
          <w:sz w:val="24"/>
          <w:szCs w:val="24"/>
        </w:rPr>
        <w:t xml:space="preserve"> </w:t>
      </w:r>
      <w:proofErr w:type="spellStart"/>
      <w:r w:rsidRPr="00AD40F7">
        <w:rPr>
          <w:b w:val="0"/>
          <w:bCs w:val="0"/>
          <w:i w:val="0"/>
          <w:iCs w:val="0"/>
          <w:sz w:val="24"/>
          <w:szCs w:val="24"/>
        </w:rPr>
        <w:t>ішінде</w:t>
      </w:r>
      <w:proofErr w:type="spellEnd"/>
      <w:r w:rsidRPr="00AD40F7">
        <w:rPr>
          <w:b w:val="0"/>
          <w:bCs w:val="0"/>
          <w:i w:val="0"/>
          <w:iCs w:val="0"/>
          <w:sz w:val="24"/>
          <w:szCs w:val="24"/>
        </w:rPr>
        <w:t xml:space="preserve"> </w:t>
      </w:r>
      <w:proofErr w:type="spellStart"/>
      <w:r w:rsidRPr="00AD40F7">
        <w:rPr>
          <w:b w:val="0"/>
          <w:bCs w:val="0"/>
          <w:i w:val="0"/>
          <w:iCs w:val="0"/>
          <w:sz w:val="24"/>
          <w:szCs w:val="24"/>
        </w:rPr>
        <w:t>психоневрологиялық</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наркологиялық</w:t>
      </w:r>
      <w:proofErr w:type="spellEnd"/>
      <w:r w:rsidRPr="00AD40F7">
        <w:rPr>
          <w:b w:val="0"/>
          <w:bCs w:val="0"/>
          <w:i w:val="0"/>
          <w:iCs w:val="0"/>
          <w:sz w:val="24"/>
          <w:szCs w:val="24"/>
        </w:rPr>
        <w:t xml:space="preserve"> </w:t>
      </w:r>
      <w:proofErr w:type="spellStart"/>
      <w:r w:rsidRPr="00AD40F7">
        <w:rPr>
          <w:b w:val="0"/>
          <w:bCs w:val="0"/>
          <w:i w:val="0"/>
          <w:iCs w:val="0"/>
          <w:sz w:val="24"/>
          <w:szCs w:val="24"/>
        </w:rPr>
        <w:t>ұйымдардан</w:t>
      </w:r>
      <w:proofErr w:type="spellEnd"/>
      <w:r w:rsidRPr="00AD40F7">
        <w:rPr>
          <w:b w:val="0"/>
          <w:bCs w:val="0"/>
          <w:i w:val="0"/>
          <w:iCs w:val="0"/>
          <w:sz w:val="24"/>
          <w:szCs w:val="24"/>
        </w:rPr>
        <w:t xml:space="preserve"> </w:t>
      </w:r>
      <w:proofErr w:type="spellStart"/>
      <w:r w:rsidRPr="00AD40F7">
        <w:rPr>
          <w:b w:val="0"/>
          <w:bCs w:val="0"/>
          <w:i w:val="0"/>
          <w:iCs w:val="0"/>
          <w:sz w:val="24"/>
          <w:szCs w:val="24"/>
        </w:rPr>
        <w:t>мәліметтерімді</w:t>
      </w:r>
      <w:proofErr w:type="spellEnd"/>
      <w:r w:rsidRPr="00AD40F7">
        <w:rPr>
          <w:b w:val="0"/>
          <w:bCs w:val="0"/>
          <w:i w:val="0"/>
          <w:iCs w:val="0"/>
          <w:sz w:val="24"/>
          <w:szCs w:val="24"/>
        </w:rPr>
        <w:t xml:space="preserve"> </w:t>
      </w:r>
      <w:proofErr w:type="spellStart"/>
      <w:r w:rsidRPr="00AD40F7">
        <w:rPr>
          <w:b w:val="0"/>
          <w:bCs w:val="0"/>
          <w:i w:val="0"/>
          <w:iCs w:val="0"/>
          <w:sz w:val="24"/>
          <w:szCs w:val="24"/>
        </w:rPr>
        <w:t>жинауға</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өңдеуге</w:t>
      </w:r>
      <w:proofErr w:type="spellEnd"/>
      <w:r w:rsidRPr="00AD40F7">
        <w:rPr>
          <w:b w:val="0"/>
          <w:bCs w:val="0"/>
          <w:i w:val="0"/>
          <w:iCs w:val="0"/>
          <w:sz w:val="24"/>
          <w:szCs w:val="24"/>
        </w:rPr>
        <w:t xml:space="preserve"> </w:t>
      </w:r>
      <w:proofErr w:type="spellStart"/>
      <w:r w:rsidRPr="00AD40F7">
        <w:rPr>
          <w:b w:val="0"/>
          <w:bCs w:val="0"/>
          <w:i w:val="0"/>
          <w:iCs w:val="0"/>
          <w:sz w:val="24"/>
          <w:szCs w:val="24"/>
        </w:rPr>
        <w:t>келісімімді</w:t>
      </w:r>
      <w:proofErr w:type="spellEnd"/>
      <w:r w:rsidRPr="00AD40F7">
        <w:rPr>
          <w:b w:val="0"/>
          <w:bCs w:val="0"/>
          <w:i w:val="0"/>
          <w:iCs w:val="0"/>
          <w:sz w:val="24"/>
          <w:szCs w:val="24"/>
        </w:rPr>
        <w:t xml:space="preserve"> </w:t>
      </w:r>
      <w:proofErr w:type="spellStart"/>
      <w:r w:rsidRPr="00AD40F7">
        <w:rPr>
          <w:b w:val="0"/>
          <w:bCs w:val="0"/>
          <w:i w:val="0"/>
          <w:iCs w:val="0"/>
          <w:sz w:val="24"/>
          <w:szCs w:val="24"/>
        </w:rPr>
        <w:t>білдіремін</w:t>
      </w:r>
      <w:proofErr w:type="spellEnd"/>
      <w:r w:rsidRPr="00AD40F7">
        <w:rPr>
          <w:b w:val="0"/>
          <w:bCs w:val="0"/>
          <w:i w:val="0"/>
          <w:iCs w:val="0"/>
          <w:sz w:val="24"/>
          <w:szCs w:val="24"/>
        </w:rPr>
        <w:t>.</w:t>
      </w:r>
    </w:p>
    <w:p w:rsidR="00FA0B2A" w:rsidRPr="00AD40F7" w:rsidRDefault="00FA0B2A" w:rsidP="00FA0B2A">
      <w:pPr>
        <w:widowControl/>
        <w:snapToGrid/>
        <w:jc w:val="left"/>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Мемлекеттік</w:t>
      </w:r>
      <w:proofErr w:type="spellEnd"/>
      <w:r w:rsidRPr="00AD40F7">
        <w:rPr>
          <w:b w:val="0"/>
          <w:bCs w:val="0"/>
          <w:i w:val="0"/>
          <w:iCs w:val="0"/>
          <w:sz w:val="24"/>
          <w:szCs w:val="24"/>
        </w:rPr>
        <w:t xml:space="preserve"> </w:t>
      </w:r>
      <w:proofErr w:type="spellStart"/>
      <w:r w:rsidRPr="00AD40F7">
        <w:rPr>
          <w:b w:val="0"/>
          <w:bCs w:val="0"/>
          <w:i w:val="0"/>
          <w:iCs w:val="0"/>
          <w:sz w:val="24"/>
          <w:szCs w:val="24"/>
        </w:rPr>
        <w:t>қызметші</w:t>
      </w:r>
      <w:proofErr w:type="spellEnd"/>
      <w:r w:rsidRPr="00AD40F7">
        <w:rPr>
          <w:b w:val="0"/>
          <w:bCs w:val="0"/>
          <w:i w:val="0"/>
          <w:iCs w:val="0"/>
          <w:sz w:val="24"/>
          <w:szCs w:val="24"/>
        </w:rPr>
        <w:t xml:space="preserve"> </w:t>
      </w:r>
      <w:proofErr w:type="spellStart"/>
      <w:r w:rsidRPr="00AD40F7">
        <w:rPr>
          <w:b w:val="0"/>
          <w:bCs w:val="0"/>
          <w:i w:val="0"/>
          <w:iCs w:val="0"/>
          <w:sz w:val="24"/>
          <w:szCs w:val="24"/>
        </w:rPr>
        <w:t>өзінің</w:t>
      </w:r>
      <w:proofErr w:type="spellEnd"/>
      <w:r w:rsidRPr="00AD40F7">
        <w:rPr>
          <w:b w:val="0"/>
          <w:bCs w:val="0"/>
          <w:i w:val="0"/>
          <w:iCs w:val="0"/>
          <w:sz w:val="24"/>
          <w:szCs w:val="24"/>
        </w:rPr>
        <w:t xml:space="preserve"> </w:t>
      </w:r>
      <w:proofErr w:type="spellStart"/>
      <w:r w:rsidRPr="00AD40F7">
        <w:rPr>
          <w:b w:val="0"/>
          <w:bCs w:val="0"/>
          <w:i w:val="0"/>
          <w:iCs w:val="0"/>
          <w:sz w:val="24"/>
          <w:szCs w:val="24"/>
        </w:rPr>
        <w:t>жақын</w:t>
      </w:r>
      <w:proofErr w:type="spellEnd"/>
      <w:r w:rsidRPr="00AD40F7">
        <w:rPr>
          <w:b w:val="0"/>
          <w:bCs w:val="0"/>
          <w:i w:val="0"/>
          <w:iCs w:val="0"/>
          <w:sz w:val="24"/>
          <w:szCs w:val="24"/>
        </w:rPr>
        <w:t xml:space="preserve"> </w:t>
      </w:r>
      <w:proofErr w:type="spellStart"/>
      <w:r w:rsidRPr="00AD40F7">
        <w:rPr>
          <w:b w:val="0"/>
          <w:bCs w:val="0"/>
          <w:i w:val="0"/>
          <w:iCs w:val="0"/>
          <w:sz w:val="24"/>
          <w:szCs w:val="24"/>
        </w:rPr>
        <w:t>туыстары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ата-аналары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ата-анасы</w:t>
      </w:r>
      <w:proofErr w:type="spellEnd"/>
      <w:r w:rsidRPr="00AD40F7">
        <w:rPr>
          <w:b w:val="0"/>
          <w:bCs w:val="0"/>
          <w:i w:val="0"/>
          <w:iCs w:val="0"/>
          <w:sz w:val="24"/>
          <w:szCs w:val="24"/>
        </w:rPr>
        <w:t xml:space="preserve">), </w:t>
      </w:r>
      <w:proofErr w:type="spellStart"/>
      <w:r w:rsidRPr="00AD40F7">
        <w:rPr>
          <w:b w:val="0"/>
          <w:bCs w:val="0"/>
          <w:i w:val="0"/>
          <w:iCs w:val="0"/>
          <w:sz w:val="24"/>
          <w:szCs w:val="24"/>
        </w:rPr>
        <w:t>балалары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асырап</w:t>
      </w:r>
      <w:proofErr w:type="spellEnd"/>
      <w:r w:rsidRPr="00AD40F7">
        <w:rPr>
          <w:b w:val="0"/>
          <w:bCs w:val="0"/>
          <w:i w:val="0"/>
          <w:iCs w:val="0"/>
          <w:sz w:val="24"/>
          <w:szCs w:val="24"/>
        </w:rPr>
        <w:t xml:space="preserve"> </w:t>
      </w:r>
      <w:proofErr w:type="spellStart"/>
      <w:r w:rsidRPr="00AD40F7">
        <w:rPr>
          <w:b w:val="0"/>
          <w:bCs w:val="0"/>
          <w:i w:val="0"/>
          <w:iCs w:val="0"/>
          <w:sz w:val="24"/>
          <w:szCs w:val="24"/>
        </w:rPr>
        <w:t>алушылары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асырап</w:t>
      </w:r>
      <w:proofErr w:type="spellEnd"/>
      <w:r w:rsidRPr="00AD40F7">
        <w:rPr>
          <w:b w:val="0"/>
          <w:bCs w:val="0"/>
          <w:i w:val="0"/>
          <w:iCs w:val="0"/>
          <w:sz w:val="24"/>
          <w:szCs w:val="24"/>
        </w:rPr>
        <w:t xml:space="preserve"> </w:t>
      </w:r>
      <w:proofErr w:type="spellStart"/>
      <w:r w:rsidRPr="00AD40F7">
        <w:rPr>
          <w:b w:val="0"/>
          <w:bCs w:val="0"/>
          <w:i w:val="0"/>
          <w:iCs w:val="0"/>
          <w:sz w:val="24"/>
          <w:szCs w:val="24"/>
        </w:rPr>
        <w:t>алынған</w:t>
      </w:r>
      <w:proofErr w:type="spellEnd"/>
      <w:r w:rsidRPr="00AD40F7">
        <w:rPr>
          <w:b w:val="0"/>
          <w:bCs w:val="0"/>
          <w:i w:val="0"/>
          <w:iCs w:val="0"/>
          <w:sz w:val="24"/>
          <w:szCs w:val="24"/>
        </w:rPr>
        <w:t xml:space="preserve"> </w:t>
      </w:r>
      <w:proofErr w:type="spellStart"/>
      <w:r w:rsidRPr="00AD40F7">
        <w:rPr>
          <w:b w:val="0"/>
          <w:bCs w:val="0"/>
          <w:i w:val="0"/>
          <w:iCs w:val="0"/>
          <w:sz w:val="24"/>
          <w:szCs w:val="24"/>
        </w:rPr>
        <w:t>балалары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ата-анасы</w:t>
      </w:r>
      <w:proofErr w:type="spellEnd"/>
      <w:r w:rsidRPr="00AD40F7">
        <w:rPr>
          <w:b w:val="0"/>
          <w:bCs w:val="0"/>
          <w:i w:val="0"/>
          <w:iCs w:val="0"/>
          <w:sz w:val="24"/>
          <w:szCs w:val="24"/>
        </w:rPr>
        <w:t xml:space="preserve"> </w:t>
      </w:r>
      <w:proofErr w:type="spellStart"/>
      <w:r w:rsidRPr="00AD40F7">
        <w:rPr>
          <w:b w:val="0"/>
          <w:bCs w:val="0"/>
          <w:i w:val="0"/>
          <w:iCs w:val="0"/>
          <w:sz w:val="24"/>
          <w:szCs w:val="24"/>
        </w:rPr>
        <w:t>бір</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ата-анасы</w:t>
      </w:r>
      <w:proofErr w:type="spellEnd"/>
      <w:r w:rsidRPr="00AD40F7">
        <w:rPr>
          <w:b w:val="0"/>
          <w:bCs w:val="0"/>
          <w:i w:val="0"/>
          <w:iCs w:val="0"/>
          <w:sz w:val="24"/>
          <w:szCs w:val="24"/>
        </w:rPr>
        <w:t xml:space="preserve"> </w:t>
      </w:r>
      <w:proofErr w:type="spellStart"/>
      <w:r w:rsidRPr="00AD40F7">
        <w:rPr>
          <w:b w:val="0"/>
          <w:bCs w:val="0"/>
          <w:i w:val="0"/>
          <w:iCs w:val="0"/>
          <w:sz w:val="24"/>
          <w:szCs w:val="24"/>
        </w:rPr>
        <w:t>бөлек</w:t>
      </w:r>
      <w:proofErr w:type="spellEnd"/>
      <w:r w:rsidRPr="00AD40F7">
        <w:rPr>
          <w:b w:val="0"/>
          <w:bCs w:val="0"/>
          <w:i w:val="0"/>
          <w:iCs w:val="0"/>
          <w:sz w:val="24"/>
          <w:szCs w:val="24"/>
        </w:rPr>
        <w:t xml:space="preserve"> </w:t>
      </w:r>
      <w:proofErr w:type="spellStart"/>
      <w:r w:rsidRPr="00AD40F7">
        <w:rPr>
          <w:b w:val="0"/>
          <w:bCs w:val="0"/>
          <w:i w:val="0"/>
          <w:iCs w:val="0"/>
          <w:sz w:val="24"/>
          <w:szCs w:val="24"/>
        </w:rPr>
        <w:t>аға-інілері</w:t>
      </w:r>
      <w:proofErr w:type="spellEnd"/>
      <w:r w:rsidRPr="00AD40F7">
        <w:rPr>
          <w:b w:val="0"/>
          <w:bCs w:val="0"/>
          <w:i w:val="0"/>
          <w:iCs w:val="0"/>
          <w:sz w:val="24"/>
          <w:szCs w:val="24"/>
        </w:rPr>
        <w:t xml:space="preserve"> мен </w:t>
      </w:r>
      <w:proofErr w:type="spellStart"/>
      <w:r w:rsidRPr="00AD40F7">
        <w:rPr>
          <w:b w:val="0"/>
          <w:bCs w:val="0"/>
          <w:i w:val="0"/>
          <w:iCs w:val="0"/>
          <w:sz w:val="24"/>
          <w:szCs w:val="24"/>
        </w:rPr>
        <w:t>апа-сіңлілері</w:t>
      </w:r>
      <w:proofErr w:type="spellEnd"/>
      <w:r w:rsidRPr="00AD40F7">
        <w:rPr>
          <w:b w:val="0"/>
          <w:bCs w:val="0"/>
          <w:i w:val="0"/>
          <w:iCs w:val="0"/>
          <w:sz w:val="24"/>
          <w:szCs w:val="24"/>
        </w:rPr>
        <w:t xml:space="preserve"> (</w:t>
      </w:r>
      <w:proofErr w:type="spellStart"/>
      <w:r w:rsidRPr="00AD40F7">
        <w:rPr>
          <w:b w:val="0"/>
          <w:bCs w:val="0"/>
          <w:i w:val="0"/>
          <w:iCs w:val="0"/>
          <w:sz w:val="24"/>
          <w:szCs w:val="24"/>
        </w:rPr>
        <w:t>қарындастары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аталары</w:t>
      </w:r>
      <w:proofErr w:type="spellEnd"/>
      <w:r w:rsidRPr="00AD40F7">
        <w:rPr>
          <w:b w:val="0"/>
          <w:bCs w:val="0"/>
          <w:i w:val="0"/>
          <w:iCs w:val="0"/>
          <w:sz w:val="24"/>
          <w:szCs w:val="24"/>
        </w:rPr>
        <w:t xml:space="preserve">, </w:t>
      </w:r>
      <w:proofErr w:type="spellStart"/>
      <w:r w:rsidRPr="00AD40F7">
        <w:rPr>
          <w:b w:val="0"/>
          <w:bCs w:val="0"/>
          <w:i w:val="0"/>
          <w:iCs w:val="0"/>
          <w:sz w:val="24"/>
          <w:szCs w:val="24"/>
        </w:rPr>
        <w:t>әжелері</w:t>
      </w:r>
      <w:proofErr w:type="spellEnd"/>
      <w:r w:rsidRPr="00AD40F7">
        <w:rPr>
          <w:b w:val="0"/>
          <w:bCs w:val="0"/>
          <w:i w:val="0"/>
          <w:iCs w:val="0"/>
          <w:sz w:val="24"/>
          <w:szCs w:val="24"/>
        </w:rPr>
        <w:t xml:space="preserve">, </w:t>
      </w:r>
      <w:proofErr w:type="spellStart"/>
      <w:r w:rsidRPr="00AD40F7">
        <w:rPr>
          <w:b w:val="0"/>
          <w:bCs w:val="0"/>
          <w:i w:val="0"/>
          <w:iCs w:val="0"/>
          <w:sz w:val="24"/>
          <w:szCs w:val="24"/>
        </w:rPr>
        <w:t>немерелері</w:t>
      </w:r>
      <w:proofErr w:type="spellEnd"/>
      <w:r w:rsidRPr="00AD40F7">
        <w:rPr>
          <w:b w:val="0"/>
          <w:bCs w:val="0"/>
          <w:i w:val="0"/>
          <w:iCs w:val="0"/>
          <w:sz w:val="24"/>
          <w:szCs w:val="24"/>
        </w:rPr>
        <w:t xml:space="preserve">), </w:t>
      </w:r>
      <w:proofErr w:type="spellStart"/>
      <w:r w:rsidRPr="00AD40F7">
        <w:rPr>
          <w:b w:val="0"/>
          <w:bCs w:val="0"/>
          <w:i w:val="0"/>
          <w:iCs w:val="0"/>
          <w:sz w:val="24"/>
          <w:szCs w:val="24"/>
        </w:rPr>
        <w:t>жұбайы</w:t>
      </w:r>
      <w:proofErr w:type="spellEnd"/>
      <w:r w:rsidRPr="00AD40F7">
        <w:rPr>
          <w:b w:val="0"/>
          <w:bCs w:val="0"/>
          <w:i w:val="0"/>
          <w:iCs w:val="0"/>
          <w:sz w:val="24"/>
          <w:szCs w:val="24"/>
        </w:rPr>
        <w:t xml:space="preserve"> (</w:t>
      </w:r>
      <w:proofErr w:type="spellStart"/>
      <w:r w:rsidRPr="00AD40F7">
        <w:rPr>
          <w:b w:val="0"/>
          <w:bCs w:val="0"/>
          <w:i w:val="0"/>
          <w:iCs w:val="0"/>
          <w:sz w:val="24"/>
          <w:szCs w:val="24"/>
        </w:rPr>
        <w:t>зайыбы</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немесе</w:t>
      </w:r>
      <w:proofErr w:type="spellEnd"/>
      <w:r w:rsidRPr="00AD40F7">
        <w:rPr>
          <w:b w:val="0"/>
          <w:bCs w:val="0"/>
          <w:i w:val="0"/>
          <w:iCs w:val="0"/>
          <w:sz w:val="24"/>
          <w:szCs w:val="24"/>
        </w:rPr>
        <w:t xml:space="preserve">) </w:t>
      </w:r>
      <w:proofErr w:type="spellStart"/>
      <w:r w:rsidRPr="00AD40F7">
        <w:rPr>
          <w:b w:val="0"/>
          <w:bCs w:val="0"/>
          <w:i w:val="0"/>
          <w:iCs w:val="0"/>
          <w:sz w:val="24"/>
          <w:szCs w:val="24"/>
        </w:rPr>
        <w:t>жекжаттары</w:t>
      </w:r>
      <w:proofErr w:type="spellEnd"/>
      <w:r w:rsidRPr="00AD40F7">
        <w:rPr>
          <w:b w:val="0"/>
          <w:bCs w:val="0"/>
          <w:i w:val="0"/>
          <w:iCs w:val="0"/>
          <w:sz w:val="24"/>
          <w:szCs w:val="24"/>
        </w:rPr>
        <w:t xml:space="preserve"> (</w:t>
      </w:r>
      <w:proofErr w:type="spellStart"/>
      <w:r w:rsidRPr="00AD40F7">
        <w:rPr>
          <w:b w:val="0"/>
          <w:bCs w:val="0"/>
          <w:i w:val="0"/>
          <w:iCs w:val="0"/>
          <w:sz w:val="24"/>
          <w:szCs w:val="24"/>
        </w:rPr>
        <w:t>жұбайының</w:t>
      </w:r>
      <w:proofErr w:type="spellEnd"/>
      <w:r w:rsidRPr="00AD40F7">
        <w:rPr>
          <w:b w:val="0"/>
          <w:bCs w:val="0"/>
          <w:i w:val="0"/>
          <w:iCs w:val="0"/>
          <w:sz w:val="24"/>
          <w:szCs w:val="24"/>
        </w:rPr>
        <w:t xml:space="preserve"> (</w:t>
      </w:r>
      <w:proofErr w:type="spellStart"/>
      <w:r w:rsidRPr="00AD40F7">
        <w:rPr>
          <w:b w:val="0"/>
          <w:bCs w:val="0"/>
          <w:i w:val="0"/>
          <w:iCs w:val="0"/>
          <w:sz w:val="24"/>
          <w:szCs w:val="24"/>
        </w:rPr>
        <w:t>зайыбының</w:t>
      </w:r>
      <w:proofErr w:type="spellEnd"/>
      <w:r w:rsidRPr="00AD40F7">
        <w:rPr>
          <w:b w:val="0"/>
          <w:bCs w:val="0"/>
          <w:i w:val="0"/>
          <w:iCs w:val="0"/>
          <w:sz w:val="24"/>
          <w:szCs w:val="24"/>
        </w:rPr>
        <w:t xml:space="preserve">) </w:t>
      </w:r>
      <w:proofErr w:type="spellStart"/>
      <w:r w:rsidRPr="00AD40F7">
        <w:rPr>
          <w:b w:val="0"/>
          <w:bCs w:val="0"/>
          <w:i w:val="0"/>
          <w:iCs w:val="0"/>
          <w:sz w:val="24"/>
          <w:szCs w:val="24"/>
        </w:rPr>
        <w:t>ата-анасы</w:t>
      </w:r>
      <w:proofErr w:type="spellEnd"/>
      <w:r w:rsidRPr="00AD40F7">
        <w:rPr>
          <w:b w:val="0"/>
          <w:bCs w:val="0"/>
          <w:i w:val="0"/>
          <w:iCs w:val="0"/>
          <w:sz w:val="24"/>
          <w:szCs w:val="24"/>
        </w:rPr>
        <w:t xml:space="preserve"> </w:t>
      </w:r>
      <w:proofErr w:type="spellStart"/>
      <w:r w:rsidRPr="00AD40F7">
        <w:rPr>
          <w:b w:val="0"/>
          <w:bCs w:val="0"/>
          <w:i w:val="0"/>
          <w:iCs w:val="0"/>
          <w:sz w:val="24"/>
          <w:szCs w:val="24"/>
        </w:rPr>
        <w:t>бір</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ата-анасы</w:t>
      </w:r>
      <w:proofErr w:type="spellEnd"/>
      <w:r w:rsidRPr="00AD40F7">
        <w:rPr>
          <w:b w:val="0"/>
          <w:bCs w:val="0"/>
          <w:i w:val="0"/>
          <w:iCs w:val="0"/>
          <w:sz w:val="24"/>
          <w:szCs w:val="24"/>
        </w:rPr>
        <w:t xml:space="preserve"> </w:t>
      </w:r>
      <w:proofErr w:type="spellStart"/>
      <w:r w:rsidRPr="00AD40F7">
        <w:rPr>
          <w:b w:val="0"/>
          <w:bCs w:val="0"/>
          <w:i w:val="0"/>
          <w:iCs w:val="0"/>
          <w:sz w:val="24"/>
          <w:szCs w:val="24"/>
        </w:rPr>
        <w:t>бөлек</w:t>
      </w:r>
      <w:proofErr w:type="spellEnd"/>
      <w:r w:rsidRPr="00AD40F7">
        <w:rPr>
          <w:b w:val="0"/>
          <w:bCs w:val="0"/>
          <w:i w:val="0"/>
          <w:iCs w:val="0"/>
          <w:sz w:val="24"/>
          <w:szCs w:val="24"/>
        </w:rPr>
        <w:t xml:space="preserve"> </w:t>
      </w:r>
      <w:proofErr w:type="spellStart"/>
      <w:r w:rsidRPr="00AD40F7">
        <w:rPr>
          <w:b w:val="0"/>
          <w:bCs w:val="0"/>
          <w:i w:val="0"/>
          <w:iCs w:val="0"/>
          <w:sz w:val="24"/>
          <w:szCs w:val="24"/>
        </w:rPr>
        <w:t>аға-інілері</w:t>
      </w:r>
      <w:proofErr w:type="spellEnd"/>
      <w:r w:rsidRPr="00AD40F7">
        <w:rPr>
          <w:b w:val="0"/>
          <w:bCs w:val="0"/>
          <w:i w:val="0"/>
          <w:iCs w:val="0"/>
          <w:sz w:val="24"/>
          <w:szCs w:val="24"/>
        </w:rPr>
        <w:t xml:space="preserve"> мен </w:t>
      </w:r>
      <w:proofErr w:type="spellStart"/>
      <w:r w:rsidRPr="00AD40F7">
        <w:rPr>
          <w:b w:val="0"/>
          <w:bCs w:val="0"/>
          <w:i w:val="0"/>
          <w:iCs w:val="0"/>
          <w:sz w:val="24"/>
          <w:szCs w:val="24"/>
        </w:rPr>
        <w:t>апа-сіңлілері</w:t>
      </w:r>
      <w:proofErr w:type="spellEnd"/>
      <w:r w:rsidRPr="00AD40F7">
        <w:rPr>
          <w:b w:val="0"/>
          <w:bCs w:val="0"/>
          <w:i w:val="0"/>
          <w:iCs w:val="0"/>
          <w:sz w:val="24"/>
          <w:szCs w:val="24"/>
        </w:rPr>
        <w:t xml:space="preserve"> (</w:t>
      </w:r>
      <w:proofErr w:type="spellStart"/>
      <w:r w:rsidRPr="00AD40F7">
        <w:rPr>
          <w:b w:val="0"/>
          <w:bCs w:val="0"/>
          <w:i w:val="0"/>
          <w:iCs w:val="0"/>
          <w:sz w:val="24"/>
          <w:szCs w:val="24"/>
        </w:rPr>
        <w:t>қарындастары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ата-аналары</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балалары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атқаратын</w:t>
      </w:r>
      <w:proofErr w:type="spellEnd"/>
      <w:r w:rsidRPr="00AD40F7">
        <w:rPr>
          <w:b w:val="0"/>
          <w:bCs w:val="0"/>
          <w:i w:val="0"/>
          <w:iCs w:val="0"/>
          <w:sz w:val="24"/>
          <w:szCs w:val="24"/>
        </w:rPr>
        <w:t xml:space="preserve"> </w:t>
      </w:r>
      <w:proofErr w:type="spellStart"/>
      <w:r w:rsidRPr="00AD40F7">
        <w:rPr>
          <w:b w:val="0"/>
          <w:bCs w:val="0"/>
          <w:i w:val="0"/>
          <w:iCs w:val="0"/>
          <w:sz w:val="24"/>
          <w:szCs w:val="24"/>
        </w:rPr>
        <w:t>лауазымға</w:t>
      </w:r>
      <w:proofErr w:type="spellEnd"/>
      <w:r w:rsidRPr="00AD40F7">
        <w:rPr>
          <w:b w:val="0"/>
          <w:bCs w:val="0"/>
          <w:i w:val="0"/>
          <w:iCs w:val="0"/>
          <w:sz w:val="24"/>
          <w:szCs w:val="24"/>
        </w:rPr>
        <w:t xml:space="preserve"> </w:t>
      </w:r>
      <w:proofErr w:type="spellStart"/>
      <w:r w:rsidRPr="00AD40F7">
        <w:rPr>
          <w:b w:val="0"/>
          <w:bCs w:val="0"/>
          <w:i w:val="0"/>
          <w:iCs w:val="0"/>
          <w:sz w:val="24"/>
          <w:szCs w:val="24"/>
        </w:rPr>
        <w:t>тікелей</w:t>
      </w:r>
      <w:proofErr w:type="spellEnd"/>
      <w:r w:rsidRPr="00AD40F7">
        <w:rPr>
          <w:b w:val="0"/>
          <w:bCs w:val="0"/>
          <w:i w:val="0"/>
          <w:iCs w:val="0"/>
          <w:sz w:val="24"/>
          <w:szCs w:val="24"/>
        </w:rPr>
        <w:t xml:space="preserve"> </w:t>
      </w:r>
      <w:proofErr w:type="spellStart"/>
      <w:r w:rsidRPr="00AD40F7">
        <w:rPr>
          <w:b w:val="0"/>
          <w:bCs w:val="0"/>
          <w:i w:val="0"/>
          <w:iCs w:val="0"/>
          <w:sz w:val="24"/>
          <w:szCs w:val="24"/>
        </w:rPr>
        <w:t>бағынысты</w:t>
      </w:r>
      <w:proofErr w:type="spellEnd"/>
      <w:r w:rsidRPr="00AD40F7">
        <w:rPr>
          <w:b w:val="0"/>
          <w:bCs w:val="0"/>
          <w:i w:val="0"/>
          <w:iCs w:val="0"/>
          <w:sz w:val="24"/>
          <w:szCs w:val="24"/>
        </w:rPr>
        <w:t xml:space="preserve"> </w:t>
      </w:r>
      <w:proofErr w:type="spellStart"/>
      <w:r w:rsidRPr="00AD40F7">
        <w:rPr>
          <w:b w:val="0"/>
          <w:bCs w:val="0"/>
          <w:i w:val="0"/>
          <w:iCs w:val="0"/>
          <w:sz w:val="24"/>
          <w:szCs w:val="24"/>
        </w:rPr>
        <w:t>болатын</w:t>
      </w:r>
      <w:proofErr w:type="spellEnd"/>
      <w:r w:rsidRPr="00AD40F7">
        <w:rPr>
          <w:b w:val="0"/>
          <w:bCs w:val="0"/>
          <w:i w:val="0"/>
          <w:iCs w:val="0"/>
          <w:sz w:val="24"/>
          <w:szCs w:val="24"/>
        </w:rPr>
        <w:t xml:space="preserve"> </w:t>
      </w:r>
      <w:proofErr w:type="spellStart"/>
      <w:r w:rsidRPr="00AD40F7">
        <w:rPr>
          <w:b w:val="0"/>
          <w:bCs w:val="0"/>
          <w:i w:val="0"/>
          <w:iCs w:val="0"/>
          <w:sz w:val="24"/>
          <w:szCs w:val="24"/>
        </w:rPr>
        <w:t>мемлекеттік</w:t>
      </w:r>
      <w:proofErr w:type="spellEnd"/>
      <w:r w:rsidRPr="00AD40F7">
        <w:rPr>
          <w:b w:val="0"/>
          <w:bCs w:val="0"/>
          <w:i w:val="0"/>
          <w:iCs w:val="0"/>
          <w:sz w:val="24"/>
          <w:szCs w:val="24"/>
        </w:rPr>
        <w:t xml:space="preserve"> </w:t>
      </w:r>
      <w:proofErr w:type="spellStart"/>
      <w:r w:rsidRPr="00AD40F7">
        <w:rPr>
          <w:b w:val="0"/>
          <w:bCs w:val="0"/>
          <w:i w:val="0"/>
          <w:iCs w:val="0"/>
          <w:sz w:val="24"/>
          <w:szCs w:val="24"/>
        </w:rPr>
        <w:t>лауазымды</w:t>
      </w:r>
      <w:proofErr w:type="spellEnd"/>
      <w:r w:rsidRPr="00AD40F7">
        <w:rPr>
          <w:b w:val="0"/>
          <w:bCs w:val="0"/>
          <w:i w:val="0"/>
          <w:iCs w:val="0"/>
          <w:sz w:val="24"/>
          <w:szCs w:val="24"/>
        </w:rPr>
        <w:t xml:space="preserve"> </w:t>
      </w:r>
      <w:proofErr w:type="spellStart"/>
      <w:r w:rsidRPr="00AD40F7">
        <w:rPr>
          <w:b w:val="0"/>
          <w:bCs w:val="0"/>
          <w:i w:val="0"/>
          <w:iCs w:val="0"/>
          <w:sz w:val="24"/>
          <w:szCs w:val="24"/>
        </w:rPr>
        <w:t>атқара</w:t>
      </w:r>
      <w:proofErr w:type="spellEnd"/>
      <w:r w:rsidRPr="00AD40F7">
        <w:rPr>
          <w:b w:val="0"/>
          <w:bCs w:val="0"/>
          <w:i w:val="0"/>
          <w:iCs w:val="0"/>
          <w:sz w:val="24"/>
          <w:szCs w:val="24"/>
        </w:rPr>
        <w:t xml:space="preserve"> </w:t>
      </w:r>
      <w:proofErr w:type="spellStart"/>
      <w:r w:rsidRPr="00AD40F7">
        <w:rPr>
          <w:b w:val="0"/>
          <w:bCs w:val="0"/>
          <w:i w:val="0"/>
          <w:iCs w:val="0"/>
          <w:sz w:val="24"/>
          <w:szCs w:val="24"/>
        </w:rPr>
        <w:t>алмайды</w:t>
      </w:r>
      <w:proofErr w:type="spellEnd"/>
      <w:r w:rsidRPr="00AD40F7">
        <w:rPr>
          <w:b w:val="0"/>
          <w:bCs w:val="0"/>
          <w:i w:val="0"/>
          <w:iCs w:val="0"/>
          <w:sz w:val="24"/>
          <w:szCs w:val="24"/>
        </w:rPr>
        <w:t xml:space="preserve">, </w:t>
      </w:r>
      <w:proofErr w:type="spellStart"/>
      <w:r w:rsidRPr="00AD40F7">
        <w:rPr>
          <w:b w:val="0"/>
          <w:bCs w:val="0"/>
          <w:i w:val="0"/>
          <w:iCs w:val="0"/>
          <w:sz w:val="24"/>
          <w:szCs w:val="24"/>
        </w:rPr>
        <w:t>сондай-ақ</w:t>
      </w:r>
      <w:proofErr w:type="spellEnd"/>
      <w:r w:rsidRPr="00AD40F7">
        <w:rPr>
          <w:b w:val="0"/>
          <w:bCs w:val="0"/>
          <w:i w:val="0"/>
          <w:iCs w:val="0"/>
          <w:sz w:val="24"/>
          <w:szCs w:val="24"/>
        </w:rPr>
        <w:t xml:space="preserve"> </w:t>
      </w:r>
      <w:proofErr w:type="spellStart"/>
      <w:r w:rsidRPr="00AD40F7">
        <w:rPr>
          <w:b w:val="0"/>
          <w:bCs w:val="0"/>
          <w:i w:val="0"/>
          <w:iCs w:val="0"/>
          <w:sz w:val="24"/>
          <w:szCs w:val="24"/>
        </w:rPr>
        <w:t>жақын</w:t>
      </w:r>
      <w:proofErr w:type="spellEnd"/>
      <w:r w:rsidRPr="00AD40F7">
        <w:rPr>
          <w:b w:val="0"/>
          <w:bCs w:val="0"/>
          <w:i w:val="0"/>
          <w:iCs w:val="0"/>
          <w:sz w:val="24"/>
          <w:szCs w:val="24"/>
        </w:rPr>
        <w:t xml:space="preserve"> </w:t>
      </w:r>
      <w:proofErr w:type="spellStart"/>
      <w:r w:rsidRPr="00AD40F7">
        <w:rPr>
          <w:b w:val="0"/>
          <w:bCs w:val="0"/>
          <w:i w:val="0"/>
          <w:iCs w:val="0"/>
          <w:sz w:val="24"/>
          <w:szCs w:val="24"/>
        </w:rPr>
        <w:t>туыстары</w:t>
      </w:r>
      <w:proofErr w:type="spellEnd"/>
      <w:r w:rsidRPr="00AD40F7">
        <w:rPr>
          <w:b w:val="0"/>
          <w:bCs w:val="0"/>
          <w:i w:val="0"/>
          <w:iCs w:val="0"/>
          <w:sz w:val="24"/>
          <w:szCs w:val="24"/>
        </w:rPr>
        <w:t xml:space="preserve">, </w:t>
      </w:r>
      <w:proofErr w:type="spellStart"/>
      <w:r w:rsidRPr="00AD40F7">
        <w:rPr>
          <w:b w:val="0"/>
          <w:bCs w:val="0"/>
          <w:i w:val="0"/>
          <w:iCs w:val="0"/>
          <w:sz w:val="24"/>
          <w:szCs w:val="24"/>
        </w:rPr>
        <w:t>жұбайы</w:t>
      </w:r>
      <w:proofErr w:type="spellEnd"/>
      <w:r w:rsidRPr="00AD40F7">
        <w:rPr>
          <w:b w:val="0"/>
          <w:bCs w:val="0"/>
          <w:i w:val="0"/>
          <w:iCs w:val="0"/>
          <w:sz w:val="24"/>
          <w:szCs w:val="24"/>
        </w:rPr>
        <w:t xml:space="preserve"> (</w:t>
      </w:r>
      <w:proofErr w:type="spellStart"/>
      <w:r w:rsidRPr="00AD40F7">
        <w:rPr>
          <w:b w:val="0"/>
          <w:bCs w:val="0"/>
          <w:i w:val="0"/>
          <w:iCs w:val="0"/>
          <w:sz w:val="24"/>
          <w:szCs w:val="24"/>
        </w:rPr>
        <w:t>зайыбы</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немесе</w:t>
      </w:r>
      <w:proofErr w:type="spellEnd"/>
      <w:r w:rsidRPr="00AD40F7">
        <w:rPr>
          <w:b w:val="0"/>
          <w:bCs w:val="0"/>
          <w:i w:val="0"/>
          <w:iCs w:val="0"/>
          <w:sz w:val="24"/>
          <w:szCs w:val="24"/>
        </w:rPr>
        <w:t xml:space="preserve">) </w:t>
      </w:r>
      <w:proofErr w:type="spellStart"/>
      <w:r w:rsidRPr="00AD40F7">
        <w:rPr>
          <w:b w:val="0"/>
          <w:bCs w:val="0"/>
          <w:i w:val="0"/>
          <w:iCs w:val="0"/>
          <w:sz w:val="24"/>
          <w:szCs w:val="24"/>
        </w:rPr>
        <w:t>жекжаттары</w:t>
      </w:r>
      <w:proofErr w:type="spellEnd"/>
      <w:r w:rsidRPr="00AD40F7">
        <w:rPr>
          <w:b w:val="0"/>
          <w:bCs w:val="0"/>
          <w:i w:val="0"/>
          <w:iCs w:val="0"/>
          <w:sz w:val="24"/>
          <w:szCs w:val="24"/>
        </w:rPr>
        <w:t xml:space="preserve"> </w:t>
      </w:r>
      <w:proofErr w:type="spellStart"/>
      <w:r w:rsidRPr="00AD40F7">
        <w:rPr>
          <w:b w:val="0"/>
          <w:bCs w:val="0"/>
          <w:i w:val="0"/>
          <w:iCs w:val="0"/>
          <w:sz w:val="24"/>
          <w:szCs w:val="24"/>
        </w:rPr>
        <w:t>тікелей</w:t>
      </w:r>
      <w:proofErr w:type="spellEnd"/>
      <w:r w:rsidRPr="00AD40F7">
        <w:rPr>
          <w:b w:val="0"/>
          <w:bCs w:val="0"/>
          <w:i w:val="0"/>
          <w:iCs w:val="0"/>
          <w:sz w:val="24"/>
          <w:szCs w:val="24"/>
        </w:rPr>
        <w:t xml:space="preserve"> </w:t>
      </w:r>
      <w:proofErr w:type="spellStart"/>
      <w:r w:rsidRPr="00AD40F7">
        <w:rPr>
          <w:b w:val="0"/>
          <w:bCs w:val="0"/>
          <w:i w:val="0"/>
          <w:iCs w:val="0"/>
          <w:sz w:val="24"/>
          <w:szCs w:val="24"/>
        </w:rPr>
        <w:t>бағынысында</w:t>
      </w:r>
      <w:proofErr w:type="spellEnd"/>
      <w:r w:rsidRPr="00AD40F7">
        <w:rPr>
          <w:b w:val="0"/>
          <w:bCs w:val="0"/>
          <w:i w:val="0"/>
          <w:iCs w:val="0"/>
          <w:sz w:val="24"/>
          <w:szCs w:val="24"/>
        </w:rPr>
        <w:t xml:space="preserve"> бола </w:t>
      </w:r>
      <w:proofErr w:type="spellStart"/>
      <w:r w:rsidRPr="00AD40F7">
        <w:rPr>
          <w:b w:val="0"/>
          <w:bCs w:val="0"/>
          <w:i w:val="0"/>
          <w:iCs w:val="0"/>
          <w:sz w:val="24"/>
          <w:szCs w:val="24"/>
        </w:rPr>
        <w:t>алмайтыны</w:t>
      </w:r>
      <w:proofErr w:type="spellEnd"/>
      <w:r w:rsidRPr="00AD40F7">
        <w:rPr>
          <w:b w:val="0"/>
          <w:bCs w:val="0"/>
          <w:i w:val="0"/>
          <w:iCs w:val="0"/>
          <w:sz w:val="24"/>
          <w:szCs w:val="24"/>
        </w:rPr>
        <w:t xml:space="preserve"> </w:t>
      </w:r>
      <w:proofErr w:type="spellStart"/>
      <w:r w:rsidRPr="00AD40F7">
        <w:rPr>
          <w:b w:val="0"/>
          <w:bCs w:val="0"/>
          <w:i w:val="0"/>
          <w:iCs w:val="0"/>
          <w:sz w:val="24"/>
          <w:szCs w:val="24"/>
        </w:rPr>
        <w:t>туралы</w:t>
      </w:r>
      <w:proofErr w:type="spellEnd"/>
      <w:r w:rsidRPr="00AD40F7">
        <w:rPr>
          <w:b w:val="0"/>
          <w:bCs w:val="0"/>
          <w:i w:val="0"/>
          <w:iCs w:val="0"/>
          <w:sz w:val="24"/>
          <w:szCs w:val="24"/>
        </w:rPr>
        <w:t xml:space="preserve"> </w:t>
      </w:r>
      <w:proofErr w:type="spellStart"/>
      <w:r w:rsidRPr="00AD40F7">
        <w:rPr>
          <w:b w:val="0"/>
          <w:bCs w:val="0"/>
          <w:i w:val="0"/>
          <w:iCs w:val="0"/>
          <w:sz w:val="24"/>
          <w:szCs w:val="24"/>
        </w:rPr>
        <w:t>талаппен</w:t>
      </w:r>
      <w:proofErr w:type="spellEnd"/>
      <w:r w:rsidRPr="00AD40F7">
        <w:rPr>
          <w:b w:val="0"/>
          <w:bCs w:val="0"/>
          <w:i w:val="0"/>
          <w:iCs w:val="0"/>
          <w:sz w:val="24"/>
          <w:szCs w:val="24"/>
        </w:rPr>
        <w:t xml:space="preserve"> </w:t>
      </w:r>
      <w:proofErr w:type="spellStart"/>
      <w:r w:rsidRPr="00AD40F7">
        <w:rPr>
          <w:b w:val="0"/>
          <w:bCs w:val="0"/>
          <w:i w:val="0"/>
          <w:iCs w:val="0"/>
          <w:sz w:val="24"/>
          <w:szCs w:val="24"/>
        </w:rPr>
        <w:t>таныстым</w:t>
      </w:r>
      <w:proofErr w:type="spellEnd"/>
      <w:r w:rsidRPr="00AD40F7">
        <w:rPr>
          <w:b w:val="0"/>
          <w:bCs w:val="0"/>
          <w:i w:val="0"/>
          <w:iCs w:val="0"/>
          <w:sz w:val="24"/>
          <w:szCs w:val="24"/>
        </w:rPr>
        <w:t>.</w:t>
      </w:r>
    </w:p>
    <w:p w:rsidR="00FA0B2A" w:rsidRDefault="00FA0B2A" w:rsidP="00FA0B2A">
      <w:pPr>
        <w:widowControl/>
        <w:snapToGrid/>
        <w:jc w:val="left"/>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Мемлекеттік</w:t>
      </w:r>
      <w:proofErr w:type="spellEnd"/>
      <w:r w:rsidRPr="00AD40F7">
        <w:rPr>
          <w:b w:val="0"/>
          <w:bCs w:val="0"/>
          <w:i w:val="0"/>
          <w:iCs w:val="0"/>
          <w:sz w:val="24"/>
          <w:szCs w:val="24"/>
        </w:rPr>
        <w:t xml:space="preserve"> </w:t>
      </w:r>
      <w:proofErr w:type="spellStart"/>
      <w:r w:rsidRPr="00AD40F7">
        <w:rPr>
          <w:b w:val="0"/>
          <w:bCs w:val="0"/>
          <w:i w:val="0"/>
          <w:iCs w:val="0"/>
          <w:sz w:val="24"/>
          <w:szCs w:val="24"/>
        </w:rPr>
        <w:t>органның</w:t>
      </w:r>
      <w:proofErr w:type="spellEnd"/>
      <w:r w:rsidRPr="00AD40F7">
        <w:rPr>
          <w:b w:val="0"/>
          <w:bCs w:val="0"/>
          <w:i w:val="0"/>
          <w:iCs w:val="0"/>
          <w:sz w:val="24"/>
          <w:szCs w:val="24"/>
        </w:rPr>
        <w:t xml:space="preserve"> интернет-</w:t>
      </w:r>
      <w:proofErr w:type="spellStart"/>
      <w:r w:rsidRPr="00AD40F7">
        <w:rPr>
          <w:b w:val="0"/>
          <w:bCs w:val="0"/>
          <w:i w:val="0"/>
          <w:iCs w:val="0"/>
          <w:sz w:val="24"/>
          <w:szCs w:val="24"/>
        </w:rPr>
        <w:t>ресурсында</w:t>
      </w:r>
      <w:proofErr w:type="spellEnd"/>
      <w:r w:rsidRPr="00AD40F7">
        <w:rPr>
          <w:b w:val="0"/>
          <w:bCs w:val="0"/>
          <w:i w:val="0"/>
          <w:iCs w:val="0"/>
          <w:sz w:val="24"/>
          <w:szCs w:val="24"/>
        </w:rPr>
        <w:t xml:space="preserve"> </w:t>
      </w:r>
      <w:proofErr w:type="spellStart"/>
      <w:r w:rsidRPr="00AD40F7">
        <w:rPr>
          <w:b w:val="0"/>
          <w:bCs w:val="0"/>
          <w:i w:val="0"/>
          <w:iCs w:val="0"/>
          <w:sz w:val="24"/>
          <w:szCs w:val="24"/>
        </w:rPr>
        <w:t>менің</w:t>
      </w:r>
      <w:proofErr w:type="spellEnd"/>
      <w:r w:rsidRPr="00AD40F7">
        <w:rPr>
          <w:b w:val="0"/>
          <w:bCs w:val="0"/>
          <w:i w:val="0"/>
          <w:iCs w:val="0"/>
          <w:sz w:val="24"/>
          <w:szCs w:val="24"/>
        </w:rPr>
        <w:t xml:space="preserve"> </w:t>
      </w:r>
      <w:proofErr w:type="spellStart"/>
      <w:r w:rsidRPr="00AD40F7">
        <w:rPr>
          <w:b w:val="0"/>
          <w:bCs w:val="0"/>
          <w:i w:val="0"/>
          <w:iCs w:val="0"/>
          <w:sz w:val="24"/>
          <w:szCs w:val="24"/>
        </w:rPr>
        <w:t>әңгімелесуімнің</w:t>
      </w:r>
      <w:proofErr w:type="spellEnd"/>
      <w:r w:rsidRPr="00AD40F7">
        <w:rPr>
          <w:b w:val="0"/>
          <w:bCs w:val="0"/>
          <w:i w:val="0"/>
          <w:iCs w:val="0"/>
          <w:sz w:val="24"/>
          <w:szCs w:val="24"/>
        </w:rPr>
        <w:t xml:space="preserve"> </w:t>
      </w:r>
      <w:proofErr w:type="spellStart"/>
      <w:r w:rsidRPr="00AD40F7">
        <w:rPr>
          <w:b w:val="0"/>
          <w:bCs w:val="0"/>
          <w:i w:val="0"/>
          <w:iCs w:val="0"/>
          <w:sz w:val="24"/>
          <w:szCs w:val="24"/>
        </w:rPr>
        <w:t>бейнежазбасын</w:t>
      </w:r>
      <w:proofErr w:type="spellEnd"/>
      <w:r w:rsidRPr="00AD40F7">
        <w:rPr>
          <w:b w:val="0"/>
          <w:bCs w:val="0"/>
          <w:i w:val="0"/>
          <w:iCs w:val="0"/>
          <w:sz w:val="24"/>
          <w:szCs w:val="24"/>
        </w:rPr>
        <w:t xml:space="preserve"> </w:t>
      </w:r>
      <w:proofErr w:type="spellStart"/>
      <w:proofErr w:type="gramStart"/>
      <w:r w:rsidRPr="00AD40F7">
        <w:rPr>
          <w:b w:val="0"/>
          <w:bCs w:val="0"/>
          <w:i w:val="0"/>
          <w:iCs w:val="0"/>
          <w:sz w:val="24"/>
          <w:szCs w:val="24"/>
        </w:rPr>
        <w:t>транляциялауға</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proofErr w:type="gramEnd"/>
      <w:r w:rsidRPr="00AD40F7">
        <w:rPr>
          <w:b w:val="0"/>
          <w:bCs w:val="0"/>
          <w:i w:val="0"/>
          <w:iCs w:val="0"/>
          <w:sz w:val="24"/>
          <w:szCs w:val="24"/>
        </w:rPr>
        <w:t xml:space="preserve"> </w:t>
      </w:r>
      <w:proofErr w:type="spellStart"/>
      <w:r w:rsidRPr="00AD40F7">
        <w:rPr>
          <w:b w:val="0"/>
          <w:bCs w:val="0"/>
          <w:i w:val="0"/>
          <w:iCs w:val="0"/>
          <w:sz w:val="24"/>
          <w:szCs w:val="24"/>
        </w:rPr>
        <w:t>орналасуға</w:t>
      </w:r>
      <w:proofErr w:type="spellEnd"/>
      <w:r w:rsidRPr="00AD40F7">
        <w:rPr>
          <w:b w:val="0"/>
          <w:bCs w:val="0"/>
          <w:i w:val="0"/>
          <w:iCs w:val="0"/>
          <w:sz w:val="24"/>
          <w:szCs w:val="24"/>
        </w:rPr>
        <w:t xml:space="preserve"> </w:t>
      </w:r>
      <w:proofErr w:type="spellStart"/>
      <w:r w:rsidRPr="00AD40F7">
        <w:rPr>
          <w:b w:val="0"/>
          <w:bCs w:val="0"/>
          <w:i w:val="0"/>
          <w:iCs w:val="0"/>
          <w:sz w:val="24"/>
          <w:szCs w:val="24"/>
        </w:rPr>
        <w:t>келісім</w:t>
      </w:r>
      <w:proofErr w:type="spellEnd"/>
      <w:r w:rsidRPr="00AD40F7">
        <w:rPr>
          <w:b w:val="0"/>
          <w:bCs w:val="0"/>
          <w:i w:val="0"/>
          <w:iCs w:val="0"/>
          <w:sz w:val="24"/>
          <w:szCs w:val="24"/>
        </w:rPr>
        <w:t xml:space="preserve"> </w:t>
      </w:r>
      <w:proofErr w:type="spellStart"/>
      <w:r w:rsidRPr="00AD40F7">
        <w:rPr>
          <w:b w:val="0"/>
          <w:bCs w:val="0"/>
          <w:i w:val="0"/>
          <w:iCs w:val="0"/>
          <w:sz w:val="24"/>
          <w:szCs w:val="24"/>
        </w:rPr>
        <w:t>беремін</w:t>
      </w:r>
      <w:proofErr w:type="spellEnd"/>
      <w:r w:rsidRPr="00AD40F7">
        <w:rPr>
          <w:b w:val="0"/>
          <w:bCs w:val="0"/>
          <w:i w:val="0"/>
          <w:iCs w:val="0"/>
          <w:sz w:val="24"/>
          <w:szCs w:val="24"/>
        </w:rPr>
        <w:t xml:space="preserve"> __________________ </w:t>
      </w:r>
    </w:p>
    <w:p w:rsidR="00FA0B2A" w:rsidRPr="00AD40F7" w:rsidRDefault="00FA0B2A" w:rsidP="00FA0B2A">
      <w:pPr>
        <w:widowControl/>
        <w:snapToGrid/>
        <w:jc w:val="left"/>
        <w:rPr>
          <w:b w:val="0"/>
          <w:bCs w:val="0"/>
          <w:i w:val="0"/>
          <w:iCs w:val="0"/>
          <w:sz w:val="24"/>
          <w:szCs w:val="24"/>
        </w:rPr>
      </w:pPr>
      <w:r>
        <w:rPr>
          <w:b w:val="0"/>
          <w:bCs w:val="0"/>
          <w:i w:val="0"/>
          <w:iCs w:val="0"/>
          <w:sz w:val="24"/>
          <w:szCs w:val="24"/>
        </w:rPr>
        <w:t xml:space="preserve">                                                                                              </w:t>
      </w:r>
      <w:r w:rsidRPr="00AD40F7">
        <w:rPr>
          <w:b w:val="0"/>
          <w:bCs w:val="0"/>
          <w:i w:val="0"/>
          <w:iCs w:val="0"/>
          <w:sz w:val="24"/>
          <w:szCs w:val="24"/>
        </w:rPr>
        <w:t>(</w:t>
      </w:r>
      <w:proofErr w:type="spellStart"/>
      <w:r w:rsidRPr="00AD40F7">
        <w:rPr>
          <w:b w:val="0"/>
          <w:bCs w:val="0"/>
          <w:i w:val="0"/>
          <w:iCs w:val="0"/>
          <w:sz w:val="24"/>
          <w:szCs w:val="24"/>
        </w:rPr>
        <w:t>иә</w:t>
      </w:r>
      <w:proofErr w:type="spellEnd"/>
      <w:r w:rsidRPr="00AD40F7">
        <w:rPr>
          <w:b w:val="0"/>
          <w:bCs w:val="0"/>
          <w:i w:val="0"/>
          <w:iCs w:val="0"/>
          <w:sz w:val="24"/>
          <w:szCs w:val="24"/>
        </w:rPr>
        <w:t>/</w:t>
      </w:r>
      <w:proofErr w:type="spellStart"/>
      <w:r w:rsidRPr="00AD40F7">
        <w:rPr>
          <w:b w:val="0"/>
          <w:bCs w:val="0"/>
          <w:i w:val="0"/>
          <w:iCs w:val="0"/>
          <w:sz w:val="24"/>
          <w:szCs w:val="24"/>
        </w:rPr>
        <w:t>жоқ</w:t>
      </w:r>
      <w:proofErr w:type="spellEnd"/>
      <w:r w:rsidRPr="00AD40F7">
        <w:rPr>
          <w:b w:val="0"/>
          <w:bCs w:val="0"/>
          <w:i w:val="0"/>
          <w:iCs w:val="0"/>
          <w:sz w:val="24"/>
          <w:szCs w:val="24"/>
        </w:rPr>
        <w:t>)</w:t>
      </w:r>
    </w:p>
    <w:p w:rsidR="00FA0B2A" w:rsidRPr="00AD40F7" w:rsidRDefault="00FA0B2A" w:rsidP="00FA0B2A">
      <w:pPr>
        <w:widowControl/>
        <w:snapToGrid/>
        <w:jc w:val="left"/>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Ұсынылып</w:t>
      </w:r>
      <w:proofErr w:type="spellEnd"/>
      <w:r w:rsidRPr="00AD40F7">
        <w:rPr>
          <w:b w:val="0"/>
          <w:bCs w:val="0"/>
          <w:i w:val="0"/>
          <w:iCs w:val="0"/>
          <w:sz w:val="24"/>
          <w:szCs w:val="24"/>
        </w:rPr>
        <w:t xml:space="preserve"> </w:t>
      </w:r>
      <w:proofErr w:type="spellStart"/>
      <w:r w:rsidRPr="00AD40F7">
        <w:rPr>
          <w:b w:val="0"/>
          <w:bCs w:val="0"/>
          <w:i w:val="0"/>
          <w:iCs w:val="0"/>
          <w:sz w:val="24"/>
          <w:szCs w:val="24"/>
        </w:rPr>
        <w:t>отырған</w:t>
      </w:r>
      <w:proofErr w:type="spellEnd"/>
      <w:r w:rsidRPr="00AD40F7">
        <w:rPr>
          <w:b w:val="0"/>
          <w:bCs w:val="0"/>
          <w:i w:val="0"/>
          <w:iCs w:val="0"/>
          <w:sz w:val="24"/>
          <w:szCs w:val="24"/>
        </w:rPr>
        <w:t xml:space="preserve"> </w:t>
      </w:r>
      <w:proofErr w:type="spellStart"/>
      <w:r w:rsidRPr="00AD40F7">
        <w:rPr>
          <w:b w:val="0"/>
          <w:bCs w:val="0"/>
          <w:i w:val="0"/>
          <w:iCs w:val="0"/>
          <w:sz w:val="24"/>
          <w:szCs w:val="24"/>
        </w:rPr>
        <w:t>құжаттарымның</w:t>
      </w:r>
      <w:proofErr w:type="spellEnd"/>
      <w:r w:rsidRPr="00AD40F7">
        <w:rPr>
          <w:b w:val="0"/>
          <w:bCs w:val="0"/>
          <w:i w:val="0"/>
          <w:iCs w:val="0"/>
          <w:sz w:val="24"/>
          <w:szCs w:val="24"/>
        </w:rPr>
        <w:t xml:space="preserve"> </w:t>
      </w:r>
      <w:proofErr w:type="spellStart"/>
      <w:r w:rsidRPr="00AD40F7">
        <w:rPr>
          <w:b w:val="0"/>
          <w:bCs w:val="0"/>
          <w:i w:val="0"/>
          <w:iCs w:val="0"/>
          <w:sz w:val="24"/>
          <w:szCs w:val="24"/>
        </w:rPr>
        <w:t>дәйектілігіне</w:t>
      </w:r>
      <w:proofErr w:type="spellEnd"/>
      <w:r w:rsidRPr="00AD40F7">
        <w:rPr>
          <w:b w:val="0"/>
          <w:bCs w:val="0"/>
          <w:i w:val="0"/>
          <w:iCs w:val="0"/>
          <w:sz w:val="24"/>
          <w:szCs w:val="24"/>
        </w:rPr>
        <w:t xml:space="preserve"> </w:t>
      </w:r>
      <w:proofErr w:type="spellStart"/>
      <w:r w:rsidRPr="00AD40F7">
        <w:rPr>
          <w:b w:val="0"/>
          <w:bCs w:val="0"/>
          <w:i w:val="0"/>
          <w:iCs w:val="0"/>
          <w:sz w:val="24"/>
          <w:szCs w:val="24"/>
        </w:rPr>
        <w:t>жауап</w:t>
      </w:r>
      <w:proofErr w:type="spellEnd"/>
      <w:r w:rsidRPr="00AD40F7">
        <w:rPr>
          <w:b w:val="0"/>
          <w:bCs w:val="0"/>
          <w:i w:val="0"/>
          <w:iCs w:val="0"/>
          <w:sz w:val="24"/>
          <w:szCs w:val="24"/>
        </w:rPr>
        <w:t xml:space="preserve"> </w:t>
      </w:r>
      <w:proofErr w:type="spellStart"/>
      <w:r w:rsidRPr="00AD40F7">
        <w:rPr>
          <w:b w:val="0"/>
          <w:bCs w:val="0"/>
          <w:i w:val="0"/>
          <w:iCs w:val="0"/>
          <w:sz w:val="24"/>
          <w:szCs w:val="24"/>
        </w:rPr>
        <w:t>беремін</w:t>
      </w:r>
      <w:proofErr w:type="spellEnd"/>
      <w:r w:rsidRPr="00AD40F7">
        <w:rPr>
          <w:b w:val="0"/>
          <w:bCs w:val="0"/>
          <w:i w:val="0"/>
          <w:iCs w:val="0"/>
          <w:sz w:val="24"/>
          <w:szCs w:val="24"/>
        </w:rPr>
        <w:t>.</w:t>
      </w:r>
    </w:p>
    <w:p w:rsidR="00FA0B2A" w:rsidRPr="00AD40F7" w:rsidRDefault="00FA0B2A" w:rsidP="00FA0B2A">
      <w:pPr>
        <w:widowControl/>
        <w:snapToGrid/>
        <w:jc w:val="left"/>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Қоса</w:t>
      </w:r>
      <w:proofErr w:type="spellEnd"/>
      <w:r w:rsidRPr="00AD40F7">
        <w:rPr>
          <w:b w:val="0"/>
          <w:bCs w:val="0"/>
          <w:i w:val="0"/>
          <w:iCs w:val="0"/>
          <w:sz w:val="24"/>
          <w:szCs w:val="24"/>
        </w:rPr>
        <w:t xml:space="preserve"> </w:t>
      </w:r>
      <w:proofErr w:type="spellStart"/>
      <w:r w:rsidRPr="00AD40F7">
        <w:rPr>
          <w:b w:val="0"/>
          <w:bCs w:val="0"/>
          <w:i w:val="0"/>
          <w:iCs w:val="0"/>
          <w:sz w:val="24"/>
          <w:szCs w:val="24"/>
        </w:rPr>
        <w:t>берілген</w:t>
      </w:r>
      <w:proofErr w:type="spellEnd"/>
      <w:r w:rsidRPr="00AD40F7">
        <w:rPr>
          <w:b w:val="0"/>
          <w:bCs w:val="0"/>
          <w:i w:val="0"/>
          <w:iCs w:val="0"/>
          <w:sz w:val="24"/>
          <w:szCs w:val="24"/>
        </w:rPr>
        <w:t xml:space="preserve"> </w:t>
      </w:r>
      <w:proofErr w:type="spellStart"/>
      <w:r w:rsidRPr="00AD40F7">
        <w:rPr>
          <w:b w:val="0"/>
          <w:bCs w:val="0"/>
          <w:i w:val="0"/>
          <w:iCs w:val="0"/>
          <w:sz w:val="24"/>
          <w:szCs w:val="24"/>
        </w:rPr>
        <w:t>құжаттар</w:t>
      </w:r>
      <w:proofErr w:type="spellEnd"/>
      <w:r w:rsidRPr="00AD40F7">
        <w:rPr>
          <w:b w:val="0"/>
          <w:bCs w:val="0"/>
          <w:i w:val="0"/>
          <w:iCs w:val="0"/>
          <w:sz w:val="24"/>
          <w:szCs w:val="24"/>
        </w:rPr>
        <w:t>:</w:t>
      </w:r>
    </w:p>
    <w:p w:rsidR="00FA0B2A" w:rsidRPr="00AD40F7" w:rsidRDefault="00FA0B2A" w:rsidP="00FA0B2A">
      <w:pPr>
        <w:widowControl/>
        <w:snapToGrid/>
        <w:jc w:val="left"/>
        <w:rPr>
          <w:b w:val="0"/>
          <w:bCs w:val="0"/>
          <w:i w:val="0"/>
          <w:iCs w:val="0"/>
          <w:sz w:val="24"/>
          <w:szCs w:val="24"/>
        </w:rPr>
      </w:pPr>
      <w:r w:rsidRPr="00AD40F7">
        <w:rPr>
          <w:b w:val="0"/>
          <w:bCs w:val="0"/>
          <w:i w:val="0"/>
          <w:iCs w:val="0"/>
          <w:sz w:val="24"/>
          <w:szCs w:val="24"/>
        </w:rPr>
        <w:t>      _______________________________________________________________</w:t>
      </w:r>
    </w:p>
    <w:p w:rsidR="00FA0B2A" w:rsidRPr="00AD40F7" w:rsidRDefault="00FA0B2A" w:rsidP="00FA0B2A">
      <w:pPr>
        <w:widowControl/>
        <w:snapToGrid/>
        <w:jc w:val="left"/>
        <w:rPr>
          <w:b w:val="0"/>
          <w:bCs w:val="0"/>
          <w:i w:val="0"/>
          <w:iCs w:val="0"/>
          <w:sz w:val="24"/>
          <w:szCs w:val="24"/>
        </w:rPr>
      </w:pPr>
      <w:r w:rsidRPr="00AD40F7">
        <w:rPr>
          <w:b w:val="0"/>
          <w:bCs w:val="0"/>
          <w:i w:val="0"/>
          <w:iCs w:val="0"/>
          <w:sz w:val="24"/>
          <w:szCs w:val="24"/>
        </w:rPr>
        <w:t>      _______________________________________________________________</w:t>
      </w:r>
    </w:p>
    <w:p w:rsidR="00FA0B2A" w:rsidRPr="00AD40F7" w:rsidRDefault="00FA0B2A" w:rsidP="00FA0B2A">
      <w:pPr>
        <w:widowControl/>
        <w:snapToGrid/>
        <w:jc w:val="left"/>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Мекенжайы</w:t>
      </w:r>
      <w:proofErr w:type="spellEnd"/>
      <w:r w:rsidRPr="00AD40F7">
        <w:rPr>
          <w:b w:val="0"/>
          <w:bCs w:val="0"/>
          <w:i w:val="0"/>
          <w:iCs w:val="0"/>
          <w:sz w:val="24"/>
          <w:szCs w:val="24"/>
        </w:rPr>
        <w:t>: ______________________</w:t>
      </w:r>
    </w:p>
    <w:p w:rsidR="00FA0B2A" w:rsidRPr="00AD40F7" w:rsidRDefault="00FA0B2A" w:rsidP="00FA0B2A">
      <w:pPr>
        <w:widowControl/>
        <w:snapToGrid/>
        <w:jc w:val="left"/>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Байланыс</w:t>
      </w:r>
      <w:proofErr w:type="spellEnd"/>
      <w:r w:rsidRPr="00AD40F7">
        <w:rPr>
          <w:b w:val="0"/>
          <w:bCs w:val="0"/>
          <w:i w:val="0"/>
          <w:iCs w:val="0"/>
          <w:sz w:val="24"/>
          <w:szCs w:val="24"/>
        </w:rPr>
        <w:t xml:space="preserve"> </w:t>
      </w:r>
      <w:proofErr w:type="spellStart"/>
      <w:r w:rsidRPr="00AD40F7">
        <w:rPr>
          <w:b w:val="0"/>
          <w:bCs w:val="0"/>
          <w:i w:val="0"/>
          <w:iCs w:val="0"/>
          <w:sz w:val="24"/>
          <w:szCs w:val="24"/>
        </w:rPr>
        <w:t>телефондары</w:t>
      </w:r>
      <w:proofErr w:type="spellEnd"/>
      <w:r w:rsidRPr="00AD40F7">
        <w:rPr>
          <w:b w:val="0"/>
          <w:bCs w:val="0"/>
          <w:i w:val="0"/>
          <w:iCs w:val="0"/>
          <w:sz w:val="24"/>
          <w:szCs w:val="24"/>
        </w:rPr>
        <w:t>: ________________</w:t>
      </w:r>
    </w:p>
    <w:p w:rsidR="00FA0B2A" w:rsidRPr="00AD40F7" w:rsidRDefault="00FA0B2A" w:rsidP="00FA0B2A">
      <w:pPr>
        <w:widowControl/>
        <w:snapToGrid/>
        <w:jc w:val="left"/>
        <w:rPr>
          <w:b w:val="0"/>
          <w:bCs w:val="0"/>
          <w:i w:val="0"/>
          <w:iCs w:val="0"/>
          <w:sz w:val="24"/>
          <w:szCs w:val="24"/>
        </w:rPr>
      </w:pPr>
      <w:r w:rsidRPr="00AD40F7">
        <w:rPr>
          <w:b w:val="0"/>
          <w:bCs w:val="0"/>
          <w:i w:val="0"/>
          <w:iCs w:val="0"/>
          <w:sz w:val="24"/>
          <w:szCs w:val="24"/>
        </w:rPr>
        <w:t>      e-</w:t>
      </w:r>
      <w:proofErr w:type="spellStart"/>
      <w:r w:rsidRPr="00AD40F7">
        <w:rPr>
          <w:b w:val="0"/>
          <w:bCs w:val="0"/>
          <w:i w:val="0"/>
          <w:iCs w:val="0"/>
          <w:sz w:val="24"/>
          <w:szCs w:val="24"/>
        </w:rPr>
        <w:t>mail</w:t>
      </w:r>
      <w:proofErr w:type="spellEnd"/>
      <w:r w:rsidRPr="00AD40F7">
        <w:rPr>
          <w:b w:val="0"/>
          <w:bCs w:val="0"/>
          <w:i w:val="0"/>
          <w:iCs w:val="0"/>
          <w:sz w:val="24"/>
          <w:szCs w:val="24"/>
        </w:rPr>
        <w:t>: ______________________</w:t>
      </w:r>
    </w:p>
    <w:p w:rsidR="00FA0B2A" w:rsidRPr="00AD40F7" w:rsidRDefault="00FA0B2A" w:rsidP="00FA0B2A">
      <w:pPr>
        <w:widowControl/>
        <w:snapToGrid/>
        <w:jc w:val="left"/>
        <w:rPr>
          <w:b w:val="0"/>
          <w:bCs w:val="0"/>
          <w:i w:val="0"/>
          <w:iCs w:val="0"/>
          <w:sz w:val="24"/>
          <w:szCs w:val="24"/>
        </w:rPr>
      </w:pPr>
      <w:r w:rsidRPr="00AD40F7">
        <w:rPr>
          <w:b w:val="0"/>
          <w:bCs w:val="0"/>
          <w:i w:val="0"/>
          <w:iCs w:val="0"/>
          <w:sz w:val="24"/>
          <w:szCs w:val="24"/>
        </w:rPr>
        <w:t>      ЖСН: ______________________</w:t>
      </w:r>
    </w:p>
    <w:p w:rsidR="00FA0B2A" w:rsidRPr="00AD40F7" w:rsidRDefault="00FA0B2A" w:rsidP="00FA0B2A">
      <w:pPr>
        <w:widowControl/>
        <w:snapToGrid/>
        <w:jc w:val="left"/>
        <w:rPr>
          <w:b w:val="0"/>
          <w:bCs w:val="0"/>
          <w:i w:val="0"/>
          <w:iCs w:val="0"/>
          <w:sz w:val="24"/>
          <w:szCs w:val="24"/>
        </w:rPr>
      </w:pPr>
      <w:r w:rsidRPr="00AD40F7">
        <w:rPr>
          <w:b w:val="0"/>
          <w:bCs w:val="0"/>
          <w:i w:val="0"/>
          <w:iCs w:val="0"/>
          <w:sz w:val="24"/>
          <w:szCs w:val="24"/>
        </w:rPr>
        <w:t>      _________</w:t>
      </w:r>
      <w:r>
        <w:rPr>
          <w:b w:val="0"/>
          <w:bCs w:val="0"/>
          <w:i w:val="0"/>
          <w:iCs w:val="0"/>
          <w:sz w:val="24"/>
          <w:szCs w:val="24"/>
        </w:rPr>
        <w:t>___</w:t>
      </w:r>
      <w:r w:rsidRPr="00AD40F7">
        <w:rPr>
          <w:b w:val="0"/>
          <w:bCs w:val="0"/>
          <w:i w:val="0"/>
          <w:iCs w:val="0"/>
          <w:sz w:val="24"/>
          <w:szCs w:val="24"/>
        </w:rPr>
        <w:t xml:space="preserve"> </w:t>
      </w:r>
      <w:r>
        <w:rPr>
          <w:b w:val="0"/>
          <w:bCs w:val="0"/>
          <w:i w:val="0"/>
          <w:iCs w:val="0"/>
          <w:sz w:val="24"/>
          <w:szCs w:val="24"/>
        </w:rPr>
        <w:t xml:space="preserve">    </w:t>
      </w:r>
      <w:r w:rsidRPr="00AD40F7">
        <w:rPr>
          <w:b w:val="0"/>
          <w:bCs w:val="0"/>
          <w:i w:val="0"/>
          <w:iCs w:val="0"/>
          <w:sz w:val="24"/>
          <w:szCs w:val="24"/>
        </w:rPr>
        <w:t>___________________________</w:t>
      </w:r>
      <w:r>
        <w:rPr>
          <w:b w:val="0"/>
          <w:bCs w:val="0"/>
          <w:i w:val="0"/>
          <w:iCs w:val="0"/>
          <w:sz w:val="24"/>
          <w:szCs w:val="24"/>
        </w:rPr>
        <w:t>_____________________________</w:t>
      </w:r>
      <w:r w:rsidRPr="00AD40F7">
        <w:rPr>
          <w:b w:val="0"/>
          <w:bCs w:val="0"/>
          <w:i w:val="0"/>
          <w:iCs w:val="0"/>
          <w:sz w:val="24"/>
          <w:szCs w:val="24"/>
        </w:rPr>
        <w:t xml:space="preserve"> </w:t>
      </w:r>
    </w:p>
    <w:p w:rsidR="00FA0B2A" w:rsidRDefault="00FA0B2A" w:rsidP="00FA0B2A">
      <w:pPr>
        <w:widowControl/>
        <w:snapToGrid/>
        <w:jc w:val="left"/>
        <w:rPr>
          <w:b w:val="0"/>
          <w:bCs w:val="0"/>
          <w:i w:val="0"/>
          <w:iCs w:val="0"/>
          <w:sz w:val="24"/>
          <w:szCs w:val="24"/>
        </w:rPr>
      </w:pPr>
      <w:r w:rsidRPr="00AD40F7">
        <w:rPr>
          <w:b w:val="0"/>
          <w:bCs w:val="0"/>
          <w:i w:val="0"/>
          <w:iCs w:val="0"/>
          <w:sz w:val="24"/>
          <w:szCs w:val="24"/>
        </w:rPr>
        <w:t>     </w:t>
      </w:r>
      <w:r>
        <w:rPr>
          <w:b w:val="0"/>
          <w:bCs w:val="0"/>
          <w:i w:val="0"/>
          <w:iCs w:val="0"/>
          <w:sz w:val="24"/>
          <w:szCs w:val="24"/>
        </w:rPr>
        <w:t xml:space="preserve">   </w:t>
      </w:r>
      <w:r w:rsidRPr="00AD40F7">
        <w:rPr>
          <w:b w:val="0"/>
          <w:bCs w:val="0"/>
          <w:i w:val="0"/>
          <w:iCs w:val="0"/>
          <w:sz w:val="24"/>
          <w:szCs w:val="24"/>
        </w:rPr>
        <w:t xml:space="preserve"> (</w:t>
      </w:r>
      <w:proofErr w:type="spellStart"/>
      <w:proofErr w:type="gramStart"/>
      <w:r w:rsidRPr="00AD40F7">
        <w:rPr>
          <w:b w:val="0"/>
          <w:bCs w:val="0"/>
          <w:i w:val="0"/>
          <w:iCs w:val="0"/>
          <w:sz w:val="24"/>
          <w:szCs w:val="24"/>
        </w:rPr>
        <w:t>қолы</w:t>
      </w:r>
      <w:proofErr w:type="spellEnd"/>
      <w:r w:rsidRPr="00AD40F7">
        <w:rPr>
          <w:b w:val="0"/>
          <w:bCs w:val="0"/>
          <w:i w:val="0"/>
          <w:iCs w:val="0"/>
          <w:sz w:val="24"/>
          <w:szCs w:val="24"/>
        </w:rPr>
        <w:t xml:space="preserve">) </w:t>
      </w:r>
      <w:r>
        <w:rPr>
          <w:b w:val="0"/>
          <w:bCs w:val="0"/>
          <w:i w:val="0"/>
          <w:iCs w:val="0"/>
          <w:sz w:val="24"/>
          <w:szCs w:val="24"/>
        </w:rPr>
        <w:t xml:space="preserve">  </w:t>
      </w:r>
      <w:proofErr w:type="gramEnd"/>
      <w:r>
        <w:rPr>
          <w:b w:val="0"/>
          <w:bCs w:val="0"/>
          <w:i w:val="0"/>
          <w:iCs w:val="0"/>
          <w:sz w:val="24"/>
          <w:szCs w:val="24"/>
        </w:rPr>
        <w:t xml:space="preserve">            </w:t>
      </w:r>
      <w:r w:rsidRPr="00AD40F7">
        <w:rPr>
          <w:b w:val="0"/>
          <w:bCs w:val="0"/>
          <w:i w:val="0"/>
          <w:iCs w:val="0"/>
          <w:sz w:val="24"/>
          <w:szCs w:val="24"/>
        </w:rPr>
        <w:t>(</w:t>
      </w:r>
      <w:proofErr w:type="spellStart"/>
      <w:r w:rsidRPr="00AD40F7">
        <w:rPr>
          <w:b w:val="0"/>
          <w:bCs w:val="0"/>
          <w:i w:val="0"/>
          <w:iCs w:val="0"/>
          <w:sz w:val="24"/>
          <w:szCs w:val="24"/>
        </w:rPr>
        <w:t>Тегі</w:t>
      </w:r>
      <w:proofErr w:type="spellEnd"/>
      <w:r w:rsidRPr="00AD40F7">
        <w:rPr>
          <w:b w:val="0"/>
          <w:bCs w:val="0"/>
          <w:i w:val="0"/>
          <w:iCs w:val="0"/>
          <w:sz w:val="24"/>
          <w:szCs w:val="24"/>
        </w:rPr>
        <w:t xml:space="preserve">, </w:t>
      </w:r>
      <w:proofErr w:type="spellStart"/>
      <w:r w:rsidRPr="00AD40F7">
        <w:rPr>
          <w:b w:val="0"/>
          <w:bCs w:val="0"/>
          <w:i w:val="0"/>
          <w:iCs w:val="0"/>
          <w:sz w:val="24"/>
          <w:szCs w:val="24"/>
        </w:rPr>
        <w:t>аты</w:t>
      </w:r>
      <w:proofErr w:type="spellEnd"/>
      <w:r w:rsidRPr="00AD40F7">
        <w:rPr>
          <w:b w:val="0"/>
          <w:bCs w:val="0"/>
          <w:i w:val="0"/>
          <w:iCs w:val="0"/>
          <w:sz w:val="24"/>
          <w:szCs w:val="24"/>
        </w:rPr>
        <w:t>,</w:t>
      </w:r>
      <w:r>
        <w:rPr>
          <w:b w:val="0"/>
          <w:bCs w:val="0"/>
          <w:i w:val="0"/>
          <w:iCs w:val="0"/>
          <w:sz w:val="24"/>
          <w:szCs w:val="24"/>
        </w:rPr>
        <w:t xml:space="preserve"> </w:t>
      </w:r>
      <w:proofErr w:type="spellStart"/>
      <w:r>
        <w:rPr>
          <w:b w:val="0"/>
          <w:bCs w:val="0"/>
          <w:i w:val="0"/>
          <w:iCs w:val="0"/>
          <w:sz w:val="24"/>
          <w:szCs w:val="24"/>
        </w:rPr>
        <w:t>әкесінің</w:t>
      </w:r>
      <w:proofErr w:type="spellEnd"/>
      <w:r>
        <w:rPr>
          <w:b w:val="0"/>
          <w:bCs w:val="0"/>
          <w:i w:val="0"/>
          <w:iCs w:val="0"/>
          <w:sz w:val="24"/>
          <w:szCs w:val="24"/>
        </w:rPr>
        <w:t xml:space="preserve"> </w:t>
      </w:r>
      <w:proofErr w:type="spellStart"/>
      <w:r>
        <w:rPr>
          <w:b w:val="0"/>
          <w:bCs w:val="0"/>
          <w:i w:val="0"/>
          <w:iCs w:val="0"/>
          <w:sz w:val="24"/>
          <w:szCs w:val="24"/>
        </w:rPr>
        <w:t>аты</w:t>
      </w:r>
      <w:proofErr w:type="spellEnd"/>
      <w:r>
        <w:rPr>
          <w:b w:val="0"/>
          <w:bCs w:val="0"/>
          <w:i w:val="0"/>
          <w:iCs w:val="0"/>
          <w:sz w:val="24"/>
          <w:szCs w:val="24"/>
        </w:rPr>
        <w:t xml:space="preserve"> (</w:t>
      </w:r>
      <w:proofErr w:type="spellStart"/>
      <w:r>
        <w:rPr>
          <w:b w:val="0"/>
          <w:bCs w:val="0"/>
          <w:i w:val="0"/>
          <w:iCs w:val="0"/>
          <w:sz w:val="24"/>
          <w:szCs w:val="24"/>
        </w:rPr>
        <w:t>болған</w:t>
      </w:r>
      <w:proofErr w:type="spellEnd"/>
      <w:r>
        <w:rPr>
          <w:b w:val="0"/>
          <w:bCs w:val="0"/>
          <w:i w:val="0"/>
          <w:iCs w:val="0"/>
          <w:sz w:val="24"/>
          <w:szCs w:val="24"/>
        </w:rPr>
        <w:t xml:space="preserve"> </w:t>
      </w:r>
      <w:proofErr w:type="spellStart"/>
      <w:r>
        <w:rPr>
          <w:b w:val="0"/>
          <w:bCs w:val="0"/>
          <w:i w:val="0"/>
          <w:iCs w:val="0"/>
          <w:sz w:val="24"/>
          <w:szCs w:val="24"/>
        </w:rPr>
        <w:t>жағдайда</w:t>
      </w:r>
      <w:proofErr w:type="spellEnd"/>
      <w:r>
        <w:rPr>
          <w:b w:val="0"/>
          <w:bCs w:val="0"/>
          <w:i w:val="0"/>
          <w:iCs w:val="0"/>
          <w:sz w:val="24"/>
          <w:szCs w:val="24"/>
        </w:rPr>
        <w:t xml:space="preserve">)    </w:t>
      </w:r>
    </w:p>
    <w:p w:rsidR="00FA0B2A" w:rsidRPr="00AD40F7" w:rsidRDefault="00FA0B2A" w:rsidP="00FA0B2A">
      <w:pPr>
        <w:widowControl/>
        <w:snapToGrid/>
        <w:jc w:val="left"/>
        <w:rPr>
          <w:b w:val="0"/>
          <w:bCs w:val="0"/>
          <w:i w:val="0"/>
          <w:iCs w:val="0"/>
          <w:sz w:val="24"/>
          <w:szCs w:val="24"/>
        </w:rPr>
      </w:pPr>
      <w:r>
        <w:rPr>
          <w:b w:val="0"/>
          <w:bCs w:val="0"/>
          <w:i w:val="0"/>
          <w:iCs w:val="0"/>
          <w:sz w:val="24"/>
          <w:szCs w:val="24"/>
        </w:rPr>
        <w:t xml:space="preserve">      </w:t>
      </w:r>
      <w:r w:rsidRPr="00AD40F7">
        <w:rPr>
          <w:b w:val="0"/>
          <w:bCs w:val="0"/>
          <w:i w:val="0"/>
          <w:iCs w:val="0"/>
          <w:sz w:val="24"/>
          <w:szCs w:val="24"/>
        </w:rPr>
        <w:t>20 __ ж. "___</w:t>
      </w:r>
      <w:r>
        <w:rPr>
          <w:b w:val="0"/>
          <w:bCs w:val="0"/>
          <w:i w:val="0"/>
          <w:iCs w:val="0"/>
          <w:sz w:val="24"/>
          <w:szCs w:val="24"/>
        </w:rPr>
        <w:t>__</w:t>
      </w:r>
      <w:r w:rsidRPr="00AD40F7">
        <w:rPr>
          <w:b w:val="0"/>
          <w:bCs w:val="0"/>
          <w:i w:val="0"/>
          <w:iCs w:val="0"/>
          <w:sz w:val="24"/>
          <w:szCs w:val="24"/>
        </w:rPr>
        <w:t xml:space="preserve">"_______________ </w:t>
      </w:r>
    </w:p>
    <w:p w:rsidR="00522C38" w:rsidRDefault="00522C38" w:rsidP="00436BFE">
      <w:pPr>
        <w:pStyle w:val="1"/>
        <w:spacing w:before="0" w:beforeAutospacing="0" w:after="0" w:afterAutospacing="0"/>
        <w:jc w:val="right"/>
        <w:rPr>
          <w:lang w:val="kk-KZ"/>
        </w:rPr>
      </w:pPr>
    </w:p>
    <w:sectPr w:rsidR="00522C38" w:rsidSect="009E794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26BD"/>
    <w:multiLevelType w:val="hybridMultilevel"/>
    <w:tmpl w:val="4E301BA6"/>
    <w:lvl w:ilvl="0" w:tplc="593CAAD6">
      <w:start w:val="2"/>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433C0DB4"/>
    <w:multiLevelType w:val="hybridMultilevel"/>
    <w:tmpl w:val="85301810"/>
    <w:lvl w:ilvl="0" w:tplc="732CFF2A">
      <w:start w:val="1"/>
      <w:numFmt w:val="decimal"/>
      <w:lvlText w:val="%1-"/>
      <w:lvlJc w:val="left"/>
      <w:pPr>
        <w:ind w:left="50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CA85A53"/>
    <w:multiLevelType w:val="hybridMultilevel"/>
    <w:tmpl w:val="5E3E01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9F709A2"/>
    <w:multiLevelType w:val="hybridMultilevel"/>
    <w:tmpl w:val="7FCE9DF4"/>
    <w:lvl w:ilvl="0" w:tplc="2CBA53AC">
      <w:numFmt w:val="bullet"/>
      <w:lvlText w:val="-"/>
      <w:lvlJc w:val="left"/>
      <w:pPr>
        <w:ind w:left="360" w:hanging="360"/>
      </w:pPr>
      <w:rPr>
        <w:rFonts w:ascii="KZ Times New Roman" w:eastAsia="Times New Roman" w:hAnsi="KZ 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2"/>
  </w:compat>
  <w:rsids>
    <w:rsidRoot w:val="00436BFE"/>
    <w:rsid w:val="000001AF"/>
    <w:rsid w:val="00016EBB"/>
    <w:rsid w:val="00017DFF"/>
    <w:rsid w:val="00021334"/>
    <w:rsid w:val="0002187D"/>
    <w:rsid w:val="00045281"/>
    <w:rsid w:val="00051ACF"/>
    <w:rsid w:val="0006274F"/>
    <w:rsid w:val="00072309"/>
    <w:rsid w:val="000939E8"/>
    <w:rsid w:val="00096071"/>
    <w:rsid w:val="000B6D28"/>
    <w:rsid w:val="000C0DA0"/>
    <w:rsid w:val="000D7B8D"/>
    <w:rsid w:val="000E28CF"/>
    <w:rsid w:val="000E35F4"/>
    <w:rsid w:val="00114C27"/>
    <w:rsid w:val="0011713C"/>
    <w:rsid w:val="0012422F"/>
    <w:rsid w:val="0013453D"/>
    <w:rsid w:val="00147193"/>
    <w:rsid w:val="001645E0"/>
    <w:rsid w:val="001C2B29"/>
    <w:rsid w:val="001C7FAE"/>
    <w:rsid w:val="001D1406"/>
    <w:rsid w:val="001D1B25"/>
    <w:rsid w:val="001D43A7"/>
    <w:rsid w:val="001E6114"/>
    <w:rsid w:val="001F3C59"/>
    <w:rsid w:val="001F4C2B"/>
    <w:rsid w:val="00205D52"/>
    <w:rsid w:val="002369A1"/>
    <w:rsid w:val="00236C55"/>
    <w:rsid w:val="00245093"/>
    <w:rsid w:val="002577CA"/>
    <w:rsid w:val="00275776"/>
    <w:rsid w:val="00276B9F"/>
    <w:rsid w:val="002A5D39"/>
    <w:rsid w:val="002B70CF"/>
    <w:rsid w:val="002D63BB"/>
    <w:rsid w:val="002E76AB"/>
    <w:rsid w:val="002F1F9A"/>
    <w:rsid w:val="002F552A"/>
    <w:rsid w:val="00375F78"/>
    <w:rsid w:val="00390CD3"/>
    <w:rsid w:val="003A60CC"/>
    <w:rsid w:val="003A723F"/>
    <w:rsid w:val="003B23FF"/>
    <w:rsid w:val="003B5C29"/>
    <w:rsid w:val="003C7E6F"/>
    <w:rsid w:val="003E12DC"/>
    <w:rsid w:val="003E6865"/>
    <w:rsid w:val="003E6FFE"/>
    <w:rsid w:val="003F69CC"/>
    <w:rsid w:val="004072E8"/>
    <w:rsid w:val="00417A9E"/>
    <w:rsid w:val="00421D39"/>
    <w:rsid w:val="004258A6"/>
    <w:rsid w:val="00426B74"/>
    <w:rsid w:val="00430BAE"/>
    <w:rsid w:val="00436BFE"/>
    <w:rsid w:val="00442579"/>
    <w:rsid w:val="00462695"/>
    <w:rsid w:val="00464D9B"/>
    <w:rsid w:val="004701E5"/>
    <w:rsid w:val="0047035C"/>
    <w:rsid w:val="00483FDA"/>
    <w:rsid w:val="00486D45"/>
    <w:rsid w:val="004A2C7E"/>
    <w:rsid w:val="004B2C64"/>
    <w:rsid w:val="004B7378"/>
    <w:rsid w:val="004C63A1"/>
    <w:rsid w:val="004D2FAA"/>
    <w:rsid w:val="004E4B16"/>
    <w:rsid w:val="00522C38"/>
    <w:rsid w:val="00525D09"/>
    <w:rsid w:val="00534B3C"/>
    <w:rsid w:val="005634DB"/>
    <w:rsid w:val="00565EA7"/>
    <w:rsid w:val="0057672A"/>
    <w:rsid w:val="00586170"/>
    <w:rsid w:val="005871B7"/>
    <w:rsid w:val="0059258C"/>
    <w:rsid w:val="00596435"/>
    <w:rsid w:val="005D7CC3"/>
    <w:rsid w:val="005E5A6A"/>
    <w:rsid w:val="005F0625"/>
    <w:rsid w:val="005F0973"/>
    <w:rsid w:val="0060535C"/>
    <w:rsid w:val="0060675A"/>
    <w:rsid w:val="006124DE"/>
    <w:rsid w:val="0061591A"/>
    <w:rsid w:val="006506D8"/>
    <w:rsid w:val="00653DF2"/>
    <w:rsid w:val="00654593"/>
    <w:rsid w:val="00665E94"/>
    <w:rsid w:val="006664C3"/>
    <w:rsid w:val="006917BA"/>
    <w:rsid w:val="00692A07"/>
    <w:rsid w:val="006D0A0D"/>
    <w:rsid w:val="006D2CDD"/>
    <w:rsid w:val="006E1F63"/>
    <w:rsid w:val="006F67DF"/>
    <w:rsid w:val="00701961"/>
    <w:rsid w:val="00703F24"/>
    <w:rsid w:val="00704793"/>
    <w:rsid w:val="00712DEF"/>
    <w:rsid w:val="0071346A"/>
    <w:rsid w:val="00716966"/>
    <w:rsid w:val="00733CB9"/>
    <w:rsid w:val="007404AA"/>
    <w:rsid w:val="007422BA"/>
    <w:rsid w:val="00745049"/>
    <w:rsid w:val="00746F17"/>
    <w:rsid w:val="00767ABF"/>
    <w:rsid w:val="00771943"/>
    <w:rsid w:val="00781956"/>
    <w:rsid w:val="00794676"/>
    <w:rsid w:val="0079597E"/>
    <w:rsid w:val="007A573C"/>
    <w:rsid w:val="007F19FC"/>
    <w:rsid w:val="007F5FE6"/>
    <w:rsid w:val="007F7A9E"/>
    <w:rsid w:val="00804EA4"/>
    <w:rsid w:val="00805939"/>
    <w:rsid w:val="0081128D"/>
    <w:rsid w:val="00815515"/>
    <w:rsid w:val="00825C76"/>
    <w:rsid w:val="00845DC0"/>
    <w:rsid w:val="00861DC4"/>
    <w:rsid w:val="008704A2"/>
    <w:rsid w:val="0087415D"/>
    <w:rsid w:val="008A2305"/>
    <w:rsid w:val="008A7426"/>
    <w:rsid w:val="008C57D6"/>
    <w:rsid w:val="008E19F9"/>
    <w:rsid w:val="008E1B72"/>
    <w:rsid w:val="008E47C2"/>
    <w:rsid w:val="00912419"/>
    <w:rsid w:val="00912C29"/>
    <w:rsid w:val="00945279"/>
    <w:rsid w:val="00946C9A"/>
    <w:rsid w:val="00963A8E"/>
    <w:rsid w:val="009723C1"/>
    <w:rsid w:val="00986355"/>
    <w:rsid w:val="009868E5"/>
    <w:rsid w:val="00991DCC"/>
    <w:rsid w:val="009C1CF3"/>
    <w:rsid w:val="009C31D7"/>
    <w:rsid w:val="009C365D"/>
    <w:rsid w:val="009C6D33"/>
    <w:rsid w:val="009E7946"/>
    <w:rsid w:val="009F258D"/>
    <w:rsid w:val="00A0085A"/>
    <w:rsid w:val="00A20F89"/>
    <w:rsid w:val="00A225DC"/>
    <w:rsid w:val="00A34AB2"/>
    <w:rsid w:val="00A647F6"/>
    <w:rsid w:val="00A649F2"/>
    <w:rsid w:val="00A749F7"/>
    <w:rsid w:val="00A86430"/>
    <w:rsid w:val="00A908C3"/>
    <w:rsid w:val="00A92C8E"/>
    <w:rsid w:val="00A93DBD"/>
    <w:rsid w:val="00A95D24"/>
    <w:rsid w:val="00AD228A"/>
    <w:rsid w:val="00AF1E7C"/>
    <w:rsid w:val="00AF1EE3"/>
    <w:rsid w:val="00AF6240"/>
    <w:rsid w:val="00B30771"/>
    <w:rsid w:val="00B41165"/>
    <w:rsid w:val="00B6260D"/>
    <w:rsid w:val="00B631C1"/>
    <w:rsid w:val="00B7164D"/>
    <w:rsid w:val="00B75649"/>
    <w:rsid w:val="00B92C9D"/>
    <w:rsid w:val="00BA4C33"/>
    <w:rsid w:val="00BE7875"/>
    <w:rsid w:val="00C326C8"/>
    <w:rsid w:val="00C60927"/>
    <w:rsid w:val="00C660F7"/>
    <w:rsid w:val="00C907D0"/>
    <w:rsid w:val="00C914E3"/>
    <w:rsid w:val="00C96EA9"/>
    <w:rsid w:val="00CD4BAA"/>
    <w:rsid w:val="00D16BD0"/>
    <w:rsid w:val="00D25B92"/>
    <w:rsid w:val="00D31058"/>
    <w:rsid w:val="00D313D0"/>
    <w:rsid w:val="00D422F4"/>
    <w:rsid w:val="00D43589"/>
    <w:rsid w:val="00D445E2"/>
    <w:rsid w:val="00D6425C"/>
    <w:rsid w:val="00D70837"/>
    <w:rsid w:val="00D71779"/>
    <w:rsid w:val="00D937AB"/>
    <w:rsid w:val="00DA369C"/>
    <w:rsid w:val="00DC2ADB"/>
    <w:rsid w:val="00E07472"/>
    <w:rsid w:val="00E1195D"/>
    <w:rsid w:val="00E14BEA"/>
    <w:rsid w:val="00E46586"/>
    <w:rsid w:val="00E63DF0"/>
    <w:rsid w:val="00E860FA"/>
    <w:rsid w:val="00E9407D"/>
    <w:rsid w:val="00ED1260"/>
    <w:rsid w:val="00ED6E16"/>
    <w:rsid w:val="00EE526D"/>
    <w:rsid w:val="00EF26F4"/>
    <w:rsid w:val="00F07177"/>
    <w:rsid w:val="00F34C6D"/>
    <w:rsid w:val="00F400E4"/>
    <w:rsid w:val="00F44463"/>
    <w:rsid w:val="00F46854"/>
    <w:rsid w:val="00F472D7"/>
    <w:rsid w:val="00F50806"/>
    <w:rsid w:val="00F66D35"/>
    <w:rsid w:val="00F93B8A"/>
    <w:rsid w:val="00F96A12"/>
    <w:rsid w:val="00F97B64"/>
    <w:rsid w:val="00FA00CD"/>
    <w:rsid w:val="00FA0B2A"/>
    <w:rsid w:val="00FA2B63"/>
    <w:rsid w:val="00FC07F1"/>
    <w:rsid w:val="00FC0F37"/>
    <w:rsid w:val="00FC2945"/>
    <w:rsid w:val="00FC3867"/>
    <w:rsid w:val="00FE551F"/>
    <w:rsid w:val="00FF0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76B8"/>
  <w15:docId w15:val="{39CBA7C6-C1C1-42FE-90EE-49F3267B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BFE"/>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436BFE"/>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unhideWhenUsed/>
    <w:qFormat/>
    <w:rsid w:val="00436BFE"/>
    <w:pPr>
      <w:keepNext/>
      <w:widowControl/>
      <w:snapToGrid/>
      <w:spacing w:before="240" w:after="60"/>
      <w:jc w:val="left"/>
      <w:outlineLvl w:val="2"/>
    </w:pPr>
    <w:rPr>
      <w:rFonts w:ascii="Cambria" w:hAnsi="Cambria"/>
      <w:i w:val="0"/>
      <w:iCs w:val="0"/>
      <w:sz w:val="26"/>
      <w:szCs w:val="26"/>
    </w:rPr>
  </w:style>
  <w:style w:type="paragraph" w:styleId="5">
    <w:name w:val="heading 5"/>
    <w:basedOn w:val="a"/>
    <w:next w:val="a"/>
    <w:link w:val="50"/>
    <w:uiPriority w:val="9"/>
    <w:semiHidden/>
    <w:unhideWhenUsed/>
    <w:qFormat/>
    <w:rsid w:val="001D43A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6BFE"/>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436BFE"/>
    <w:rPr>
      <w:rFonts w:ascii="Cambria" w:eastAsia="Times New Roman" w:hAnsi="Cambria" w:cs="Times New Roman"/>
      <w:b/>
      <w:bCs/>
      <w:sz w:val="26"/>
      <w:szCs w:val="26"/>
      <w:lang w:eastAsia="ru-RU"/>
    </w:rPr>
  </w:style>
  <w:style w:type="character" w:styleId="a3">
    <w:name w:val="Hyperlink"/>
    <w:unhideWhenUsed/>
    <w:rsid w:val="00436BFE"/>
    <w:rPr>
      <w:rFonts w:ascii="Times New Roman" w:hAnsi="Times New Roman" w:cs="Times New Roman" w:hint="default"/>
      <w:color w:val="0000FF"/>
      <w:u w:val="single"/>
    </w:rPr>
  </w:style>
  <w:style w:type="paragraph" w:customStyle="1" w:styleId="a4">
    <w:name w:val="Готовый"/>
    <w:basedOn w:val="a"/>
    <w:qFormat/>
    <w:rsid w:val="00436BF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2"/>
      <w:sz w:val="20"/>
      <w:szCs w:val="20"/>
    </w:rPr>
  </w:style>
  <w:style w:type="character" w:customStyle="1" w:styleId="a5">
    <w:name w:val="Обычный (веб) Знак"/>
    <w:aliases w:val="Обычный (Web) Знак,Обычный (веб)1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
    <w:link w:val="1"/>
    <w:uiPriority w:val="99"/>
    <w:locked/>
    <w:rsid w:val="00436BFE"/>
    <w:rPr>
      <w:rFonts w:ascii="Times New Roman" w:eastAsia="Times New Roman" w:hAnsi="Times New Roman" w:cs="Times New Roman"/>
      <w:sz w:val="24"/>
      <w:szCs w:val="24"/>
      <w:lang w:eastAsia="ru-RU"/>
    </w:rPr>
  </w:style>
  <w:style w:type="paragraph" w:customStyle="1" w:styleId="1">
    <w:name w:val="Обычный (веб)1"/>
    <w:aliases w:val="Normal (Web),Обычный (Web),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5"/>
    <w:uiPriority w:val="99"/>
    <w:qFormat/>
    <w:rsid w:val="00436BFE"/>
    <w:pPr>
      <w:widowControl/>
      <w:snapToGrid/>
      <w:spacing w:before="100" w:beforeAutospacing="1" w:after="100" w:afterAutospacing="1"/>
      <w:jc w:val="left"/>
    </w:pPr>
    <w:rPr>
      <w:b w:val="0"/>
      <w:bCs w:val="0"/>
      <w:i w:val="0"/>
      <w:iCs w:val="0"/>
      <w:sz w:val="24"/>
      <w:szCs w:val="24"/>
    </w:rPr>
  </w:style>
  <w:style w:type="paragraph" w:styleId="a6">
    <w:name w:val="Normal (Web)"/>
    <w:aliases w:val="Знак Знак1 Зн,Знак Знак1,Обычный (веб) Знак Знак,Знак Знак3,Знак4 Зна,Зна"/>
    <w:basedOn w:val="a"/>
    <w:uiPriority w:val="99"/>
    <w:unhideWhenUsed/>
    <w:qFormat/>
    <w:rsid w:val="00436BFE"/>
    <w:pPr>
      <w:widowControl/>
      <w:snapToGrid/>
      <w:ind w:left="720"/>
      <w:contextualSpacing/>
      <w:jc w:val="left"/>
    </w:pPr>
    <w:rPr>
      <w:b w:val="0"/>
      <w:bCs w:val="0"/>
      <w:i w:val="0"/>
      <w:iCs w:val="0"/>
    </w:rPr>
  </w:style>
  <w:style w:type="paragraph" w:styleId="a7">
    <w:name w:val="List Paragraph"/>
    <w:basedOn w:val="a"/>
    <w:uiPriority w:val="34"/>
    <w:qFormat/>
    <w:rsid w:val="003C7E6F"/>
    <w:pPr>
      <w:widowControl/>
      <w:snapToGrid/>
      <w:spacing w:after="200" w:line="276" w:lineRule="auto"/>
      <w:ind w:left="720"/>
      <w:contextualSpacing/>
      <w:jc w:val="left"/>
    </w:pPr>
    <w:rPr>
      <w:rFonts w:ascii="Consolas" w:eastAsia="Consolas" w:hAnsi="Consolas" w:cs="Consolas"/>
      <w:b w:val="0"/>
      <w:bCs w:val="0"/>
      <w:i w:val="0"/>
      <w:iCs w:val="0"/>
      <w:sz w:val="22"/>
      <w:szCs w:val="22"/>
      <w:lang w:val="en-US" w:eastAsia="en-US"/>
    </w:rPr>
  </w:style>
  <w:style w:type="character" w:customStyle="1" w:styleId="50">
    <w:name w:val="Заголовок 5 Знак"/>
    <w:basedOn w:val="a0"/>
    <w:link w:val="5"/>
    <w:uiPriority w:val="9"/>
    <w:semiHidden/>
    <w:rsid w:val="001D43A7"/>
    <w:rPr>
      <w:rFonts w:asciiTheme="majorHAnsi" w:eastAsiaTheme="majorEastAsia" w:hAnsiTheme="majorHAnsi" w:cstheme="majorBidi"/>
      <w:b/>
      <w:bCs/>
      <w:i/>
      <w:iCs/>
      <w:color w:val="243F60" w:themeColor="accent1" w:themeShade="7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206">
      <w:bodyDiv w:val="1"/>
      <w:marLeft w:val="0"/>
      <w:marRight w:val="0"/>
      <w:marTop w:val="0"/>
      <w:marBottom w:val="0"/>
      <w:divBdr>
        <w:top w:val="none" w:sz="0" w:space="0" w:color="auto"/>
        <w:left w:val="none" w:sz="0" w:space="0" w:color="auto"/>
        <w:bottom w:val="none" w:sz="0" w:space="0" w:color="auto"/>
        <w:right w:val="none" w:sz="0" w:space="0" w:color="auto"/>
      </w:divBdr>
    </w:div>
    <w:div w:id="192977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saparov@kgd.gov.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4</Pages>
  <Words>1580</Words>
  <Characters>9012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a_torlambaeva</dc:creator>
  <cp:lastModifiedBy>Дархан Сапаров</cp:lastModifiedBy>
  <cp:revision>148</cp:revision>
  <cp:lastPrinted>2020-02-12T11:00:00Z</cp:lastPrinted>
  <dcterms:created xsi:type="dcterms:W3CDTF">2017-05-12T10:51:00Z</dcterms:created>
  <dcterms:modified xsi:type="dcterms:W3CDTF">2024-06-10T11:49:00Z</dcterms:modified>
</cp:coreProperties>
</file>