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9571"/>
      </w:tblGrid>
      <w:tr w:rsidR="00120051" w:rsidTr="00120051">
        <w:tblPrEx>
          <w:tblCellMar>
            <w:top w:w="0" w:type="dxa"/>
            <w:bottom w:w="0" w:type="dxa"/>
          </w:tblCellMar>
        </w:tblPrEx>
        <w:tc>
          <w:tcPr>
            <w:tcW w:w="9571" w:type="dxa"/>
            <w:shd w:val="clear" w:color="auto" w:fill="auto"/>
          </w:tcPr>
          <w:p w:rsidR="00120051" w:rsidRDefault="00120051" w:rsidP="00F32594">
            <w:pPr>
              <w:pStyle w:val="3"/>
              <w:spacing w:before="0" w:after="0"/>
              <w:jc w:val="center"/>
              <w:rPr>
                <w:rFonts w:ascii="Times New Roman" w:hAnsi="Times New Roman"/>
                <w:b w:val="0"/>
                <w:color w:val="0C0000"/>
                <w:sz w:val="24"/>
                <w:szCs w:val="28"/>
                <w:lang w:val="kk-KZ"/>
              </w:rPr>
            </w:pPr>
            <w:bookmarkStart w:id="0" w:name="_GoBack"/>
            <w:bookmarkEnd w:id="0"/>
            <w:r>
              <w:rPr>
                <w:rFonts w:ascii="Times New Roman" w:hAnsi="Times New Roman"/>
                <w:b w:val="0"/>
                <w:color w:val="0C0000"/>
                <w:sz w:val="24"/>
                <w:szCs w:val="28"/>
                <w:lang w:val="kk-KZ"/>
              </w:rPr>
              <w:t>07.04.2023-ғы № МКБ-С-МКБ-Т-05-09/313 шығыс хаты</w:t>
            </w:r>
          </w:p>
          <w:p w:rsidR="00120051" w:rsidRPr="00120051" w:rsidRDefault="00120051" w:rsidP="00F32594">
            <w:pPr>
              <w:pStyle w:val="3"/>
              <w:spacing w:before="0" w:after="0"/>
              <w:jc w:val="center"/>
              <w:rPr>
                <w:rFonts w:ascii="Times New Roman" w:hAnsi="Times New Roman"/>
                <w:b w:val="0"/>
                <w:color w:val="0C0000"/>
                <w:sz w:val="24"/>
                <w:szCs w:val="28"/>
                <w:lang w:val="kk-KZ"/>
              </w:rPr>
            </w:pPr>
            <w:r>
              <w:rPr>
                <w:rFonts w:ascii="Times New Roman" w:hAnsi="Times New Roman"/>
                <w:b w:val="0"/>
                <w:color w:val="0C0000"/>
                <w:sz w:val="24"/>
                <w:szCs w:val="28"/>
                <w:lang w:val="kk-KZ"/>
              </w:rPr>
              <w:t>07.04.2023-ғы № 8033 кіріс хаты</w:t>
            </w:r>
          </w:p>
        </w:tc>
      </w:tr>
    </w:tbl>
    <w:p w:rsidR="00F32594" w:rsidRPr="00A1194A" w:rsidRDefault="00F32594" w:rsidP="00F32594">
      <w:pPr>
        <w:pStyle w:val="3"/>
        <w:spacing w:before="0" w:after="0"/>
        <w:jc w:val="center"/>
        <w:rPr>
          <w:rFonts w:ascii="Times New Roman" w:hAnsi="Times New Roman"/>
          <w:bCs w:val="0"/>
          <w:sz w:val="28"/>
          <w:szCs w:val="28"/>
          <w:lang w:val="kk-KZ"/>
        </w:rPr>
      </w:pPr>
      <w:r w:rsidRPr="008D3B1F">
        <w:rPr>
          <w:rFonts w:ascii="Times New Roman" w:hAnsi="Times New Roman"/>
          <w:sz w:val="28"/>
          <w:szCs w:val="28"/>
          <w:lang w:val="kk-KZ"/>
        </w:rPr>
        <w:t xml:space="preserve">Қазақстан Республикасы Қаржы министрлігі Мемлекеттік кірістер комитетінің </w:t>
      </w:r>
      <w:r w:rsidRPr="00A1194A">
        <w:rPr>
          <w:rFonts w:ascii="Times New Roman" w:hAnsi="Times New Roman"/>
          <w:sz w:val="28"/>
          <w:szCs w:val="28"/>
          <w:lang w:val="kk-KZ"/>
        </w:rPr>
        <w:t xml:space="preserve">Түркістан облысы бойынша Мемлекеттік кірістер департаментінің </w:t>
      </w:r>
      <w:r>
        <w:rPr>
          <w:rFonts w:ascii="Times New Roman" w:hAnsi="Times New Roman"/>
          <w:sz w:val="28"/>
          <w:szCs w:val="28"/>
          <w:lang w:val="kk-KZ"/>
        </w:rPr>
        <w:t xml:space="preserve">Созақ </w:t>
      </w:r>
      <w:r w:rsidRPr="00A1194A">
        <w:rPr>
          <w:rFonts w:ascii="Times New Roman" w:hAnsi="Times New Roman"/>
          <w:sz w:val="28"/>
          <w:szCs w:val="28"/>
          <w:lang w:val="kk-KZ"/>
        </w:rPr>
        <w:t>ауданы бойынша Мемлекеттік кірістер басқармасының</w:t>
      </w:r>
      <w:r w:rsidRPr="00A1194A">
        <w:rPr>
          <w:rFonts w:ascii="Times New Roman" w:hAnsi="Times New Roman"/>
          <w:bCs w:val="0"/>
          <w:sz w:val="28"/>
          <w:szCs w:val="28"/>
          <w:lang w:val="kk-KZ"/>
        </w:rPr>
        <w:t xml:space="preserve"> «Б» корпусының бос мемлекеттік әкімшілік лауазымына орналасуға осы мемлекеттік органның мемлекеттік </w:t>
      </w:r>
    </w:p>
    <w:p w:rsidR="00F32594" w:rsidRPr="00A1194A" w:rsidRDefault="00F32594" w:rsidP="00F32594">
      <w:pPr>
        <w:pStyle w:val="3"/>
        <w:spacing w:before="0" w:after="0"/>
        <w:jc w:val="center"/>
        <w:rPr>
          <w:rFonts w:ascii="Times New Roman" w:hAnsi="Times New Roman"/>
          <w:bCs w:val="0"/>
          <w:sz w:val="28"/>
          <w:szCs w:val="28"/>
          <w:lang w:val="kk-KZ"/>
        </w:rPr>
      </w:pPr>
      <w:r w:rsidRPr="00A1194A">
        <w:rPr>
          <w:rFonts w:ascii="Times New Roman" w:hAnsi="Times New Roman"/>
          <w:bCs w:val="0"/>
          <w:sz w:val="28"/>
          <w:szCs w:val="28"/>
          <w:lang w:val="kk-KZ"/>
        </w:rPr>
        <w:t xml:space="preserve">қызметшілері арасындағы ішкі конкурс </w:t>
      </w:r>
    </w:p>
    <w:p w:rsidR="002C5296" w:rsidRPr="0057359A" w:rsidRDefault="00436BFE" w:rsidP="00436BFE">
      <w:pPr>
        <w:widowControl/>
        <w:tabs>
          <w:tab w:val="left" w:pos="-1405"/>
          <w:tab w:val="left" w:pos="142"/>
          <w:tab w:val="left" w:pos="9554"/>
          <w:tab w:val="left" w:pos="9923"/>
        </w:tabs>
        <w:snapToGrid/>
        <w:ind w:left="-1405" w:right="36"/>
        <w:jc w:val="both"/>
        <w:outlineLvl w:val="0"/>
        <w:rPr>
          <w:i w:val="0"/>
          <w:iCs w:val="0"/>
          <w:kern w:val="2"/>
          <w:lang w:val="kk-KZ"/>
        </w:rPr>
      </w:pPr>
      <w:r w:rsidRPr="0057359A">
        <w:rPr>
          <w:i w:val="0"/>
          <w:iCs w:val="0"/>
          <w:kern w:val="2"/>
          <w:lang w:val="kk-KZ"/>
        </w:rPr>
        <w:t xml:space="preserve">                   </w:t>
      </w:r>
    </w:p>
    <w:p w:rsidR="00F32594" w:rsidRPr="00F32594" w:rsidRDefault="009F2760" w:rsidP="00F32594">
      <w:pPr>
        <w:ind w:firstLine="426"/>
        <w:jc w:val="both"/>
        <w:rPr>
          <w:b w:val="0"/>
          <w:i w:val="0"/>
          <w:kern w:val="2"/>
          <w:lang w:val="kk-KZ"/>
        </w:rPr>
      </w:pPr>
      <w:r>
        <w:rPr>
          <w:i w:val="0"/>
          <w:iCs w:val="0"/>
          <w:kern w:val="2"/>
          <w:lang w:val="kk-KZ"/>
        </w:rPr>
        <w:t xml:space="preserve">              </w:t>
      </w:r>
      <w:r w:rsidR="00F32594" w:rsidRPr="008D3B1F">
        <w:rPr>
          <w:lang w:val="kk-KZ" w:eastAsia="ja-JP"/>
        </w:rPr>
        <w:t xml:space="preserve">     </w:t>
      </w:r>
      <w:r w:rsidR="00F32594" w:rsidRPr="00F32594">
        <w:rPr>
          <w:i w:val="0"/>
          <w:kern w:val="2"/>
          <w:lang w:val="kk-KZ"/>
        </w:rPr>
        <w:t>Барлық конкурсқа қатысушыларға қойылатын жалпы біліктілік талаптар:</w:t>
      </w:r>
    </w:p>
    <w:p w:rsidR="00F32594" w:rsidRPr="00F32594" w:rsidRDefault="00F32594" w:rsidP="00F32594">
      <w:pPr>
        <w:pStyle w:val="a8"/>
        <w:ind w:firstLine="426"/>
        <w:jc w:val="both"/>
        <w:rPr>
          <w:b w:val="0"/>
          <w:i w:val="0"/>
          <w:lang w:val="kk-KZ"/>
        </w:rPr>
      </w:pPr>
      <w:r w:rsidRPr="00F32594">
        <w:rPr>
          <w:i w:val="0"/>
          <w:lang w:val="kk-KZ"/>
        </w:rPr>
        <w:t>C-R-4 мемлекеттік әкімшілік лауазымы санатына келесідей үлгілік біліктілік талаптары белгіленеді:</w:t>
      </w:r>
    </w:p>
    <w:p w:rsidR="00F32594" w:rsidRPr="00F32594" w:rsidRDefault="00F32594" w:rsidP="00F32594">
      <w:pPr>
        <w:pStyle w:val="a8"/>
        <w:ind w:firstLine="426"/>
        <w:jc w:val="both"/>
        <w:rPr>
          <w:b w:val="0"/>
          <w:i w:val="0"/>
          <w:color w:val="000000"/>
          <w:lang w:val="kk-KZ"/>
        </w:rPr>
      </w:pPr>
      <w:r w:rsidRPr="00F32594">
        <w:rPr>
          <w:b w:val="0"/>
          <w:i w:val="0"/>
          <w:color w:val="000000"/>
          <w:lang w:val="kk-KZ"/>
        </w:rPr>
        <w:t>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F32594" w:rsidRPr="00F32594" w:rsidRDefault="00F32594" w:rsidP="00F32594">
      <w:pPr>
        <w:pStyle w:val="a8"/>
        <w:ind w:firstLine="426"/>
        <w:jc w:val="both"/>
        <w:rPr>
          <w:b w:val="0"/>
          <w:i w:val="0"/>
          <w:color w:val="000000"/>
          <w:lang w:val="kk-KZ"/>
        </w:rPr>
      </w:pPr>
      <w:r w:rsidRPr="00F32594">
        <w:rPr>
          <w:b w:val="0"/>
          <w:i w:val="0"/>
          <w:color w:val="000000"/>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F32594" w:rsidRPr="00A32878" w:rsidRDefault="00F32594" w:rsidP="00F32594">
      <w:pPr>
        <w:pStyle w:val="a8"/>
        <w:ind w:firstLine="426"/>
        <w:jc w:val="both"/>
        <w:rPr>
          <w:b w:val="0"/>
          <w:i w:val="0"/>
          <w:color w:val="000000"/>
          <w:lang w:val="kk-KZ"/>
        </w:rPr>
      </w:pPr>
      <w:r w:rsidRPr="00F32594">
        <w:rPr>
          <w:b w:val="0"/>
          <w:i w:val="0"/>
          <w:color w:val="000000"/>
          <w:lang w:val="kk-KZ"/>
        </w:rPr>
        <w:t>жоғары немесе жоғары оқу орнынан кейінгі білім болған жағдайда жұмыс тәжірибесі талап етілмейді.</w:t>
      </w:r>
    </w:p>
    <w:p w:rsidR="00F32594" w:rsidRPr="00A32878" w:rsidRDefault="00F32594" w:rsidP="00F32594">
      <w:pPr>
        <w:pStyle w:val="a8"/>
        <w:ind w:firstLine="426"/>
        <w:jc w:val="both"/>
        <w:rPr>
          <w:b w:val="0"/>
          <w:lang w:val="kk-KZ"/>
        </w:rPr>
      </w:pPr>
    </w:p>
    <w:p w:rsidR="00436BFE" w:rsidRDefault="00F32594" w:rsidP="00F32594">
      <w:pPr>
        <w:widowControl/>
        <w:tabs>
          <w:tab w:val="left" w:pos="142"/>
          <w:tab w:val="left" w:pos="9554"/>
          <w:tab w:val="left" w:pos="9923"/>
        </w:tabs>
        <w:snapToGrid/>
        <w:ind w:left="-1405" w:right="36"/>
        <w:outlineLvl w:val="0"/>
        <w:rPr>
          <w:i w:val="0"/>
          <w:lang w:val="kk-KZ"/>
        </w:rPr>
      </w:pPr>
      <w:r>
        <w:rPr>
          <w:i w:val="0"/>
          <w:lang w:val="kk-KZ"/>
        </w:rPr>
        <w:t xml:space="preserve">                  </w:t>
      </w:r>
      <w:r w:rsidR="00436BFE" w:rsidRPr="0057359A">
        <w:rPr>
          <w:i w:val="0"/>
          <w:lang w:val="kk-KZ"/>
        </w:rPr>
        <w:t>Мемлекеттік әкімшілік қызметшілердің лауазымдық жалақысы</w:t>
      </w:r>
    </w:p>
    <w:p w:rsidR="00F32594" w:rsidRPr="0057359A" w:rsidRDefault="00F32594" w:rsidP="00F32594">
      <w:pPr>
        <w:widowControl/>
        <w:tabs>
          <w:tab w:val="left" w:pos="-1405"/>
          <w:tab w:val="left" w:pos="142"/>
          <w:tab w:val="left" w:pos="9554"/>
          <w:tab w:val="left" w:pos="9923"/>
        </w:tabs>
        <w:snapToGrid/>
        <w:ind w:left="-1405" w:right="36"/>
        <w:jc w:val="both"/>
        <w:outlineLvl w:val="0"/>
        <w:rPr>
          <w:b w:val="0"/>
          <w:i w:val="0"/>
          <w:lang w:val="kk-KZ"/>
        </w:rPr>
      </w:pPr>
    </w:p>
    <w:tbl>
      <w:tblPr>
        <w:tblW w:w="8394" w:type="dxa"/>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927"/>
        <w:gridCol w:w="2893"/>
        <w:gridCol w:w="3574"/>
      </w:tblGrid>
      <w:tr w:rsidR="00436BFE" w:rsidRPr="0057359A" w:rsidTr="00F32594">
        <w:trPr>
          <w:cantSplit/>
          <w:trHeight w:val="20"/>
        </w:trPr>
        <w:tc>
          <w:tcPr>
            <w:tcW w:w="1927" w:type="dxa"/>
            <w:vMerge w:val="restart"/>
            <w:tcBorders>
              <w:top w:val="single" w:sz="4" w:space="0" w:color="auto"/>
              <w:left w:val="single" w:sz="4" w:space="0" w:color="auto"/>
              <w:bottom w:val="single" w:sz="4" w:space="0" w:color="auto"/>
              <w:right w:val="single" w:sz="4" w:space="0" w:color="auto"/>
            </w:tcBorders>
            <w:vAlign w:val="center"/>
          </w:tcPr>
          <w:p w:rsidR="00436BFE" w:rsidRPr="0057359A" w:rsidRDefault="00436BFE" w:rsidP="006A707E">
            <w:pPr>
              <w:keepNext/>
              <w:keepLines/>
              <w:tabs>
                <w:tab w:val="left" w:pos="-1405"/>
                <w:tab w:val="left" w:pos="0"/>
                <w:tab w:val="left" w:pos="6663"/>
                <w:tab w:val="left" w:pos="10116"/>
              </w:tabs>
              <w:ind w:right="-60"/>
              <w:rPr>
                <w:b w:val="0"/>
                <w:i w:val="0"/>
                <w:iCs w:val="0"/>
                <w:lang w:val="kk-KZ"/>
              </w:rPr>
            </w:pPr>
            <w:r w:rsidRPr="0057359A">
              <w:rPr>
                <w:i w:val="0"/>
                <w:lang w:val="kk-KZ"/>
              </w:rPr>
              <w:t>Санат</w:t>
            </w:r>
          </w:p>
        </w:tc>
        <w:tc>
          <w:tcPr>
            <w:tcW w:w="6467" w:type="dxa"/>
            <w:gridSpan w:val="2"/>
            <w:tcBorders>
              <w:top w:val="single" w:sz="4" w:space="0" w:color="auto"/>
              <w:left w:val="single" w:sz="4" w:space="0" w:color="auto"/>
              <w:bottom w:val="single" w:sz="4" w:space="0" w:color="auto"/>
              <w:right w:val="single" w:sz="4" w:space="0" w:color="auto"/>
            </w:tcBorders>
            <w:vAlign w:val="center"/>
          </w:tcPr>
          <w:p w:rsidR="00436BFE" w:rsidRPr="0057359A" w:rsidRDefault="00436BFE" w:rsidP="006A707E">
            <w:pPr>
              <w:keepNext/>
              <w:keepLines/>
              <w:tabs>
                <w:tab w:val="left" w:pos="-1405"/>
                <w:tab w:val="left" w:pos="132"/>
                <w:tab w:val="left" w:pos="6663"/>
                <w:tab w:val="left" w:pos="10116"/>
              </w:tabs>
              <w:ind w:right="266" w:firstLine="1405"/>
              <w:rPr>
                <w:b w:val="0"/>
                <w:i w:val="0"/>
                <w:iCs w:val="0"/>
                <w:lang w:val="kk-KZ"/>
              </w:rPr>
            </w:pPr>
            <w:r w:rsidRPr="0057359A">
              <w:rPr>
                <w:i w:val="0"/>
                <w:lang w:val="kk-KZ"/>
              </w:rPr>
              <w:t>Е</w:t>
            </w:r>
            <w:r w:rsidRPr="0057359A">
              <w:rPr>
                <w:i w:val="0"/>
                <w:snapToGrid w:val="0"/>
                <w:lang w:val="kk-KZ"/>
              </w:rPr>
              <w:t>ңбек сіңірген жылдарына байланысты</w:t>
            </w:r>
          </w:p>
        </w:tc>
      </w:tr>
      <w:tr w:rsidR="00436BFE" w:rsidRPr="0057359A" w:rsidTr="00F32594">
        <w:trPr>
          <w:cantSplit/>
          <w:trHeight w:val="20"/>
        </w:trPr>
        <w:tc>
          <w:tcPr>
            <w:tcW w:w="1927" w:type="dxa"/>
            <w:vMerge/>
            <w:tcBorders>
              <w:top w:val="single" w:sz="4" w:space="0" w:color="auto"/>
              <w:left w:val="single" w:sz="4" w:space="0" w:color="auto"/>
              <w:bottom w:val="single" w:sz="4" w:space="0" w:color="auto"/>
              <w:right w:val="single" w:sz="4" w:space="0" w:color="auto"/>
            </w:tcBorders>
            <w:vAlign w:val="center"/>
          </w:tcPr>
          <w:p w:rsidR="00436BFE" w:rsidRPr="0057359A" w:rsidRDefault="00436BFE" w:rsidP="006A707E">
            <w:pPr>
              <w:keepNext/>
              <w:keepLines/>
              <w:tabs>
                <w:tab w:val="left" w:pos="132"/>
                <w:tab w:val="left" w:pos="6663"/>
              </w:tabs>
              <w:ind w:left="-1440" w:right="99" w:firstLine="1405"/>
              <w:rPr>
                <w:b w:val="0"/>
                <w:i w:val="0"/>
                <w:iCs w:val="0"/>
                <w:lang w:val="kk-KZ"/>
              </w:rPr>
            </w:pPr>
          </w:p>
        </w:tc>
        <w:tc>
          <w:tcPr>
            <w:tcW w:w="2893" w:type="dxa"/>
            <w:tcBorders>
              <w:top w:val="single" w:sz="4" w:space="0" w:color="auto"/>
              <w:left w:val="single" w:sz="4" w:space="0" w:color="auto"/>
              <w:bottom w:val="single" w:sz="4" w:space="0" w:color="auto"/>
              <w:right w:val="single" w:sz="4" w:space="0" w:color="auto"/>
            </w:tcBorders>
            <w:vAlign w:val="center"/>
          </w:tcPr>
          <w:p w:rsidR="00436BFE" w:rsidRPr="0057359A" w:rsidRDefault="00436BFE" w:rsidP="006A707E">
            <w:pPr>
              <w:pStyle w:val="a4"/>
              <w:keepNext/>
              <w:keepLines/>
              <w:widowControl/>
              <w:tabs>
                <w:tab w:val="left" w:pos="132"/>
                <w:tab w:val="left" w:pos="1276"/>
              </w:tabs>
              <w:ind w:right="99" w:firstLine="1405"/>
              <w:jc w:val="center"/>
              <w:rPr>
                <w:rFonts w:ascii="Times New Roman" w:hAnsi="Times New Roman" w:cs="Times New Roman"/>
                <w:b w:val="0"/>
                <w:bCs w:val="0"/>
                <w:sz w:val="28"/>
                <w:szCs w:val="28"/>
                <w:lang w:val="kk-KZ"/>
              </w:rPr>
            </w:pPr>
            <w:r w:rsidRPr="0057359A">
              <w:rPr>
                <w:rFonts w:ascii="Times New Roman" w:hAnsi="Times New Roman" w:cs="Times New Roman"/>
                <w:sz w:val="28"/>
                <w:szCs w:val="28"/>
                <w:lang w:val="kk-KZ"/>
              </w:rPr>
              <w:t>min</w:t>
            </w:r>
          </w:p>
        </w:tc>
        <w:tc>
          <w:tcPr>
            <w:tcW w:w="3574" w:type="dxa"/>
            <w:tcBorders>
              <w:top w:val="single" w:sz="4" w:space="0" w:color="auto"/>
              <w:left w:val="single" w:sz="4" w:space="0" w:color="auto"/>
              <w:bottom w:val="single" w:sz="4" w:space="0" w:color="auto"/>
              <w:right w:val="single" w:sz="4" w:space="0" w:color="auto"/>
            </w:tcBorders>
            <w:vAlign w:val="center"/>
          </w:tcPr>
          <w:p w:rsidR="00436BFE" w:rsidRPr="0057359A" w:rsidRDefault="00436BFE" w:rsidP="006A707E">
            <w:pPr>
              <w:pStyle w:val="a4"/>
              <w:keepNext/>
              <w:keepLines/>
              <w:widowControl/>
              <w:tabs>
                <w:tab w:val="clear" w:pos="959"/>
                <w:tab w:val="left" w:pos="132"/>
                <w:tab w:val="left" w:pos="1165"/>
                <w:tab w:val="left" w:pos="1307"/>
              </w:tabs>
              <w:ind w:left="31" w:firstLine="1405"/>
              <w:jc w:val="center"/>
              <w:rPr>
                <w:rFonts w:ascii="Times New Roman" w:hAnsi="Times New Roman" w:cs="Times New Roman"/>
                <w:b w:val="0"/>
                <w:bCs w:val="0"/>
                <w:sz w:val="28"/>
                <w:szCs w:val="28"/>
                <w:lang w:val="kk-KZ"/>
              </w:rPr>
            </w:pPr>
            <w:r w:rsidRPr="0057359A">
              <w:rPr>
                <w:rFonts w:ascii="Times New Roman" w:hAnsi="Times New Roman" w:cs="Times New Roman"/>
                <w:sz w:val="28"/>
                <w:szCs w:val="28"/>
                <w:lang w:val="kk-KZ"/>
              </w:rPr>
              <w:t>max</w:t>
            </w:r>
          </w:p>
        </w:tc>
      </w:tr>
      <w:tr w:rsidR="00F32594" w:rsidRPr="0057359A" w:rsidTr="00F32594">
        <w:trPr>
          <w:cantSplit/>
          <w:trHeight w:val="20"/>
        </w:trPr>
        <w:tc>
          <w:tcPr>
            <w:tcW w:w="1927" w:type="dxa"/>
            <w:tcBorders>
              <w:top w:val="single" w:sz="4" w:space="0" w:color="auto"/>
              <w:left w:val="single" w:sz="4" w:space="0" w:color="auto"/>
              <w:bottom w:val="single" w:sz="4" w:space="0" w:color="auto"/>
              <w:right w:val="single" w:sz="4" w:space="0" w:color="auto"/>
            </w:tcBorders>
            <w:vAlign w:val="center"/>
          </w:tcPr>
          <w:p w:rsidR="00F32594" w:rsidRPr="00F32594" w:rsidRDefault="00F32594" w:rsidP="006A707E">
            <w:pPr>
              <w:pStyle w:val="2"/>
              <w:tabs>
                <w:tab w:val="left" w:pos="0"/>
                <w:tab w:val="left" w:pos="9923"/>
              </w:tabs>
              <w:spacing w:before="0" w:line="240" w:lineRule="auto"/>
              <w:jc w:val="center"/>
              <w:rPr>
                <w:rFonts w:ascii="Times New Roman" w:hAnsi="Times New Roman"/>
                <w:i w:val="0"/>
                <w:snapToGrid w:val="0"/>
                <w:lang w:val="kk-KZ"/>
              </w:rPr>
            </w:pPr>
            <w:r w:rsidRPr="0057359A">
              <w:rPr>
                <w:rFonts w:ascii="Times New Roman" w:hAnsi="Times New Roman"/>
                <w:i w:val="0"/>
                <w:snapToGrid w:val="0"/>
                <w:lang w:val="kk-KZ"/>
              </w:rPr>
              <w:t>С-</w:t>
            </w:r>
            <w:r w:rsidRPr="0057359A">
              <w:rPr>
                <w:rFonts w:ascii="Times New Roman" w:hAnsi="Times New Roman"/>
                <w:i w:val="0"/>
                <w:snapToGrid w:val="0"/>
                <w:lang w:val="en-US"/>
              </w:rPr>
              <w:t>R-</w:t>
            </w:r>
            <w:r>
              <w:rPr>
                <w:rFonts w:ascii="Times New Roman" w:hAnsi="Times New Roman"/>
                <w:i w:val="0"/>
                <w:snapToGrid w:val="0"/>
                <w:lang w:val="en-US"/>
              </w:rPr>
              <w:t xml:space="preserve">4 </w:t>
            </w:r>
            <w:r>
              <w:rPr>
                <w:rFonts w:ascii="Times New Roman" w:hAnsi="Times New Roman"/>
                <w:i w:val="0"/>
                <w:snapToGrid w:val="0"/>
                <w:lang w:val="kk-KZ"/>
              </w:rPr>
              <w:t>(Б блок)</w:t>
            </w:r>
          </w:p>
        </w:tc>
        <w:tc>
          <w:tcPr>
            <w:tcW w:w="2893" w:type="dxa"/>
            <w:tcBorders>
              <w:top w:val="single" w:sz="4" w:space="0" w:color="auto"/>
              <w:left w:val="single" w:sz="4" w:space="0" w:color="auto"/>
              <w:bottom w:val="single" w:sz="4" w:space="0" w:color="auto"/>
              <w:right w:val="single" w:sz="4" w:space="0" w:color="auto"/>
            </w:tcBorders>
            <w:vAlign w:val="center"/>
          </w:tcPr>
          <w:p w:rsidR="00F32594" w:rsidRPr="00F32594" w:rsidRDefault="00F32594" w:rsidP="008E2166">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rPr>
                <w:b w:val="0"/>
                <w:bCs w:val="0"/>
                <w:i w:val="0"/>
                <w:kern w:val="1"/>
                <w:lang w:val="kk-KZ"/>
              </w:rPr>
            </w:pPr>
            <w:r w:rsidRPr="00F32594">
              <w:rPr>
                <w:i w:val="0"/>
                <w:kern w:val="1"/>
                <w:lang w:val="kk-KZ"/>
              </w:rPr>
              <w:t>161809</w:t>
            </w:r>
          </w:p>
        </w:tc>
        <w:tc>
          <w:tcPr>
            <w:tcW w:w="3574" w:type="dxa"/>
            <w:tcBorders>
              <w:top w:val="single" w:sz="4" w:space="0" w:color="auto"/>
              <w:left w:val="single" w:sz="4" w:space="0" w:color="auto"/>
              <w:bottom w:val="single" w:sz="4" w:space="0" w:color="auto"/>
              <w:right w:val="single" w:sz="4" w:space="0" w:color="auto"/>
            </w:tcBorders>
            <w:vAlign w:val="center"/>
          </w:tcPr>
          <w:p w:rsidR="00F32594" w:rsidRPr="00F32594" w:rsidRDefault="00F32594" w:rsidP="008E2166">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rPr>
                <w:b w:val="0"/>
                <w:bCs w:val="0"/>
                <w:i w:val="0"/>
                <w:kern w:val="1"/>
                <w:lang w:val="kk-KZ"/>
              </w:rPr>
            </w:pPr>
            <w:r w:rsidRPr="00F32594">
              <w:rPr>
                <w:i w:val="0"/>
                <w:kern w:val="1"/>
                <w:lang w:val="kk-KZ"/>
              </w:rPr>
              <w:t>199226</w:t>
            </w:r>
          </w:p>
        </w:tc>
      </w:tr>
    </w:tbl>
    <w:p w:rsidR="00436BFE" w:rsidRPr="0057359A" w:rsidRDefault="00436BFE" w:rsidP="00436BFE">
      <w:pPr>
        <w:tabs>
          <w:tab w:val="left" w:pos="-1405"/>
          <w:tab w:val="left" w:pos="0"/>
          <w:tab w:val="left" w:pos="9554"/>
          <w:tab w:val="left" w:pos="9923"/>
        </w:tabs>
        <w:ind w:right="178"/>
        <w:jc w:val="both"/>
        <w:outlineLvl w:val="0"/>
        <w:rPr>
          <w:i w:val="0"/>
          <w:iCs w:val="0"/>
          <w:highlight w:val="cyan"/>
          <w:lang w:val="kk-KZ"/>
        </w:rPr>
      </w:pPr>
    </w:p>
    <w:p w:rsidR="00F32594" w:rsidRPr="00F32594" w:rsidRDefault="00F32594" w:rsidP="00F32594">
      <w:pPr>
        <w:ind w:firstLine="708"/>
        <w:jc w:val="both"/>
        <w:rPr>
          <w:b w:val="0"/>
          <w:i w:val="0"/>
          <w:color w:val="548DD4" w:themeColor="text2" w:themeTint="99"/>
          <w:u w:val="single"/>
          <w:lang w:val="kk-KZ"/>
        </w:rPr>
      </w:pPr>
      <w:r w:rsidRPr="00F32594">
        <w:rPr>
          <w:b w:val="0"/>
          <w:i w:val="0"/>
          <w:lang w:val="kk-KZ"/>
        </w:rPr>
        <w:t xml:space="preserve">«Қазақстан Республикасы Қаржы министрлігі Мемлекеттік кірістер комитеті Түркістан облысы бойынша Мемлекеттік кірістер департаментінің Созақ ауданы бойынша Мемлекеттік кірістер басқармасы» Индекс 161000, Түркістан облысы, Созақ ауданы, Шолаққорған ауылы, Жібек жолы көшесі №30 үй,  анықтама телефоны: (8725-46) 4-11-25, электрондық мекен-жайы: </w:t>
      </w:r>
      <w:hyperlink r:id="rId7" w:history="1">
        <w:r w:rsidRPr="00F32594">
          <w:rPr>
            <w:rStyle w:val="a3"/>
            <w:b w:val="0"/>
            <w:i w:val="0"/>
            <w:lang w:val="kk-KZ"/>
          </w:rPr>
          <w:t>a.utebaeva@kgd.gov.kz</w:t>
        </w:r>
      </w:hyperlink>
      <w:r w:rsidRPr="00F32594">
        <w:rPr>
          <w:b w:val="0"/>
          <w:i w:val="0"/>
          <w:lang w:val="kk-KZ"/>
        </w:rPr>
        <w:t>.</w:t>
      </w:r>
    </w:p>
    <w:p w:rsidR="00F32594" w:rsidRPr="00F32594" w:rsidRDefault="00F32594" w:rsidP="00F32594">
      <w:pPr>
        <w:ind w:firstLine="708"/>
        <w:jc w:val="both"/>
        <w:rPr>
          <w:i w:val="0"/>
          <w:lang w:val="kk-KZ"/>
        </w:rPr>
      </w:pPr>
      <w:r w:rsidRPr="00F32594">
        <w:rPr>
          <w:i w:val="0"/>
          <w:lang w:val="kk-KZ"/>
        </w:rPr>
        <w:t>Түркістан облысы бойынша Мемлекеттік кірістер департаментінің  Созақ ауданы бойынша Мемлекеттік кірістер басқармасының Кадр қызметі және ұйымдастыру-құқықтық жұмыс бөлімінің бас маманы,</w:t>
      </w:r>
      <w:r w:rsidR="00085FE2" w:rsidRPr="00085FE2">
        <w:rPr>
          <w:i w:val="0"/>
          <w:lang w:val="kk-KZ"/>
        </w:rPr>
        <w:t xml:space="preserve"> негізгі қызметшінің бала күті</w:t>
      </w:r>
      <w:r w:rsidR="00C86CAD">
        <w:rPr>
          <w:i w:val="0"/>
          <w:lang w:val="kk-KZ"/>
        </w:rPr>
        <w:t>н</w:t>
      </w:r>
      <w:r w:rsidR="00085FE2" w:rsidRPr="00085FE2">
        <w:rPr>
          <w:i w:val="0"/>
          <w:lang w:val="kk-KZ"/>
        </w:rPr>
        <w:t>дегі демалыс мерзіміне 0</w:t>
      </w:r>
      <w:r w:rsidR="00085FE2">
        <w:rPr>
          <w:i w:val="0"/>
          <w:lang w:val="kk-KZ"/>
        </w:rPr>
        <w:t>1</w:t>
      </w:r>
      <w:r w:rsidR="00085FE2" w:rsidRPr="00085FE2">
        <w:rPr>
          <w:i w:val="0"/>
          <w:lang w:val="kk-KZ"/>
        </w:rPr>
        <w:t>.</w:t>
      </w:r>
      <w:r w:rsidR="00085FE2">
        <w:rPr>
          <w:i w:val="0"/>
          <w:lang w:val="kk-KZ"/>
        </w:rPr>
        <w:t>04</w:t>
      </w:r>
      <w:r w:rsidR="00085FE2" w:rsidRPr="00085FE2">
        <w:rPr>
          <w:i w:val="0"/>
          <w:lang w:val="kk-KZ"/>
        </w:rPr>
        <w:t>.202</w:t>
      </w:r>
      <w:r w:rsidR="00085FE2">
        <w:rPr>
          <w:i w:val="0"/>
          <w:lang w:val="kk-KZ"/>
        </w:rPr>
        <w:t>4</w:t>
      </w:r>
      <w:r w:rsidR="00085FE2" w:rsidRPr="00085FE2">
        <w:rPr>
          <w:i w:val="0"/>
          <w:lang w:val="kk-KZ"/>
        </w:rPr>
        <w:t xml:space="preserve"> жылға дейін (негізгі жұмыскер осы мерзімнің аяқталуына дейін жұмыс берушіге өзінің ниеті туралы жұмыс босатылғанға дейін бір ай бұрын ескертіп жұмысқа шығуға құқылы</w:t>
      </w:r>
      <w:r w:rsidR="00085FE2">
        <w:rPr>
          <w:i w:val="0"/>
          <w:lang w:val="kk-KZ"/>
        </w:rPr>
        <w:t xml:space="preserve">, </w:t>
      </w:r>
      <w:r w:rsidRPr="00F32594">
        <w:rPr>
          <w:i w:val="0"/>
          <w:lang w:val="kk-KZ"/>
        </w:rPr>
        <w:t xml:space="preserve">С-R-4 санаты, 1 бірлік.         </w:t>
      </w:r>
    </w:p>
    <w:p w:rsidR="00153651" w:rsidRPr="00153651" w:rsidRDefault="00BD7ECA" w:rsidP="00153651">
      <w:pPr>
        <w:pStyle w:val="a8"/>
        <w:jc w:val="both"/>
        <w:rPr>
          <w:rFonts w:eastAsia="Calibri"/>
          <w:b w:val="0"/>
          <w:i w:val="0"/>
          <w:lang w:val="kk-KZ"/>
        </w:rPr>
      </w:pPr>
      <w:r w:rsidRPr="0057359A">
        <w:rPr>
          <w:i w:val="0"/>
          <w:lang w:val="kk-KZ"/>
        </w:rPr>
        <w:lastRenderedPageBreak/>
        <w:t xml:space="preserve">     </w:t>
      </w:r>
      <w:r w:rsidR="009F2760">
        <w:rPr>
          <w:i w:val="0"/>
          <w:lang w:val="kk-KZ"/>
        </w:rPr>
        <w:t xml:space="preserve"> </w:t>
      </w:r>
      <w:r w:rsidR="00EB02F9">
        <w:rPr>
          <w:i w:val="0"/>
          <w:lang w:val="kk-KZ"/>
        </w:rPr>
        <w:t xml:space="preserve">    </w:t>
      </w:r>
      <w:r w:rsidRPr="0057359A">
        <w:rPr>
          <w:i w:val="0"/>
          <w:lang w:val="kk-KZ"/>
        </w:rPr>
        <w:t>Функционалдық міндеттері</w:t>
      </w:r>
      <w:r w:rsidR="00A32878">
        <w:rPr>
          <w:i w:val="0"/>
          <w:lang w:val="kk-KZ"/>
        </w:rPr>
        <w:t xml:space="preserve"> (Б Блок)</w:t>
      </w:r>
      <w:r w:rsidRPr="0057359A">
        <w:rPr>
          <w:i w:val="0"/>
          <w:lang w:val="kk-KZ"/>
        </w:rPr>
        <w:t xml:space="preserve">: </w:t>
      </w:r>
      <w:r w:rsidR="00153651" w:rsidRPr="00153651">
        <w:rPr>
          <w:b w:val="0"/>
          <w:i w:val="0"/>
          <w:lang w:val="kk-KZ"/>
        </w:rPr>
        <w:t>салық төлеушінің дербес шотында төлем құжаттарының уақытылы таратылуын қамтамасыз етуге жауапты, талдау және өңдеу, қате түскен құжаттарды анықтағаннан кейін дербес шотқа дұрыс тарату жасайды немесе салық төлеушіге төлемдердің дұрыс төленбегендігі туралы хатты жіберу,</w:t>
      </w:r>
      <w:r w:rsidR="00153651" w:rsidRPr="00153651">
        <w:rPr>
          <w:rFonts w:eastAsiaTheme="majorEastAsia"/>
          <w:b w:val="0"/>
          <w:i w:val="0"/>
          <w:lang w:val="kk-KZ"/>
        </w:rPr>
        <w:t xml:space="preserve"> өткен жылдарға төлемдерді қолмен енгізу, салық төлеушінің (салық агентінің) өтінішінің негізінде, белгіленген тәртіпте Қазынашылық органдары арқылы артық төленген төлемдерді, қате түскен түсімдерді қайтару және ауыстыру; салық төлеушілерге салық заңдылықтарын түсіндіруді жүзеге асырады; ҚР Заңына сәйкес жеке және заңды тұлғалардың өтініштерін қарастыру тәртібі мен мерзімін сақтау; өз құзіреті шегінде жоғары тұрған органдарға тоқсандық, жарты жылдық және жылдық есептерді тапсыру; бөлім құзыретіне кіретін сұрақтар бойынша мемлекеттік, мемлекеттік емес, сонымен қатар құқық қорғау органдармен қарым-қатынас жасау; бөлімге жүктелген міндеттер мен қызметтердің, басқарма басшылығының тапсырмаларын, бақылау құжаттарын уақытылы және сапалы орындауға, құжаттардың сақталуына және қызметтік құпия болып саналатын ақпараттың жариялануына жол бермеуге тікелей жауап беру; лауазымдық нұсқаулыққа сәйкес өзге де міндеттерді жүзеге асыру.</w:t>
      </w:r>
      <w:r w:rsidR="00153651" w:rsidRPr="00153651">
        <w:rPr>
          <w:rFonts w:eastAsiaTheme="majorEastAsia"/>
          <w:b w:val="0"/>
          <w:bCs w:val="0"/>
          <w:i w:val="0"/>
          <w:iCs w:val="0"/>
          <w:lang w:val="kk-KZ"/>
        </w:rPr>
        <w:t xml:space="preserve"> Біріктірілген ақпараттық салықтық жүйесі (БАСЖ), Орталықтандырылған бірыңғай жеке шоттары (ОБЖШ) бойынша мәліметтерін уақтылы енгізу.</w:t>
      </w:r>
    </w:p>
    <w:p w:rsidR="00BE6F5F" w:rsidRDefault="00380451" w:rsidP="00FA7FA4">
      <w:pPr>
        <w:ind w:left="-284" w:right="178"/>
        <w:jc w:val="both"/>
        <w:rPr>
          <w:i w:val="0"/>
          <w:lang w:val="kk-KZ"/>
        </w:rPr>
      </w:pPr>
      <w:r>
        <w:rPr>
          <w:b w:val="0"/>
          <w:i w:val="0"/>
          <w:lang w:val="kk-KZ"/>
        </w:rPr>
        <w:tab/>
      </w:r>
    </w:p>
    <w:p w:rsidR="00F32594" w:rsidRDefault="00517ACC" w:rsidP="00F32594">
      <w:pPr>
        <w:pStyle w:val="a8"/>
        <w:tabs>
          <w:tab w:val="left" w:pos="426"/>
          <w:tab w:val="left" w:pos="993"/>
        </w:tabs>
        <w:jc w:val="both"/>
        <w:rPr>
          <w:b w:val="0"/>
          <w:i w:val="0"/>
          <w:lang w:val="kk-KZ" w:eastAsia="ja-JP"/>
        </w:rPr>
      </w:pPr>
      <w:r>
        <w:rPr>
          <w:i w:val="0"/>
          <w:lang w:val="kk-KZ"/>
        </w:rPr>
        <w:t xml:space="preserve">  </w:t>
      </w:r>
      <w:r w:rsidR="004A1F25">
        <w:rPr>
          <w:i w:val="0"/>
          <w:lang w:val="kk-KZ"/>
        </w:rPr>
        <w:t xml:space="preserve">    </w:t>
      </w:r>
      <w:r w:rsidR="00F32594" w:rsidRPr="00F32594">
        <w:rPr>
          <w:i w:val="0"/>
          <w:lang w:val="kk-KZ" w:eastAsia="ja-JP"/>
        </w:rPr>
        <w:t>Конкурсқа қатысушыларға қойылатын талаптар:</w:t>
      </w:r>
      <w:r w:rsidR="00F32594" w:rsidRPr="00F32594">
        <w:rPr>
          <w:b w:val="0"/>
          <w:i w:val="0"/>
          <w:lang w:val="kk-KZ" w:eastAsia="ja-JP"/>
        </w:rPr>
        <w:t xml:space="preserve"> Ж</w:t>
      </w:r>
      <w:r w:rsidR="00F32594" w:rsidRPr="00F32594">
        <w:rPr>
          <w:b w:val="0"/>
          <w:i w:val="0"/>
          <w:color w:val="000000"/>
          <w:lang w:val="kk-KZ" w:eastAsia="ja-JP"/>
        </w:rPr>
        <w:t xml:space="preserve">оғары немесе жоғары оқу орнынан кейінгі білім: </w:t>
      </w:r>
      <w:r w:rsidR="00F32594" w:rsidRPr="00F32594">
        <w:rPr>
          <w:b w:val="0"/>
          <w:i w:val="0"/>
          <w:lang w:val="kk-KZ" w:eastAsia="ja-JP"/>
        </w:rPr>
        <w:t>әлеуметтік ғылымдар, экономика және бизнес (Экономика, менеджмент, есеп және аудит, қаржы, мемлекеттік және жергілікті басқару, әлемдік экономика, салық ісі); жаратылыс тану ғылымдары (Информатика), құқық (Құқықтану, халықаралық құқық), техникалық ғылымдар және технологиялар (Автоматтандыру және басқару, есептеу техникасы және бағдарламалық қамтамасыз ету, математикалық және компьютерлік модельдеу).  </w:t>
      </w:r>
    </w:p>
    <w:p w:rsidR="00F32594" w:rsidRPr="00F32594" w:rsidRDefault="00F32594" w:rsidP="00F32594">
      <w:pPr>
        <w:pStyle w:val="a8"/>
        <w:tabs>
          <w:tab w:val="left" w:pos="426"/>
          <w:tab w:val="left" w:pos="993"/>
        </w:tabs>
        <w:jc w:val="both"/>
        <w:rPr>
          <w:b w:val="0"/>
          <w:i w:val="0"/>
          <w:lang w:val="kk-KZ"/>
        </w:rPr>
      </w:pPr>
      <w:r>
        <w:rPr>
          <w:b w:val="0"/>
          <w:i w:val="0"/>
          <w:lang w:val="kk-KZ" w:eastAsia="ja-JP"/>
        </w:rPr>
        <w:tab/>
      </w:r>
      <w:r w:rsidRPr="00F32594">
        <w:rPr>
          <w:b w:val="0"/>
          <w:i w:val="0"/>
          <w:lang w:val="kk-KZ"/>
        </w:rPr>
        <w:t xml:space="preserve">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 </w:t>
      </w:r>
    </w:p>
    <w:p w:rsidR="00F32594" w:rsidRPr="00F32594" w:rsidRDefault="00F32594" w:rsidP="00F32594">
      <w:pPr>
        <w:ind w:firstLine="708"/>
        <w:contextualSpacing/>
        <w:jc w:val="both"/>
        <w:outlineLvl w:val="2"/>
        <w:rPr>
          <w:b w:val="0"/>
          <w:bCs w:val="0"/>
          <w:i w:val="0"/>
          <w:lang w:val="kk-KZ"/>
        </w:rPr>
      </w:pPr>
      <w:r w:rsidRPr="00F32594">
        <w:rPr>
          <w:b w:val="0"/>
          <w:i w:val="0"/>
          <w:lang w:val="kk-KZ"/>
        </w:rPr>
        <w:t>Конкурс комиссиясы жұмысының ашықтылығы мен объективтілігін қамтамасыз ету үшін оның отырысына байқаушылар шақырылады.</w:t>
      </w:r>
    </w:p>
    <w:p w:rsidR="00F32594" w:rsidRPr="00F32594" w:rsidRDefault="00F32594" w:rsidP="00F32594">
      <w:pPr>
        <w:ind w:firstLine="708"/>
        <w:contextualSpacing/>
        <w:jc w:val="both"/>
        <w:outlineLvl w:val="2"/>
        <w:rPr>
          <w:b w:val="0"/>
          <w:bCs w:val="0"/>
          <w:i w:val="0"/>
          <w:lang w:val="kk-KZ"/>
        </w:rPr>
      </w:pPr>
      <w:r w:rsidRPr="00F32594">
        <w:rPr>
          <w:b w:val="0"/>
          <w:i w:val="0"/>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жұмыскерлері қатыса алады.</w:t>
      </w:r>
    </w:p>
    <w:p w:rsidR="00F32594" w:rsidRPr="00F32594" w:rsidRDefault="00F32594" w:rsidP="00F32594">
      <w:pPr>
        <w:ind w:firstLine="709"/>
        <w:contextualSpacing/>
        <w:jc w:val="both"/>
        <w:outlineLvl w:val="2"/>
        <w:rPr>
          <w:b w:val="0"/>
          <w:bCs w:val="0"/>
          <w:i w:val="0"/>
          <w:lang w:val="kk-KZ"/>
        </w:rPr>
      </w:pPr>
      <w:r w:rsidRPr="00F32594">
        <w:rPr>
          <w:b w:val="0"/>
          <w:i w:val="0"/>
          <w:lang w:val="kk-KZ"/>
        </w:rPr>
        <w:t xml:space="preserve">Байқаушылар әңгімелесу процесінде кандидаттарға сұрақтар </w:t>
      </w:r>
      <w:r w:rsidRPr="00F32594">
        <w:rPr>
          <w:b w:val="0"/>
          <w:i w:val="0"/>
          <w:lang w:val="kk-KZ"/>
        </w:rPr>
        <w:lastRenderedPageBreak/>
        <w:t>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F32594" w:rsidRPr="00F32594" w:rsidRDefault="00F32594" w:rsidP="00F32594">
      <w:pPr>
        <w:ind w:firstLine="709"/>
        <w:contextualSpacing/>
        <w:jc w:val="both"/>
        <w:outlineLvl w:val="2"/>
        <w:rPr>
          <w:b w:val="0"/>
          <w:bCs w:val="0"/>
          <w:i w:val="0"/>
          <w:lang w:val="kk-KZ"/>
        </w:rPr>
      </w:pPr>
      <w:r w:rsidRPr="00F32594">
        <w:rPr>
          <w:b w:val="0"/>
          <w:i w:val="0"/>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F32594" w:rsidRPr="00F32594" w:rsidRDefault="00F32594" w:rsidP="00F32594">
      <w:pPr>
        <w:ind w:firstLine="709"/>
        <w:contextualSpacing/>
        <w:jc w:val="both"/>
        <w:outlineLvl w:val="2"/>
        <w:rPr>
          <w:b w:val="0"/>
          <w:bCs w:val="0"/>
          <w:i w:val="0"/>
          <w:lang w:val="kk-KZ"/>
        </w:rPr>
      </w:pPr>
      <w:r w:rsidRPr="00F32594">
        <w:rPr>
          <w:b w:val="0"/>
          <w:i w:val="0"/>
          <w:lang w:val="kk-KZ"/>
        </w:rPr>
        <w:t>Хабардар ету конкурс өткізу туралы хабарландыруда көрсетілген телефон бойынша немесе электронды пошта бойынша жүзеге асырылады.</w:t>
      </w:r>
    </w:p>
    <w:p w:rsidR="00F32594" w:rsidRPr="00F32594" w:rsidRDefault="00F32594" w:rsidP="00F32594">
      <w:pPr>
        <w:ind w:firstLine="709"/>
        <w:contextualSpacing/>
        <w:jc w:val="both"/>
        <w:outlineLvl w:val="2"/>
        <w:rPr>
          <w:b w:val="0"/>
          <w:i w:val="0"/>
          <w:lang w:val="kk-KZ"/>
        </w:rPr>
      </w:pPr>
      <w:r w:rsidRPr="00F32594">
        <w:rPr>
          <w:b w:val="0"/>
          <w:i w:val="0"/>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F32594" w:rsidRPr="00F32594" w:rsidRDefault="00F32594" w:rsidP="00F32594">
      <w:pPr>
        <w:ind w:firstLine="709"/>
        <w:contextualSpacing/>
        <w:jc w:val="both"/>
        <w:outlineLvl w:val="2"/>
        <w:rPr>
          <w:b w:val="0"/>
          <w:bCs w:val="0"/>
          <w:i w:val="0"/>
          <w:lang w:val="kk-KZ"/>
        </w:rPr>
      </w:pPr>
      <w:r w:rsidRPr="00F32594">
        <w:rPr>
          <w:b w:val="0"/>
          <w:i w:val="0"/>
          <w:lang w:val="kk-KZ"/>
        </w:rPr>
        <w:t>Сарапшылар әңгімелесуге қатысады, кандидаттарға сұрақтар қояды, конкурс комиссиясының мүшелеріне кандидаттар туралы өз пікірлерін білдіреді.</w:t>
      </w:r>
    </w:p>
    <w:p w:rsidR="00F32594" w:rsidRPr="00510ACB" w:rsidRDefault="008E348D" w:rsidP="00F32594">
      <w:pPr>
        <w:ind w:left="-284" w:right="178"/>
        <w:jc w:val="both"/>
        <w:rPr>
          <w:lang w:val="kk-KZ"/>
        </w:rPr>
      </w:pPr>
      <w:r w:rsidRPr="0057359A">
        <w:rPr>
          <w:i w:val="0"/>
          <w:iCs w:val="0"/>
          <w:lang w:val="kk-KZ"/>
        </w:rPr>
        <w:t xml:space="preserve">           </w:t>
      </w:r>
      <w:r w:rsidR="00757DDB" w:rsidRPr="0057359A">
        <w:rPr>
          <w:i w:val="0"/>
          <w:iCs w:val="0"/>
          <w:lang w:val="kk-KZ"/>
        </w:rPr>
        <w:t xml:space="preserve"> </w:t>
      </w:r>
      <w:r w:rsidR="00F32594" w:rsidRPr="00510ACB">
        <w:rPr>
          <w:lang w:val="kk-KZ"/>
        </w:rPr>
        <w:t>Конкурсқа қатысу үшін қажетті құжаттар:</w:t>
      </w:r>
    </w:p>
    <w:p w:rsidR="00F32594" w:rsidRPr="00F32594" w:rsidRDefault="00F32594" w:rsidP="00F32594">
      <w:pPr>
        <w:ind w:firstLine="709"/>
        <w:contextualSpacing/>
        <w:jc w:val="both"/>
        <w:outlineLvl w:val="2"/>
        <w:rPr>
          <w:b w:val="0"/>
          <w:bCs w:val="0"/>
          <w:i w:val="0"/>
          <w:lang w:val="kk-KZ"/>
        </w:rPr>
      </w:pPr>
      <w:r w:rsidRPr="00F32594">
        <w:rPr>
          <w:b w:val="0"/>
          <w:i w:val="0"/>
          <w:lang w:val="kk-KZ"/>
        </w:rPr>
        <w:t>1) «Б» корпусының мемлекеттік әкімшілік лауазымына орналасуға арналған конкурсты өткізу Қағидалардың 2-қосымшасына сәйкес нысандағы өтініш (нысаны қоса беріледі);</w:t>
      </w:r>
    </w:p>
    <w:p w:rsidR="00F32594" w:rsidRPr="00F32594" w:rsidRDefault="00F32594" w:rsidP="00F32594">
      <w:pPr>
        <w:ind w:firstLine="567"/>
        <w:jc w:val="both"/>
        <w:rPr>
          <w:b w:val="0"/>
          <w:i w:val="0"/>
          <w:lang w:val="kk-KZ"/>
        </w:rPr>
      </w:pPr>
      <w:r w:rsidRPr="00F32594">
        <w:rPr>
          <w:b w:val="0"/>
          <w:i w:val="0"/>
          <w:lang w:val="kk-KZ"/>
        </w:rPr>
        <w:t xml:space="preserve">  2) Қазақстан Республикасының Мемлекеттік қызмет істері және сыбайлас жемқорлыққа қарсы іс-қимыл агенттігі Төрағасының 2021 жылғы 10 қыркүйектегі №158 бұйрығымен </w:t>
      </w:r>
      <w:r w:rsidRPr="00F32594">
        <w:rPr>
          <w:b w:val="0"/>
          <w:i w:val="0"/>
          <w:color w:val="000000"/>
          <w:lang w:val="kk-KZ"/>
        </w:rPr>
        <w:t xml:space="preserve">(Нормативтік құқықтық актілерді мемлекеттік тіркеу тізілімінде № 24350 болып тіркелген, 2021 жылғы 14 қыркүйекте «Әділет» ақпараттық-құқықтық жүйесінде жарияланған) </w:t>
      </w:r>
      <w:r w:rsidRPr="00F32594">
        <w:rPr>
          <w:b w:val="0"/>
          <w:i w:val="0"/>
          <w:lang w:val="kk-KZ"/>
        </w:rPr>
        <w:t>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F32594" w:rsidRPr="00F32594" w:rsidRDefault="00F32594" w:rsidP="00F32594">
      <w:pPr>
        <w:ind w:firstLine="709"/>
        <w:contextualSpacing/>
        <w:jc w:val="both"/>
        <w:outlineLvl w:val="2"/>
        <w:rPr>
          <w:b w:val="0"/>
          <w:bCs w:val="0"/>
          <w:i w:val="0"/>
          <w:lang w:val="kk-KZ"/>
        </w:rPr>
      </w:pPr>
      <w:r w:rsidRPr="00F32594">
        <w:rPr>
          <w:b w:val="0"/>
          <w:i w:val="0"/>
          <w:lang w:val="kk-KZ"/>
        </w:rPr>
        <w:t>Кандидаттар жарияланған лауазымның функционалдық бағыттарына сәйкес салаларда жұмыс өтілі барын растайтын құжаттарды ұсына алады.</w:t>
      </w:r>
    </w:p>
    <w:p w:rsidR="00F32594" w:rsidRPr="00F32594" w:rsidRDefault="00F32594" w:rsidP="00F32594">
      <w:pPr>
        <w:ind w:firstLine="709"/>
        <w:contextualSpacing/>
        <w:jc w:val="both"/>
        <w:outlineLvl w:val="2"/>
        <w:rPr>
          <w:b w:val="0"/>
          <w:bCs w:val="0"/>
          <w:i w:val="0"/>
          <w:lang w:val="kk-KZ"/>
        </w:rPr>
      </w:pPr>
      <w:r w:rsidRPr="00F32594">
        <w:rPr>
          <w:b w:val="0"/>
          <w:i w:val="0"/>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F32594" w:rsidRPr="00F32594" w:rsidRDefault="00F32594" w:rsidP="00F32594">
      <w:pPr>
        <w:ind w:firstLine="709"/>
        <w:contextualSpacing/>
        <w:jc w:val="both"/>
        <w:outlineLvl w:val="2"/>
        <w:rPr>
          <w:b w:val="0"/>
          <w:i w:val="0"/>
          <w:lang w:val="kk-KZ"/>
        </w:rPr>
      </w:pPr>
      <w:r w:rsidRPr="00F32594">
        <w:rPr>
          <w:b w:val="0"/>
          <w:i w:val="0"/>
          <w:lang w:val="kk-KZ"/>
        </w:rPr>
        <w:t>Құжаттардың толық емес пакетін немесе дәйексіз мәліметтерді ұсыну персоналды басқару қызметінің (кадр қызметінің) немесе персоналды басқару қызметінің (кадр қызметінің) міндеттерін атқару жүктелген адамның оларды қараудан бас тартуына негіз болып табылады.</w:t>
      </w:r>
    </w:p>
    <w:p w:rsidR="00F32594" w:rsidRPr="00F32594" w:rsidRDefault="00F32594" w:rsidP="00F32594">
      <w:pPr>
        <w:ind w:firstLine="709"/>
        <w:contextualSpacing/>
        <w:jc w:val="both"/>
        <w:outlineLvl w:val="2"/>
        <w:rPr>
          <w:b w:val="0"/>
          <w:i w:val="0"/>
          <w:lang w:val="kk-KZ"/>
        </w:rPr>
      </w:pPr>
      <w:r w:rsidRPr="00F32594">
        <w:rPr>
          <w:i w:val="0"/>
          <w:lang w:val="kk-KZ"/>
        </w:rPr>
        <w:t>Құжаттарды қабылдау мерзімі 3 жұмыс күні</w:t>
      </w:r>
      <w:r w:rsidRPr="00F32594">
        <w:rPr>
          <w:b w:val="0"/>
          <w:i w:val="0"/>
          <w:lang w:val="kk-KZ"/>
        </w:rPr>
        <w:t xml:space="preserve">, ол ішкі конкурс өткізу туралы хабарландыру уәкілетті органның интернет-ресурсында </w:t>
      </w:r>
      <w:r w:rsidRPr="00F32594">
        <w:rPr>
          <w:b w:val="0"/>
          <w:i w:val="0"/>
          <w:lang w:val="kk-KZ"/>
        </w:rPr>
        <w:lastRenderedPageBreak/>
        <w:t xml:space="preserve">жарияланғаннан кейін келесі жұмыс күнінен бастап есептеледі. </w:t>
      </w:r>
    </w:p>
    <w:p w:rsidR="00F32594" w:rsidRPr="00F32594" w:rsidRDefault="00F32594" w:rsidP="00F32594">
      <w:pPr>
        <w:ind w:firstLine="709"/>
        <w:contextualSpacing/>
        <w:jc w:val="both"/>
        <w:outlineLvl w:val="2"/>
        <w:rPr>
          <w:b w:val="0"/>
          <w:i w:val="0"/>
          <w:lang w:val="kk-KZ"/>
        </w:rPr>
      </w:pPr>
      <w:r w:rsidRPr="00F32594">
        <w:rPr>
          <w:i w:val="0"/>
          <w:lang w:val="kk-KZ"/>
        </w:rPr>
        <w:t>Құжаттарды қабылдау:</w:t>
      </w:r>
      <w:r w:rsidRPr="00F32594">
        <w:rPr>
          <w:b w:val="0"/>
          <w:i w:val="0"/>
          <w:lang w:val="kk-KZ"/>
        </w:rPr>
        <w:t xml:space="preserve"> 161000 Созақ ауданы, Шолаққорған ауылы, Жібек жолы көшесі №30 үй,  2- қабат, анықтама телефоны: (8725-46) 4-11-25, электрондық мекен-жайы: </w:t>
      </w:r>
      <w:hyperlink r:id="rId8" w:history="1">
        <w:r w:rsidRPr="00F32594">
          <w:rPr>
            <w:rStyle w:val="a3"/>
            <w:b w:val="0"/>
            <w:i w:val="0"/>
            <w:lang w:val="kk-KZ"/>
          </w:rPr>
          <w:t>a.utebaeva@kgd.gov.kz</w:t>
        </w:r>
      </w:hyperlink>
      <w:r w:rsidRPr="00F32594">
        <w:rPr>
          <w:b w:val="0"/>
          <w:i w:val="0"/>
          <w:lang w:val="kk-KZ"/>
        </w:rPr>
        <w:t xml:space="preserve"> арқылы жүзеге асырылады (барынша рұқсат етілген файлдар өлшемінің көлемі 60МБ). </w:t>
      </w:r>
    </w:p>
    <w:p w:rsidR="00F32594" w:rsidRPr="00F32594" w:rsidRDefault="00F32594" w:rsidP="00F32594">
      <w:pPr>
        <w:ind w:firstLine="709"/>
        <w:contextualSpacing/>
        <w:jc w:val="both"/>
        <w:outlineLvl w:val="2"/>
        <w:rPr>
          <w:b w:val="0"/>
          <w:bCs w:val="0"/>
          <w:i w:val="0"/>
          <w:lang w:val="kk-KZ"/>
        </w:rPr>
      </w:pPr>
      <w:r w:rsidRPr="00F32594">
        <w:rPr>
          <w:b w:val="0"/>
          <w:i w:val="0"/>
          <w:lang w:val="kk-KZ"/>
        </w:rPr>
        <w:t>Ішкі конкурсқа қатысуға ниет білдірген азаматтар конкурс жариялаған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пошта мекенжайына құжаттарды қабылдау мерзімінде тапсырады.</w:t>
      </w:r>
    </w:p>
    <w:p w:rsidR="00F32594" w:rsidRPr="00F32594" w:rsidRDefault="00F32594" w:rsidP="00F32594">
      <w:pPr>
        <w:ind w:firstLine="709"/>
        <w:contextualSpacing/>
        <w:jc w:val="both"/>
        <w:outlineLvl w:val="2"/>
        <w:rPr>
          <w:b w:val="0"/>
          <w:bCs w:val="0"/>
          <w:i w:val="0"/>
          <w:lang w:val="kk-KZ"/>
        </w:rPr>
      </w:pPr>
      <w:r w:rsidRPr="00F32594">
        <w:rPr>
          <w:b w:val="0"/>
          <w:i w:val="0"/>
          <w:lang w:val="kk-KZ"/>
        </w:rPr>
        <w:t>Құжаттарды қабылдау мерзімі аяқталғаннан кейiн бір жұмыс күн ішінде персоналды басқару қызметі (кадр қызметі) немесе персоналды басқару қызметінің (кадр қызметінің) міндеттерін атқару жүктелген адам тапсырылған құжаттарды кандидаттардың Заңның 17-бабының 4-тармағына сәйкес бекітілген бiлiктiлiк талаптарына сәйкестiгiн қарап, конкурсқа қатысушыларды әңгімелесуге жiберу туралы шешiм қабылдайды.</w:t>
      </w:r>
    </w:p>
    <w:p w:rsidR="00F32594" w:rsidRPr="00F32594" w:rsidRDefault="00F32594" w:rsidP="00F32594">
      <w:pPr>
        <w:ind w:firstLine="709"/>
        <w:contextualSpacing/>
        <w:jc w:val="both"/>
        <w:outlineLvl w:val="2"/>
        <w:rPr>
          <w:b w:val="0"/>
          <w:i w:val="0"/>
          <w:lang w:val="kk-KZ"/>
        </w:rPr>
      </w:pPr>
      <w:r w:rsidRPr="00F32594">
        <w:rPr>
          <w:b w:val="0"/>
          <w:i w:val="0"/>
          <w:lang w:val="kk-KZ"/>
        </w:rPr>
        <w:t>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конкурс жариялаған мемлекеттік органда Созақ ауданы бойынша Мемлекеттік кірістер басқармасында Түркістан облысы, Созақ ауданы, Шолаққорған ауылы, Амангелді Жібек жолыкөшесі, №30 үй мекен жайында өтеді.</w:t>
      </w:r>
    </w:p>
    <w:p w:rsidR="00F32594" w:rsidRPr="00F32594" w:rsidRDefault="00F32594" w:rsidP="00F32594">
      <w:pPr>
        <w:ind w:firstLine="709"/>
        <w:contextualSpacing/>
        <w:jc w:val="both"/>
        <w:outlineLvl w:val="2"/>
        <w:rPr>
          <w:b w:val="0"/>
          <w:bCs w:val="0"/>
          <w:i w:val="0"/>
          <w:lang w:val="kk-KZ"/>
        </w:rPr>
      </w:pPr>
      <w:r w:rsidRPr="00F32594">
        <w:rPr>
          <w:b w:val="0"/>
          <w:i w:val="0"/>
          <w:lang w:val="kk-KZ"/>
        </w:rPr>
        <w:t>Әңгімелесуге жіберілген кандидаттардың тізімі мен әңгімелесуді өткізу кестесі конкурс жариялаған мемлекеттік органның интернет-ресурсында персоналды басқару қызметі шешімді қабылдаған күннен бастап келесі жұмыс күні өткенге дейін және әңгімелесу өтетін күнге дейін бір жұмыс күннен кешіктірмей орналастырылады.</w:t>
      </w:r>
    </w:p>
    <w:p w:rsidR="00F32594" w:rsidRPr="00F32594" w:rsidRDefault="00F32594" w:rsidP="00F32594">
      <w:pPr>
        <w:ind w:firstLine="709"/>
        <w:contextualSpacing/>
        <w:jc w:val="both"/>
        <w:outlineLvl w:val="2"/>
        <w:rPr>
          <w:b w:val="0"/>
          <w:bCs w:val="0"/>
          <w:i w:val="0"/>
          <w:lang w:val="kk-KZ"/>
        </w:rPr>
      </w:pPr>
      <w:r w:rsidRPr="00F32594">
        <w:rPr>
          <w:b w:val="0"/>
          <w:i w:val="0"/>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немесе персоналды басқару қызметінің (кадр қызметінің) шешiмiне шағымдана алады.</w:t>
      </w:r>
    </w:p>
    <w:p w:rsidR="000A3A3B" w:rsidRPr="000A3A3B" w:rsidRDefault="000A3A3B" w:rsidP="00F32594">
      <w:pPr>
        <w:ind w:left="-284" w:firstLine="567"/>
        <w:jc w:val="both"/>
        <w:rPr>
          <w:b w:val="0"/>
          <w:bCs w:val="0"/>
          <w:i w:val="0"/>
          <w:iCs w:val="0"/>
          <w:lang w:val="kk-KZ"/>
        </w:rPr>
      </w:pPr>
    </w:p>
    <w:p w:rsidR="000A3A3B" w:rsidRPr="00F32594" w:rsidRDefault="000A3A3B" w:rsidP="00DF7789">
      <w:pPr>
        <w:widowControl/>
        <w:spacing w:after="200"/>
        <w:ind w:left="5245" w:right="-2" w:firstLine="567"/>
        <w:contextualSpacing/>
        <w:rPr>
          <w:b w:val="0"/>
          <w:bCs w:val="0"/>
          <w:i w:val="0"/>
          <w:iCs w:val="0"/>
          <w:lang w:val="kk-KZ"/>
        </w:rPr>
      </w:pPr>
    </w:p>
    <w:p w:rsidR="000A3A3B" w:rsidRPr="00F32594" w:rsidRDefault="000A3A3B" w:rsidP="00DF7789">
      <w:pPr>
        <w:widowControl/>
        <w:spacing w:after="200"/>
        <w:ind w:left="5245" w:right="-2" w:firstLine="567"/>
        <w:contextualSpacing/>
        <w:rPr>
          <w:b w:val="0"/>
          <w:bCs w:val="0"/>
          <w:i w:val="0"/>
          <w:iCs w:val="0"/>
          <w:lang w:val="kk-KZ"/>
        </w:rPr>
      </w:pPr>
    </w:p>
    <w:p w:rsidR="000A3A3B" w:rsidRPr="00F32594" w:rsidRDefault="000A3A3B" w:rsidP="00DF7789">
      <w:pPr>
        <w:widowControl/>
        <w:spacing w:after="200"/>
        <w:ind w:left="5245" w:right="-2" w:firstLine="567"/>
        <w:contextualSpacing/>
        <w:rPr>
          <w:b w:val="0"/>
          <w:bCs w:val="0"/>
          <w:i w:val="0"/>
          <w:iCs w:val="0"/>
          <w:lang w:val="kk-KZ"/>
        </w:rPr>
      </w:pPr>
    </w:p>
    <w:p w:rsidR="000A3A3B" w:rsidRPr="00F32594" w:rsidRDefault="000A3A3B" w:rsidP="00DF7789">
      <w:pPr>
        <w:widowControl/>
        <w:spacing w:after="200"/>
        <w:ind w:left="5245" w:right="-2" w:firstLine="567"/>
        <w:contextualSpacing/>
        <w:rPr>
          <w:b w:val="0"/>
          <w:bCs w:val="0"/>
          <w:i w:val="0"/>
          <w:iCs w:val="0"/>
          <w:lang w:val="kk-KZ"/>
        </w:rPr>
      </w:pPr>
    </w:p>
    <w:p w:rsidR="000A3A3B" w:rsidRPr="00F32594" w:rsidRDefault="000A3A3B" w:rsidP="00DF7789">
      <w:pPr>
        <w:widowControl/>
        <w:spacing w:after="200"/>
        <w:ind w:left="5245" w:right="-2" w:firstLine="567"/>
        <w:contextualSpacing/>
        <w:rPr>
          <w:b w:val="0"/>
          <w:bCs w:val="0"/>
          <w:i w:val="0"/>
          <w:iCs w:val="0"/>
          <w:lang w:val="kk-KZ"/>
        </w:rPr>
      </w:pPr>
    </w:p>
    <w:p w:rsidR="000A3A3B" w:rsidRPr="00F32594" w:rsidRDefault="000A3A3B" w:rsidP="00DF7789">
      <w:pPr>
        <w:widowControl/>
        <w:spacing w:after="200"/>
        <w:ind w:left="5245" w:right="-2" w:firstLine="567"/>
        <w:contextualSpacing/>
        <w:rPr>
          <w:b w:val="0"/>
          <w:bCs w:val="0"/>
          <w:i w:val="0"/>
          <w:iCs w:val="0"/>
          <w:lang w:val="kk-KZ"/>
        </w:rPr>
      </w:pPr>
    </w:p>
    <w:p w:rsidR="000A3A3B" w:rsidRPr="00F32594" w:rsidRDefault="000A3A3B" w:rsidP="00DF7789">
      <w:pPr>
        <w:widowControl/>
        <w:spacing w:after="200"/>
        <w:ind w:left="5245" w:right="-2" w:firstLine="567"/>
        <w:contextualSpacing/>
        <w:rPr>
          <w:b w:val="0"/>
          <w:bCs w:val="0"/>
          <w:i w:val="0"/>
          <w:iCs w:val="0"/>
          <w:lang w:val="kk-KZ"/>
        </w:rPr>
      </w:pPr>
    </w:p>
    <w:p w:rsidR="000A3A3B" w:rsidRPr="00F32594" w:rsidRDefault="000A3A3B" w:rsidP="00DF7789">
      <w:pPr>
        <w:widowControl/>
        <w:spacing w:after="200"/>
        <w:ind w:left="5245" w:right="-2" w:firstLine="567"/>
        <w:contextualSpacing/>
        <w:rPr>
          <w:b w:val="0"/>
          <w:bCs w:val="0"/>
          <w:i w:val="0"/>
          <w:iCs w:val="0"/>
          <w:lang w:val="kk-KZ"/>
        </w:rPr>
      </w:pPr>
    </w:p>
    <w:p w:rsidR="000A3A3B" w:rsidRPr="00F32594" w:rsidRDefault="000A3A3B" w:rsidP="00DF7789">
      <w:pPr>
        <w:widowControl/>
        <w:spacing w:after="200"/>
        <w:ind w:left="5245" w:right="-2" w:firstLine="567"/>
        <w:contextualSpacing/>
        <w:rPr>
          <w:b w:val="0"/>
          <w:bCs w:val="0"/>
          <w:i w:val="0"/>
          <w:iCs w:val="0"/>
          <w:lang w:val="kk-KZ"/>
        </w:rPr>
      </w:pPr>
    </w:p>
    <w:p w:rsidR="000A3A3B" w:rsidRPr="00F32594" w:rsidRDefault="000A3A3B" w:rsidP="00DF7789">
      <w:pPr>
        <w:widowControl/>
        <w:spacing w:after="200"/>
        <w:ind w:left="5245" w:right="-2" w:firstLine="567"/>
        <w:contextualSpacing/>
        <w:rPr>
          <w:b w:val="0"/>
          <w:bCs w:val="0"/>
          <w:i w:val="0"/>
          <w:iCs w:val="0"/>
          <w:lang w:val="kk-KZ"/>
        </w:rPr>
      </w:pPr>
    </w:p>
    <w:p w:rsidR="000A3A3B" w:rsidRPr="00F32594" w:rsidRDefault="000A3A3B" w:rsidP="00DF7789">
      <w:pPr>
        <w:widowControl/>
        <w:spacing w:after="200"/>
        <w:ind w:left="5245" w:right="-2" w:firstLine="567"/>
        <w:contextualSpacing/>
        <w:rPr>
          <w:b w:val="0"/>
          <w:bCs w:val="0"/>
          <w:i w:val="0"/>
          <w:iCs w:val="0"/>
          <w:lang w:val="kk-KZ"/>
        </w:rPr>
      </w:pPr>
    </w:p>
    <w:p w:rsidR="000A3A3B" w:rsidRPr="00F32594" w:rsidRDefault="000A3A3B" w:rsidP="00DF7789">
      <w:pPr>
        <w:widowControl/>
        <w:spacing w:after="200"/>
        <w:ind w:left="5245" w:right="-2" w:firstLine="567"/>
        <w:contextualSpacing/>
        <w:rPr>
          <w:b w:val="0"/>
          <w:bCs w:val="0"/>
          <w:i w:val="0"/>
          <w:iCs w:val="0"/>
          <w:lang w:val="kk-KZ"/>
        </w:rPr>
      </w:pPr>
    </w:p>
    <w:p w:rsidR="000A3A3B" w:rsidRPr="00F32594" w:rsidRDefault="000A3A3B" w:rsidP="00DF7789">
      <w:pPr>
        <w:widowControl/>
        <w:spacing w:after="200"/>
        <w:ind w:left="5245" w:right="-2" w:firstLine="567"/>
        <w:contextualSpacing/>
        <w:rPr>
          <w:b w:val="0"/>
          <w:bCs w:val="0"/>
          <w:i w:val="0"/>
          <w:iCs w:val="0"/>
          <w:lang w:val="kk-KZ"/>
        </w:rPr>
      </w:pPr>
    </w:p>
    <w:p w:rsidR="000A3A3B" w:rsidRPr="00F32594" w:rsidRDefault="000A3A3B" w:rsidP="00DF7789">
      <w:pPr>
        <w:widowControl/>
        <w:spacing w:after="200"/>
        <w:ind w:left="5245" w:right="-2" w:firstLine="567"/>
        <w:contextualSpacing/>
        <w:rPr>
          <w:b w:val="0"/>
          <w:bCs w:val="0"/>
          <w:i w:val="0"/>
          <w:iCs w:val="0"/>
          <w:lang w:val="kk-KZ"/>
        </w:rPr>
      </w:pPr>
    </w:p>
    <w:p w:rsidR="000A3A3B" w:rsidRPr="00F32594" w:rsidRDefault="000A3A3B" w:rsidP="00DF7789">
      <w:pPr>
        <w:widowControl/>
        <w:spacing w:after="200"/>
        <w:ind w:left="5245" w:right="-2" w:firstLine="567"/>
        <w:contextualSpacing/>
        <w:rPr>
          <w:b w:val="0"/>
          <w:bCs w:val="0"/>
          <w:i w:val="0"/>
          <w:iCs w:val="0"/>
          <w:lang w:val="kk-KZ"/>
        </w:rPr>
      </w:pPr>
    </w:p>
    <w:p w:rsidR="000A3A3B" w:rsidRPr="00F32594" w:rsidRDefault="000A3A3B" w:rsidP="00DF7789">
      <w:pPr>
        <w:widowControl/>
        <w:spacing w:after="200"/>
        <w:ind w:left="5245" w:right="-2" w:firstLine="567"/>
        <w:contextualSpacing/>
        <w:rPr>
          <w:b w:val="0"/>
          <w:bCs w:val="0"/>
          <w:i w:val="0"/>
          <w:iCs w:val="0"/>
          <w:lang w:val="kk-KZ"/>
        </w:rPr>
      </w:pPr>
    </w:p>
    <w:p w:rsidR="000A3A3B" w:rsidRPr="00F32594" w:rsidRDefault="000A3A3B" w:rsidP="00DF7789">
      <w:pPr>
        <w:widowControl/>
        <w:spacing w:after="200"/>
        <w:ind w:left="5245" w:right="-2" w:firstLine="567"/>
        <w:contextualSpacing/>
        <w:rPr>
          <w:b w:val="0"/>
          <w:bCs w:val="0"/>
          <w:i w:val="0"/>
          <w:iCs w:val="0"/>
          <w:lang w:val="kk-KZ"/>
        </w:rPr>
      </w:pPr>
    </w:p>
    <w:p w:rsidR="00AD5274" w:rsidRPr="00AD5274" w:rsidRDefault="00AD5274" w:rsidP="00AD5274">
      <w:pPr>
        <w:ind w:left="6096"/>
        <w:contextualSpacing/>
        <w:rPr>
          <w:rFonts w:eastAsiaTheme="minorEastAsia"/>
          <w:b w:val="0"/>
          <w:i w:val="0"/>
          <w:color w:val="000000"/>
          <w:sz w:val="24"/>
          <w:szCs w:val="24"/>
          <w:lang w:val="kk-KZ" w:eastAsia="ja-JP"/>
        </w:rPr>
      </w:pPr>
      <w:r w:rsidRPr="00AD5274">
        <w:rPr>
          <w:rFonts w:eastAsiaTheme="minorEastAsia"/>
          <w:b w:val="0"/>
          <w:i w:val="0"/>
          <w:color w:val="000000"/>
          <w:sz w:val="24"/>
          <w:szCs w:val="24"/>
          <w:lang w:val="kk-KZ" w:eastAsia="ja-JP"/>
        </w:rPr>
        <w:t>«Б» корпусының мемлекеттік</w:t>
      </w:r>
    </w:p>
    <w:p w:rsidR="00AD5274" w:rsidRPr="00AD5274" w:rsidRDefault="00AD5274" w:rsidP="00AD5274">
      <w:pPr>
        <w:ind w:left="6096"/>
        <w:contextualSpacing/>
        <w:rPr>
          <w:rFonts w:eastAsiaTheme="minorEastAsia"/>
          <w:b w:val="0"/>
          <w:i w:val="0"/>
          <w:color w:val="000000"/>
          <w:sz w:val="24"/>
          <w:szCs w:val="24"/>
          <w:lang w:val="kk-KZ" w:eastAsia="ja-JP"/>
        </w:rPr>
      </w:pPr>
      <w:r w:rsidRPr="00AD5274">
        <w:rPr>
          <w:rFonts w:eastAsiaTheme="minorEastAsia"/>
          <w:b w:val="0"/>
          <w:i w:val="0"/>
          <w:color w:val="000000"/>
          <w:sz w:val="24"/>
          <w:szCs w:val="24"/>
          <w:lang w:val="kk-KZ" w:eastAsia="ja-JP"/>
        </w:rPr>
        <w:t>әкімшілік лауазымына</w:t>
      </w:r>
    </w:p>
    <w:p w:rsidR="00AD5274" w:rsidRPr="00AD5274" w:rsidRDefault="00AD5274" w:rsidP="00AD5274">
      <w:pPr>
        <w:ind w:left="6096"/>
        <w:contextualSpacing/>
        <w:rPr>
          <w:rFonts w:eastAsiaTheme="minorEastAsia"/>
          <w:b w:val="0"/>
          <w:i w:val="0"/>
          <w:color w:val="000000"/>
          <w:sz w:val="24"/>
          <w:szCs w:val="24"/>
          <w:lang w:val="kk-KZ" w:eastAsia="ja-JP"/>
        </w:rPr>
      </w:pPr>
      <w:r w:rsidRPr="00AD5274">
        <w:rPr>
          <w:rFonts w:eastAsiaTheme="minorEastAsia"/>
          <w:b w:val="0"/>
          <w:i w:val="0"/>
          <w:color w:val="000000"/>
          <w:sz w:val="24"/>
          <w:szCs w:val="24"/>
          <w:lang w:val="kk-KZ" w:eastAsia="ja-JP"/>
        </w:rPr>
        <w:t>орналасуға конкурс өткізу</w:t>
      </w:r>
    </w:p>
    <w:p w:rsidR="00AD5274" w:rsidRPr="00AD5274" w:rsidRDefault="00AD5274" w:rsidP="00AD5274">
      <w:pPr>
        <w:ind w:left="6096"/>
        <w:contextualSpacing/>
        <w:rPr>
          <w:rFonts w:eastAsiaTheme="minorEastAsia"/>
          <w:b w:val="0"/>
          <w:i w:val="0"/>
          <w:color w:val="000000"/>
          <w:sz w:val="24"/>
          <w:szCs w:val="24"/>
          <w:lang w:val="kk-KZ" w:eastAsia="ja-JP"/>
        </w:rPr>
      </w:pPr>
      <w:r w:rsidRPr="00AD5274">
        <w:rPr>
          <w:rFonts w:eastAsiaTheme="minorEastAsia"/>
          <w:b w:val="0"/>
          <w:i w:val="0"/>
          <w:color w:val="000000"/>
          <w:sz w:val="24"/>
          <w:szCs w:val="24"/>
          <w:lang w:val="kk-KZ" w:eastAsia="ja-JP"/>
        </w:rPr>
        <w:t xml:space="preserve">қағидаларының </w:t>
      </w:r>
    </w:p>
    <w:p w:rsidR="00AD5274" w:rsidRPr="00AD5274" w:rsidRDefault="00AD5274" w:rsidP="00AD5274">
      <w:pPr>
        <w:ind w:left="6096"/>
        <w:contextualSpacing/>
        <w:rPr>
          <w:rFonts w:eastAsiaTheme="minorEastAsia"/>
          <w:b w:val="0"/>
          <w:i w:val="0"/>
          <w:color w:val="000000"/>
          <w:sz w:val="24"/>
          <w:szCs w:val="24"/>
          <w:lang w:val="kk-KZ" w:eastAsia="ja-JP"/>
        </w:rPr>
      </w:pPr>
      <w:r w:rsidRPr="00AD5274">
        <w:rPr>
          <w:rFonts w:eastAsiaTheme="minorEastAsia"/>
          <w:b w:val="0"/>
          <w:i w:val="0"/>
          <w:color w:val="000000"/>
          <w:sz w:val="24"/>
          <w:szCs w:val="24"/>
          <w:lang w:val="kk-KZ" w:eastAsia="ja-JP"/>
        </w:rPr>
        <w:t>2-қосымшасы</w:t>
      </w:r>
    </w:p>
    <w:p w:rsidR="00AD5274" w:rsidRPr="00AD5274" w:rsidRDefault="00AD5274" w:rsidP="00AD5274">
      <w:pPr>
        <w:tabs>
          <w:tab w:val="left" w:pos="6240"/>
        </w:tabs>
        <w:contextualSpacing/>
        <w:rPr>
          <w:rFonts w:eastAsiaTheme="minorEastAsia"/>
          <w:b w:val="0"/>
          <w:i w:val="0"/>
          <w:color w:val="000000"/>
          <w:sz w:val="24"/>
          <w:szCs w:val="24"/>
          <w:lang w:val="kk-KZ" w:eastAsia="ja-JP"/>
        </w:rPr>
      </w:pPr>
      <w:r w:rsidRPr="00AD5274">
        <w:rPr>
          <w:rFonts w:eastAsiaTheme="minorEastAsia"/>
          <w:b w:val="0"/>
          <w:i w:val="0"/>
          <w:color w:val="000000"/>
          <w:sz w:val="24"/>
          <w:szCs w:val="24"/>
          <w:lang w:val="kk-KZ" w:eastAsia="ja-JP"/>
        </w:rPr>
        <w:tab/>
      </w:r>
    </w:p>
    <w:p w:rsidR="00AD5274" w:rsidRPr="00AD5274" w:rsidRDefault="00AD5274" w:rsidP="00AD5274">
      <w:pPr>
        <w:contextualSpacing/>
        <w:jc w:val="right"/>
        <w:rPr>
          <w:rFonts w:eastAsiaTheme="minorEastAsia"/>
          <w:b w:val="0"/>
          <w:i w:val="0"/>
          <w:color w:val="000000"/>
          <w:sz w:val="24"/>
          <w:szCs w:val="24"/>
          <w:lang w:val="kk-KZ" w:eastAsia="ja-JP"/>
        </w:rPr>
      </w:pPr>
      <w:r w:rsidRPr="00AD5274">
        <w:rPr>
          <w:rFonts w:eastAsiaTheme="minorEastAsia"/>
          <w:b w:val="0"/>
          <w:i w:val="0"/>
          <w:color w:val="000000"/>
          <w:sz w:val="24"/>
          <w:szCs w:val="24"/>
          <w:lang w:val="kk-KZ" w:eastAsia="ja-JP"/>
        </w:rPr>
        <w:t>Нысан</w:t>
      </w:r>
    </w:p>
    <w:p w:rsidR="00AD5274" w:rsidRPr="00AD5274" w:rsidRDefault="00AD5274" w:rsidP="00AD5274">
      <w:pPr>
        <w:contextualSpacing/>
        <w:jc w:val="right"/>
        <w:rPr>
          <w:rFonts w:eastAsiaTheme="minorEastAsia"/>
          <w:b w:val="0"/>
          <w:i w:val="0"/>
          <w:color w:val="000000"/>
          <w:sz w:val="24"/>
          <w:szCs w:val="24"/>
          <w:lang w:val="kk-KZ" w:eastAsia="ja-JP"/>
        </w:rPr>
      </w:pPr>
      <w:r w:rsidRPr="00AD5274">
        <w:rPr>
          <w:rFonts w:eastAsiaTheme="minorEastAsia"/>
          <w:b w:val="0"/>
          <w:i w:val="0"/>
          <w:color w:val="000000"/>
          <w:sz w:val="24"/>
          <w:szCs w:val="24"/>
          <w:lang w:val="kk-KZ" w:eastAsia="ja-JP"/>
        </w:rPr>
        <w:t>      _________________________________</w:t>
      </w:r>
    </w:p>
    <w:p w:rsidR="00AD5274" w:rsidRPr="00AD5274" w:rsidRDefault="00AD5274" w:rsidP="00AD5274">
      <w:pPr>
        <w:contextualSpacing/>
        <w:jc w:val="right"/>
        <w:rPr>
          <w:rFonts w:eastAsiaTheme="minorEastAsia"/>
          <w:b w:val="0"/>
          <w:i w:val="0"/>
          <w:color w:val="000000"/>
          <w:sz w:val="24"/>
          <w:szCs w:val="24"/>
          <w:lang w:val="kk-KZ" w:eastAsia="ja-JP"/>
        </w:rPr>
      </w:pPr>
      <w:r w:rsidRPr="00AD5274">
        <w:rPr>
          <w:rFonts w:eastAsiaTheme="minorEastAsia"/>
          <w:b w:val="0"/>
          <w:i w:val="0"/>
          <w:color w:val="000000"/>
          <w:sz w:val="24"/>
          <w:szCs w:val="24"/>
          <w:lang w:val="kk-KZ" w:eastAsia="ja-JP"/>
        </w:rPr>
        <w:t>_________________________________</w:t>
      </w:r>
      <w:r w:rsidRPr="00AD5274">
        <w:rPr>
          <w:rFonts w:eastAsiaTheme="minorEastAsia"/>
          <w:b w:val="0"/>
          <w:i w:val="0"/>
          <w:color w:val="000000"/>
          <w:sz w:val="24"/>
          <w:szCs w:val="24"/>
          <w:lang w:val="kk-KZ" w:eastAsia="ja-JP"/>
        </w:rPr>
        <w:br/>
        <w:t>(мемлекеттік орган)</w:t>
      </w:r>
    </w:p>
    <w:p w:rsidR="00AD5274" w:rsidRPr="00AD5274" w:rsidRDefault="00AD5274" w:rsidP="00AD5274">
      <w:pPr>
        <w:contextualSpacing/>
        <w:rPr>
          <w:rFonts w:eastAsiaTheme="minorEastAsia"/>
          <w:b w:val="0"/>
          <w:i w:val="0"/>
          <w:color w:val="000000"/>
          <w:sz w:val="24"/>
          <w:szCs w:val="24"/>
          <w:lang w:val="kk-KZ" w:eastAsia="ja-JP"/>
        </w:rPr>
      </w:pPr>
    </w:p>
    <w:p w:rsidR="00AD5274" w:rsidRPr="00AD5274" w:rsidRDefault="00AD5274" w:rsidP="00AD5274">
      <w:pPr>
        <w:contextualSpacing/>
        <w:rPr>
          <w:rFonts w:eastAsiaTheme="minorEastAsia"/>
          <w:b w:val="0"/>
          <w:i w:val="0"/>
          <w:color w:val="000000"/>
          <w:sz w:val="24"/>
          <w:szCs w:val="24"/>
          <w:lang w:val="kk-KZ" w:eastAsia="ja-JP"/>
        </w:rPr>
      </w:pPr>
      <w:r w:rsidRPr="00AD5274">
        <w:rPr>
          <w:rFonts w:eastAsiaTheme="minorEastAsia"/>
          <w:b w:val="0"/>
          <w:i w:val="0"/>
          <w:color w:val="000000"/>
          <w:sz w:val="24"/>
          <w:szCs w:val="24"/>
          <w:lang w:val="kk-KZ" w:eastAsia="ja-JP"/>
        </w:rPr>
        <w:t>Өтініш</w:t>
      </w:r>
    </w:p>
    <w:p w:rsidR="00AD5274" w:rsidRPr="00AD5274" w:rsidRDefault="00AD5274" w:rsidP="00AD5274">
      <w:pPr>
        <w:contextualSpacing/>
        <w:rPr>
          <w:rFonts w:eastAsiaTheme="minorEastAsia"/>
          <w:b w:val="0"/>
          <w:bCs w:val="0"/>
          <w:i w:val="0"/>
          <w:color w:val="000000"/>
          <w:sz w:val="24"/>
          <w:szCs w:val="24"/>
          <w:lang w:val="kk-KZ" w:eastAsia="ja-JP"/>
        </w:rPr>
      </w:pPr>
    </w:p>
    <w:p w:rsidR="00AD5274" w:rsidRPr="00AD5274" w:rsidRDefault="00AD5274" w:rsidP="00AD5274">
      <w:pPr>
        <w:ind w:firstLine="709"/>
        <w:contextualSpacing/>
        <w:jc w:val="both"/>
        <w:rPr>
          <w:rFonts w:eastAsiaTheme="minorEastAsia"/>
          <w:b w:val="0"/>
          <w:i w:val="0"/>
          <w:color w:val="000000"/>
          <w:sz w:val="24"/>
          <w:szCs w:val="24"/>
          <w:lang w:val="kk-KZ" w:eastAsia="ja-JP"/>
        </w:rPr>
      </w:pPr>
      <w:r w:rsidRPr="00AD5274">
        <w:rPr>
          <w:rFonts w:eastAsiaTheme="minorEastAsia"/>
          <w:b w:val="0"/>
          <w:i w:val="0"/>
          <w:color w:val="000000"/>
          <w:sz w:val="24"/>
          <w:szCs w:val="24"/>
          <w:lang w:val="kk-KZ" w:eastAsia="ja-JP"/>
        </w:rPr>
        <w:t xml:space="preserve">Мені __________________________________________________________________ бос мемлекеттік әкімшілік лауазымына орналасу конкурсына қатысуға жіберуіңізді сұраймын. </w:t>
      </w:r>
    </w:p>
    <w:p w:rsidR="00AD5274" w:rsidRPr="00AD5274" w:rsidRDefault="00AD5274" w:rsidP="00AD5274">
      <w:pPr>
        <w:ind w:firstLine="709"/>
        <w:contextualSpacing/>
        <w:jc w:val="both"/>
        <w:rPr>
          <w:rFonts w:eastAsiaTheme="minorEastAsia"/>
          <w:b w:val="0"/>
          <w:i w:val="0"/>
          <w:color w:val="000000"/>
          <w:sz w:val="24"/>
          <w:szCs w:val="24"/>
          <w:lang w:val="kk-KZ" w:eastAsia="ja-JP"/>
        </w:rPr>
      </w:pPr>
      <w:r w:rsidRPr="00AD5274">
        <w:rPr>
          <w:rFonts w:eastAsiaTheme="minorEastAsia"/>
          <w:b w:val="0"/>
          <w:i w:val="0"/>
          <w:color w:val="000000"/>
          <w:sz w:val="24"/>
          <w:szCs w:val="24"/>
          <w:lang w:val="kk-KZ" w:eastAsia="ja-JP"/>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AD5274" w:rsidRPr="00AD5274" w:rsidRDefault="00AD5274" w:rsidP="00AD5274">
      <w:pPr>
        <w:ind w:firstLine="709"/>
        <w:contextualSpacing/>
        <w:jc w:val="both"/>
        <w:rPr>
          <w:rFonts w:eastAsiaTheme="minorEastAsia"/>
          <w:b w:val="0"/>
          <w:i w:val="0"/>
          <w:color w:val="000000"/>
          <w:sz w:val="24"/>
          <w:szCs w:val="24"/>
          <w:lang w:val="kk-KZ" w:eastAsia="ja-JP"/>
        </w:rPr>
      </w:pPr>
      <w:r w:rsidRPr="00AD5274">
        <w:rPr>
          <w:rFonts w:eastAsiaTheme="minorEastAsia"/>
          <w:b w:val="0"/>
          <w:i w:val="0"/>
          <w:color w:val="000000"/>
          <w:sz w:val="24"/>
          <w:szCs w:val="24"/>
          <w:lang w:val="kk-KZ" w:eastAsia="ja-JP"/>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AD5274" w:rsidRPr="00AD5274" w:rsidRDefault="00AD5274" w:rsidP="00AD5274">
      <w:pPr>
        <w:ind w:firstLine="709"/>
        <w:contextualSpacing/>
        <w:jc w:val="both"/>
        <w:rPr>
          <w:rFonts w:eastAsiaTheme="minorEastAsia"/>
          <w:b w:val="0"/>
          <w:i w:val="0"/>
          <w:color w:val="000000"/>
          <w:sz w:val="24"/>
          <w:szCs w:val="24"/>
          <w:lang w:val="kk-KZ" w:eastAsia="ja-JP"/>
        </w:rPr>
      </w:pPr>
      <w:r w:rsidRPr="00AD5274">
        <w:rPr>
          <w:rFonts w:eastAsiaTheme="minorEastAsia"/>
          <w:b w:val="0"/>
          <w:i w:val="0"/>
          <w:color w:val="000000"/>
          <w:sz w:val="24"/>
          <w:szCs w:val="24"/>
          <w:lang w:val="kk-KZ" w:eastAsia="ja-JP"/>
        </w:rPr>
        <w:t>Мемлекеттік органның интернет-ресурсында менің әңгімелесуімнің бейнежазбасын транляциялауға және орналасуға келісім беремін __________________</w:t>
      </w:r>
    </w:p>
    <w:p w:rsidR="00AD5274" w:rsidRPr="00AD5274" w:rsidRDefault="00AD5274" w:rsidP="00AD5274">
      <w:pPr>
        <w:ind w:firstLine="709"/>
        <w:contextualSpacing/>
        <w:rPr>
          <w:rFonts w:eastAsiaTheme="minorEastAsia"/>
          <w:b w:val="0"/>
          <w:i w:val="0"/>
          <w:color w:val="000000"/>
          <w:sz w:val="24"/>
          <w:szCs w:val="24"/>
          <w:lang w:val="kk-KZ" w:eastAsia="ja-JP"/>
        </w:rPr>
      </w:pPr>
      <w:r w:rsidRPr="00AD5274">
        <w:rPr>
          <w:rFonts w:eastAsiaTheme="minorEastAsia"/>
          <w:b w:val="0"/>
          <w:i w:val="0"/>
          <w:color w:val="000000"/>
          <w:sz w:val="24"/>
          <w:szCs w:val="24"/>
          <w:lang w:val="kk-KZ" w:eastAsia="ja-JP"/>
        </w:rPr>
        <w:t xml:space="preserve">                                                                                     (иә/жоқ)</w:t>
      </w:r>
    </w:p>
    <w:p w:rsidR="00AD5274" w:rsidRPr="00AD5274" w:rsidRDefault="00AD5274" w:rsidP="00AD5274">
      <w:pPr>
        <w:ind w:firstLine="709"/>
        <w:contextualSpacing/>
        <w:rPr>
          <w:rFonts w:eastAsiaTheme="minorEastAsia"/>
          <w:b w:val="0"/>
          <w:i w:val="0"/>
          <w:color w:val="000000"/>
          <w:sz w:val="24"/>
          <w:szCs w:val="24"/>
          <w:lang w:val="kk-KZ" w:eastAsia="ja-JP"/>
        </w:rPr>
      </w:pPr>
      <w:r w:rsidRPr="00AD5274">
        <w:rPr>
          <w:rFonts w:eastAsiaTheme="minorEastAsia"/>
          <w:b w:val="0"/>
          <w:i w:val="0"/>
          <w:color w:val="000000"/>
          <w:sz w:val="24"/>
          <w:szCs w:val="24"/>
          <w:lang w:val="kk-KZ" w:eastAsia="ja-JP"/>
        </w:rPr>
        <w:t>Ұсынылып отырған құжаттарымның дәйектілігіне жауап беремін.</w:t>
      </w:r>
    </w:p>
    <w:p w:rsidR="00AD5274" w:rsidRPr="00AD5274" w:rsidRDefault="00AD5274" w:rsidP="00AD5274">
      <w:pPr>
        <w:ind w:firstLine="709"/>
        <w:contextualSpacing/>
        <w:jc w:val="both"/>
        <w:rPr>
          <w:rFonts w:eastAsiaTheme="minorEastAsia"/>
          <w:b w:val="0"/>
          <w:i w:val="0"/>
          <w:color w:val="000000"/>
          <w:sz w:val="24"/>
          <w:szCs w:val="24"/>
          <w:lang w:val="kk-KZ" w:eastAsia="ja-JP"/>
        </w:rPr>
      </w:pPr>
      <w:r w:rsidRPr="00AD5274">
        <w:rPr>
          <w:rFonts w:eastAsiaTheme="minorEastAsia"/>
          <w:b w:val="0"/>
          <w:i w:val="0"/>
          <w:color w:val="000000"/>
          <w:sz w:val="24"/>
          <w:szCs w:val="24"/>
          <w:lang w:val="kk-KZ" w:eastAsia="ja-JP"/>
        </w:rPr>
        <w:t>Қоса берілген құжаттар:</w:t>
      </w:r>
    </w:p>
    <w:p w:rsidR="00AD5274" w:rsidRPr="00AD5274" w:rsidRDefault="00AD5274" w:rsidP="00AD5274">
      <w:pPr>
        <w:ind w:firstLine="709"/>
        <w:contextualSpacing/>
        <w:jc w:val="both"/>
        <w:rPr>
          <w:rFonts w:eastAsiaTheme="minorEastAsia"/>
          <w:b w:val="0"/>
          <w:i w:val="0"/>
          <w:color w:val="000000"/>
          <w:sz w:val="24"/>
          <w:szCs w:val="24"/>
          <w:lang w:val="kk-KZ" w:eastAsia="ja-JP"/>
        </w:rPr>
      </w:pPr>
      <w:r w:rsidRPr="00AD5274">
        <w:rPr>
          <w:rFonts w:eastAsiaTheme="minorEastAsia"/>
          <w:b w:val="0"/>
          <w:i w:val="0"/>
          <w:color w:val="000000"/>
          <w:sz w:val="24"/>
          <w:szCs w:val="24"/>
          <w:lang w:val="kk-KZ" w:eastAsia="ja-JP"/>
        </w:rPr>
        <w:t>_____________________</w:t>
      </w:r>
      <w:r w:rsidRPr="00AD5274">
        <w:rPr>
          <w:rFonts w:eastAsiaTheme="minorEastAsia"/>
          <w:b w:val="0"/>
          <w:i w:val="0"/>
          <w:color w:val="000000"/>
          <w:sz w:val="24"/>
          <w:szCs w:val="24"/>
          <w:lang w:eastAsia="ja-JP"/>
        </w:rPr>
        <w:t>____________</w:t>
      </w:r>
      <w:r w:rsidRPr="00AD5274">
        <w:rPr>
          <w:rFonts w:eastAsiaTheme="minorEastAsia"/>
          <w:b w:val="0"/>
          <w:i w:val="0"/>
          <w:color w:val="000000"/>
          <w:sz w:val="24"/>
          <w:szCs w:val="24"/>
          <w:lang w:val="kk-KZ" w:eastAsia="ja-JP"/>
        </w:rPr>
        <w:t>_</w:t>
      </w:r>
    </w:p>
    <w:p w:rsidR="00AD5274" w:rsidRPr="00AD5274" w:rsidRDefault="00AD5274" w:rsidP="00AD5274">
      <w:pPr>
        <w:ind w:firstLine="709"/>
        <w:contextualSpacing/>
        <w:jc w:val="both"/>
        <w:rPr>
          <w:rFonts w:eastAsiaTheme="minorEastAsia"/>
          <w:b w:val="0"/>
          <w:i w:val="0"/>
          <w:color w:val="000000"/>
          <w:sz w:val="24"/>
          <w:szCs w:val="24"/>
          <w:lang w:val="kk-KZ" w:eastAsia="ja-JP"/>
        </w:rPr>
      </w:pPr>
      <w:r w:rsidRPr="00AD5274">
        <w:rPr>
          <w:rFonts w:eastAsiaTheme="minorEastAsia"/>
          <w:b w:val="0"/>
          <w:i w:val="0"/>
          <w:color w:val="000000"/>
          <w:sz w:val="24"/>
          <w:szCs w:val="24"/>
          <w:lang w:val="kk-KZ" w:eastAsia="ja-JP"/>
        </w:rPr>
        <w:t>_____________________</w:t>
      </w:r>
      <w:r w:rsidRPr="00AD5274">
        <w:rPr>
          <w:rFonts w:eastAsiaTheme="minorEastAsia"/>
          <w:b w:val="0"/>
          <w:i w:val="0"/>
          <w:color w:val="000000"/>
          <w:sz w:val="24"/>
          <w:szCs w:val="24"/>
          <w:lang w:eastAsia="ja-JP"/>
        </w:rPr>
        <w:t>____________</w:t>
      </w:r>
      <w:r w:rsidRPr="00AD5274">
        <w:rPr>
          <w:rFonts w:eastAsiaTheme="minorEastAsia"/>
          <w:b w:val="0"/>
          <w:i w:val="0"/>
          <w:color w:val="000000"/>
          <w:sz w:val="24"/>
          <w:szCs w:val="24"/>
          <w:lang w:val="kk-KZ" w:eastAsia="ja-JP"/>
        </w:rPr>
        <w:t>_</w:t>
      </w:r>
    </w:p>
    <w:p w:rsidR="00AD5274" w:rsidRPr="00AD5274" w:rsidRDefault="00AD5274" w:rsidP="00AD5274">
      <w:pPr>
        <w:ind w:firstLine="709"/>
        <w:contextualSpacing/>
        <w:jc w:val="both"/>
        <w:rPr>
          <w:rFonts w:eastAsiaTheme="minorEastAsia"/>
          <w:b w:val="0"/>
          <w:i w:val="0"/>
          <w:color w:val="000000"/>
          <w:sz w:val="24"/>
          <w:szCs w:val="24"/>
          <w:lang w:val="kk-KZ" w:eastAsia="ja-JP"/>
        </w:rPr>
      </w:pPr>
      <w:r w:rsidRPr="00AD5274">
        <w:rPr>
          <w:rFonts w:eastAsiaTheme="minorEastAsia"/>
          <w:b w:val="0"/>
          <w:i w:val="0"/>
          <w:color w:val="000000"/>
          <w:sz w:val="24"/>
          <w:szCs w:val="24"/>
          <w:lang w:val="kk-KZ" w:eastAsia="ja-JP"/>
        </w:rPr>
        <w:t>_____________________</w:t>
      </w:r>
      <w:r w:rsidRPr="00AD5274">
        <w:rPr>
          <w:rFonts w:eastAsiaTheme="minorEastAsia"/>
          <w:b w:val="0"/>
          <w:i w:val="0"/>
          <w:color w:val="000000"/>
          <w:sz w:val="24"/>
          <w:szCs w:val="24"/>
          <w:lang w:eastAsia="ja-JP"/>
        </w:rPr>
        <w:t>____________</w:t>
      </w:r>
      <w:r w:rsidRPr="00AD5274">
        <w:rPr>
          <w:rFonts w:eastAsiaTheme="minorEastAsia"/>
          <w:b w:val="0"/>
          <w:i w:val="0"/>
          <w:color w:val="000000"/>
          <w:sz w:val="24"/>
          <w:szCs w:val="24"/>
          <w:lang w:val="kk-KZ" w:eastAsia="ja-JP"/>
        </w:rPr>
        <w:t>_</w:t>
      </w:r>
    </w:p>
    <w:p w:rsidR="00AD5274" w:rsidRPr="00AD5274" w:rsidRDefault="00AD5274" w:rsidP="00AD5274">
      <w:pPr>
        <w:ind w:firstLine="709"/>
        <w:contextualSpacing/>
        <w:jc w:val="both"/>
        <w:rPr>
          <w:rFonts w:eastAsiaTheme="minorEastAsia"/>
          <w:b w:val="0"/>
          <w:i w:val="0"/>
          <w:color w:val="000000"/>
          <w:sz w:val="24"/>
          <w:szCs w:val="24"/>
          <w:lang w:val="kk-KZ" w:eastAsia="ja-JP"/>
        </w:rPr>
      </w:pPr>
      <w:r w:rsidRPr="00AD5274">
        <w:rPr>
          <w:rFonts w:eastAsiaTheme="minorEastAsia"/>
          <w:b w:val="0"/>
          <w:i w:val="0"/>
          <w:color w:val="000000"/>
          <w:sz w:val="24"/>
          <w:szCs w:val="24"/>
          <w:lang w:val="kk-KZ" w:eastAsia="ja-JP"/>
        </w:rPr>
        <w:t>Мекен жайы: _____________________</w:t>
      </w:r>
      <w:r w:rsidRPr="00AD5274">
        <w:rPr>
          <w:rFonts w:eastAsiaTheme="minorEastAsia"/>
          <w:b w:val="0"/>
          <w:i w:val="0"/>
          <w:color w:val="000000"/>
          <w:sz w:val="24"/>
          <w:szCs w:val="24"/>
          <w:lang w:eastAsia="ja-JP"/>
        </w:rPr>
        <w:t>_</w:t>
      </w:r>
      <w:r w:rsidRPr="00AD5274">
        <w:rPr>
          <w:rFonts w:eastAsiaTheme="minorEastAsia"/>
          <w:b w:val="0"/>
          <w:i w:val="0"/>
          <w:color w:val="000000"/>
          <w:sz w:val="24"/>
          <w:szCs w:val="24"/>
          <w:lang w:val="kk-KZ" w:eastAsia="ja-JP"/>
        </w:rPr>
        <w:t>_</w:t>
      </w:r>
    </w:p>
    <w:p w:rsidR="00AD5274" w:rsidRPr="00AD5274" w:rsidRDefault="00AD5274" w:rsidP="00AD5274">
      <w:pPr>
        <w:ind w:firstLine="709"/>
        <w:contextualSpacing/>
        <w:jc w:val="both"/>
        <w:rPr>
          <w:rFonts w:eastAsiaTheme="minorEastAsia"/>
          <w:b w:val="0"/>
          <w:i w:val="0"/>
          <w:color w:val="000000"/>
          <w:sz w:val="24"/>
          <w:szCs w:val="24"/>
          <w:lang w:val="kk-KZ" w:eastAsia="ja-JP"/>
        </w:rPr>
      </w:pPr>
      <w:r w:rsidRPr="00AD5274">
        <w:rPr>
          <w:rFonts w:eastAsiaTheme="minorEastAsia"/>
          <w:b w:val="0"/>
          <w:i w:val="0"/>
          <w:color w:val="000000"/>
          <w:sz w:val="24"/>
          <w:szCs w:val="24"/>
          <w:lang w:val="kk-KZ" w:eastAsia="ja-JP"/>
        </w:rPr>
        <w:t>Байланыс телефоны: ______________________</w:t>
      </w:r>
    </w:p>
    <w:p w:rsidR="00AD5274" w:rsidRPr="00AD5274" w:rsidRDefault="00AD5274" w:rsidP="00AD5274">
      <w:pPr>
        <w:ind w:firstLine="709"/>
        <w:contextualSpacing/>
        <w:jc w:val="both"/>
        <w:rPr>
          <w:rFonts w:eastAsiaTheme="minorEastAsia"/>
          <w:b w:val="0"/>
          <w:i w:val="0"/>
          <w:color w:val="000000"/>
          <w:sz w:val="24"/>
          <w:szCs w:val="24"/>
          <w:lang w:val="kk-KZ" w:eastAsia="ja-JP"/>
        </w:rPr>
      </w:pPr>
      <w:r w:rsidRPr="00AD5274">
        <w:rPr>
          <w:rFonts w:eastAsiaTheme="minorEastAsia"/>
          <w:b w:val="0"/>
          <w:i w:val="0"/>
          <w:sz w:val="24"/>
          <w:szCs w:val="24"/>
          <w:lang w:eastAsia="ja-JP"/>
        </w:rPr>
        <w:t>e-mail</w:t>
      </w:r>
      <w:r w:rsidRPr="00AD5274">
        <w:rPr>
          <w:rFonts w:eastAsiaTheme="minorEastAsia"/>
          <w:b w:val="0"/>
          <w:i w:val="0"/>
          <w:color w:val="000000"/>
          <w:sz w:val="24"/>
          <w:szCs w:val="24"/>
          <w:lang w:val="kk-KZ" w:eastAsia="ja-JP"/>
        </w:rPr>
        <w:t>: ______________________</w:t>
      </w:r>
    </w:p>
    <w:p w:rsidR="00AD5274" w:rsidRPr="00AD5274" w:rsidRDefault="00AD5274" w:rsidP="00AD5274">
      <w:pPr>
        <w:ind w:firstLine="709"/>
        <w:contextualSpacing/>
        <w:jc w:val="both"/>
        <w:rPr>
          <w:rFonts w:eastAsiaTheme="minorEastAsia"/>
          <w:b w:val="0"/>
          <w:i w:val="0"/>
          <w:color w:val="000000"/>
          <w:sz w:val="24"/>
          <w:szCs w:val="24"/>
          <w:lang w:val="kk-KZ" w:eastAsia="ja-JP"/>
        </w:rPr>
      </w:pPr>
      <w:r w:rsidRPr="00AD5274">
        <w:rPr>
          <w:rFonts w:eastAsiaTheme="minorEastAsia"/>
          <w:b w:val="0"/>
          <w:i w:val="0"/>
          <w:color w:val="000000"/>
          <w:sz w:val="24"/>
          <w:szCs w:val="24"/>
          <w:lang w:val="kk-KZ" w:eastAsia="ja-JP"/>
        </w:rPr>
        <w:t>ЖСН: ______________________</w:t>
      </w:r>
    </w:p>
    <w:p w:rsidR="00AD5274" w:rsidRPr="00AD5274" w:rsidRDefault="00AD5274" w:rsidP="00AD5274">
      <w:pPr>
        <w:contextualSpacing/>
        <w:jc w:val="both"/>
        <w:rPr>
          <w:rFonts w:eastAsiaTheme="minorEastAsia"/>
          <w:b w:val="0"/>
          <w:i w:val="0"/>
          <w:color w:val="000000"/>
          <w:sz w:val="24"/>
          <w:szCs w:val="24"/>
          <w:lang w:val="kk-KZ" w:eastAsia="ja-JP"/>
        </w:rPr>
      </w:pPr>
    </w:p>
    <w:p w:rsidR="00AD5274" w:rsidRPr="00AD5274" w:rsidRDefault="00AD5274" w:rsidP="00AD5274">
      <w:pPr>
        <w:contextualSpacing/>
        <w:jc w:val="both"/>
        <w:rPr>
          <w:rFonts w:eastAsiaTheme="minorEastAsia"/>
          <w:b w:val="0"/>
          <w:i w:val="0"/>
          <w:color w:val="000000"/>
          <w:sz w:val="24"/>
          <w:szCs w:val="24"/>
          <w:lang w:val="kk-KZ" w:eastAsia="ja-JP"/>
        </w:rPr>
      </w:pPr>
      <w:r w:rsidRPr="00AD5274">
        <w:rPr>
          <w:rFonts w:eastAsiaTheme="minorEastAsia"/>
          <w:b w:val="0"/>
          <w:i w:val="0"/>
          <w:color w:val="000000"/>
          <w:sz w:val="24"/>
          <w:szCs w:val="24"/>
          <w:lang w:val="kk-KZ" w:eastAsia="ja-JP"/>
        </w:rPr>
        <w:t>_____________                         ____________________________________</w:t>
      </w:r>
    </w:p>
    <w:p w:rsidR="00AD5274" w:rsidRPr="00AD5274" w:rsidRDefault="00AD5274" w:rsidP="00AD5274">
      <w:pPr>
        <w:contextualSpacing/>
        <w:jc w:val="both"/>
        <w:rPr>
          <w:rFonts w:eastAsiaTheme="minorEastAsia"/>
          <w:b w:val="0"/>
          <w:i w:val="0"/>
          <w:color w:val="000000"/>
          <w:sz w:val="24"/>
          <w:szCs w:val="24"/>
          <w:lang w:val="kk-KZ" w:eastAsia="ja-JP"/>
        </w:rPr>
      </w:pPr>
      <w:r w:rsidRPr="00AD5274">
        <w:rPr>
          <w:rFonts w:eastAsiaTheme="minorEastAsia"/>
          <w:b w:val="0"/>
          <w:i w:val="0"/>
          <w:color w:val="000000"/>
          <w:sz w:val="24"/>
          <w:szCs w:val="24"/>
          <w:lang w:val="kk-KZ" w:eastAsia="ja-JP"/>
        </w:rPr>
        <w:t>      (қолы)                                     (Тегі, аты, әкесінің аты (болған жағдайда))</w:t>
      </w:r>
    </w:p>
    <w:p w:rsidR="00AD5274" w:rsidRPr="00AD5274" w:rsidRDefault="00AD5274" w:rsidP="00AD5274">
      <w:pPr>
        <w:contextualSpacing/>
        <w:jc w:val="both"/>
        <w:rPr>
          <w:rFonts w:eastAsiaTheme="minorEastAsia"/>
          <w:b w:val="0"/>
          <w:i w:val="0"/>
          <w:color w:val="000000"/>
          <w:sz w:val="24"/>
          <w:szCs w:val="24"/>
          <w:lang w:val="kk-KZ" w:eastAsia="ja-JP"/>
        </w:rPr>
      </w:pPr>
      <w:r w:rsidRPr="00AD5274">
        <w:rPr>
          <w:rFonts w:eastAsiaTheme="minorEastAsia"/>
          <w:b w:val="0"/>
          <w:i w:val="0"/>
          <w:color w:val="000000"/>
          <w:sz w:val="24"/>
          <w:szCs w:val="24"/>
          <w:lang w:val="kk-KZ" w:eastAsia="ja-JP"/>
        </w:rPr>
        <w:t>    </w:t>
      </w:r>
    </w:p>
    <w:p w:rsidR="00AD5274" w:rsidRPr="00AD5274" w:rsidRDefault="00AD5274" w:rsidP="00AD5274">
      <w:pPr>
        <w:rPr>
          <w:b w:val="0"/>
          <w:i w:val="0"/>
          <w:sz w:val="24"/>
          <w:szCs w:val="24"/>
          <w:lang w:val="kk-KZ"/>
        </w:rPr>
      </w:pPr>
      <w:r w:rsidRPr="00AD5274">
        <w:rPr>
          <w:rFonts w:eastAsiaTheme="minorEastAsia"/>
          <w:b w:val="0"/>
          <w:i w:val="0"/>
          <w:color w:val="000000"/>
          <w:sz w:val="24"/>
          <w:szCs w:val="24"/>
          <w:lang w:val="kk-KZ" w:eastAsia="ja-JP"/>
        </w:rPr>
        <w:t>  «___»_______________ 20</w:t>
      </w:r>
    </w:p>
    <w:p w:rsidR="000A3A3B" w:rsidRPr="00F32594" w:rsidRDefault="000A3A3B" w:rsidP="00DF7789">
      <w:pPr>
        <w:widowControl/>
        <w:spacing w:after="200"/>
        <w:ind w:left="5245" w:right="-2" w:firstLine="567"/>
        <w:contextualSpacing/>
        <w:rPr>
          <w:b w:val="0"/>
          <w:bCs w:val="0"/>
          <w:i w:val="0"/>
          <w:iCs w:val="0"/>
          <w:lang w:val="kk-KZ"/>
        </w:rPr>
      </w:pPr>
    </w:p>
    <w:p w:rsidR="000A3A3B" w:rsidRPr="00F32594" w:rsidRDefault="000A3A3B" w:rsidP="00DF7789">
      <w:pPr>
        <w:widowControl/>
        <w:spacing w:after="200"/>
        <w:ind w:left="5245" w:right="-2" w:firstLine="567"/>
        <w:contextualSpacing/>
        <w:rPr>
          <w:b w:val="0"/>
          <w:bCs w:val="0"/>
          <w:i w:val="0"/>
          <w:iCs w:val="0"/>
          <w:lang w:val="kk-KZ"/>
        </w:rPr>
      </w:pPr>
    </w:p>
    <w:p w:rsidR="000A3A3B" w:rsidRPr="00F32594" w:rsidRDefault="000A3A3B" w:rsidP="00DF7789">
      <w:pPr>
        <w:widowControl/>
        <w:spacing w:after="200"/>
        <w:ind w:left="5245" w:right="-2" w:firstLine="567"/>
        <w:contextualSpacing/>
        <w:rPr>
          <w:b w:val="0"/>
          <w:bCs w:val="0"/>
          <w:i w:val="0"/>
          <w:iCs w:val="0"/>
          <w:lang w:val="kk-KZ"/>
        </w:rPr>
      </w:pPr>
    </w:p>
    <w:p w:rsidR="000A3A3B" w:rsidRPr="00F32594" w:rsidRDefault="000A3A3B" w:rsidP="00DF7789">
      <w:pPr>
        <w:widowControl/>
        <w:spacing w:after="200"/>
        <w:ind w:left="5245" w:right="-2" w:firstLine="567"/>
        <w:contextualSpacing/>
        <w:rPr>
          <w:b w:val="0"/>
          <w:bCs w:val="0"/>
          <w:i w:val="0"/>
          <w:iCs w:val="0"/>
          <w:lang w:val="kk-KZ"/>
        </w:rPr>
      </w:pPr>
    </w:p>
    <w:p w:rsidR="000A3A3B" w:rsidRPr="00F32594" w:rsidRDefault="000A3A3B" w:rsidP="00DF7789">
      <w:pPr>
        <w:widowControl/>
        <w:spacing w:after="200"/>
        <w:ind w:left="5245" w:right="-2" w:firstLine="567"/>
        <w:contextualSpacing/>
        <w:rPr>
          <w:b w:val="0"/>
          <w:bCs w:val="0"/>
          <w:i w:val="0"/>
          <w:iCs w:val="0"/>
          <w:lang w:val="kk-KZ"/>
        </w:rPr>
      </w:pPr>
    </w:p>
    <w:p w:rsidR="000A3A3B" w:rsidRPr="00F32594" w:rsidRDefault="000A3A3B" w:rsidP="00DF7789">
      <w:pPr>
        <w:widowControl/>
        <w:spacing w:after="200"/>
        <w:ind w:left="5245" w:right="-2" w:firstLine="567"/>
        <w:contextualSpacing/>
        <w:rPr>
          <w:b w:val="0"/>
          <w:bCs w:val="0"/>
          <w:i w:val="0"/>
          <w:iCs w:val="0"/>
          <w:lang w:val="kk-KZ"/>
        </w:rPr>
      </w:pPr>
    </w:p>
    <w:p w:rsidR="000A3A3B" w:rsidRPr="00F32594" w:rsidRDefault="000A3A3B" w:rsidP="00DF7789">
      <w:pPr>
        <w:widowControl/>
        <w:spacing w:after="200"/>
        <w:ind w:left="5245" w:right="-2" w:firstLine="567"/>
        <w:contextualSpacing/>
        <w:rPr>
          <w:b w:val="0"/>
          <w:bCs w:val="0"/>
          <w:i w:val="0"/>
          <w:iCs w:val="0"/>
          <w:lang w:val="kk-KZ"/>
        </w:rPr>
      </w:pPr>
    </w:p>
    <w:p w:rsidR="000A3A3B" w:rsidRPr="00F32594" w:rsidRDefault="000A3A3B" w:rsidP="00DF7789">
      <w:pPr>
        <w:widowControl/>
        <w:spacing w:after="200"/>
        <w:ind w:left="5245" w:right="-2" w:firstLine="567"/>
        <w:contextualSpacing/>
        <w:rPr>
          <w:b w:val="0"/>
          <w:bCs w:val="0"/>
          <w:i w:val="0"/>
          <w:iCs w:val="0"/>
          <w:lang w:val="kk-KZ"/>
        </w:rPr>
      </w:pPr>
    </w:p>
    <w:p w:rsidR="000A3A3B" w:rsidRPr="00F32594" w:rsidRDefault="000A3A3B" w:rsidP="00DF7789">
      <w:pPr>
        <w:widowControl/>
        <w:spacing w:after="200"/>
        <w:ind w:left="5245" w:right="-2" w:firstLine="567"/>
        <w:contextualSpacing/>
        <w:rPr>
          <w:b w:val="0"/>
          <w:bCs w:val="0"/>
          <w:i w:val="0"/>
          <w:iCs w:val="0"/>
          <w:lang w:val="kk-KZ"/>
        </w:rPr>
      </w:pPr>
    </w:p>
    <w:p w:rsidR="000A3A3B" w:rsidRPr="00F32594" w:rsidRDefault="000A3A3B" w:rsidP="00DF7789">
      <w:pPr>
        <w:widowControl/>
        <w:spacing w:after="200"/>
        <w:ind w:left="5245" w:right="-2" w:firstLine="567"/>
        <w:contextualSpacing/>
        <w:rPr>
          <w:b w:val="0"/>
          <w:bCs w:val="0"/>
          <w:i w:val="0"/>
          <w:iCs w:val="0"/>
          <w:lang w:val="kk-KZ"/>
        </w:rPr>
      </w:pPr>
    </w:p>
    <w:p w:rsidR="000A3A3B" w:rsidRPr="00F32594" w:rsidRDefault="000A3A3B" w:rsidP="00DF7789">
      <w:pPr>
        <w:widowControl/>
        <w:spacing w:after="200"/>
        <w:ind w:left="5245" w:right="-2" w:firstLine="567"/>
        <w:contextualSpacing/>
        <w:rPr>
          <w:b w:val="0"/>
          <w:bCs w:val="0"/>
          <w:i w:val="0"/>
          <w:iCs w:val="0"/>
          <w:lang w:val="kk-KZ"/>
        </w:rPr>
      </w:pPr>
    </w:p>
    <w:p w:rsidR="000A3A3B" w:rsidRPr="00AD5274" w:rsidRDefault="000A3A3B" w:rsidP="00AD5274">
      <w:pPr>
        <w:widowControl/>
        <w:spacing w:after="200"/>
        <w:ind w:right="-2"/>
        <w:contextualSpacing/>
        <w:jc w:val="both"/>
        <w:rPr>
          <w:b w:val="0"/>
          <w:bCs w:val="0"/>
          <w:i w:val="0"/>
          <w:iCs w:val="0"/>
          <w:lang w:val="en-US"/>
        </w:rPr>
      </w:pPr>
    </w:p>
    <w:sectPr w:rsidR="000A3A3B" w:rsidRPr="00AD5274" w:rsidSect="006168B2">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3756" w:rsidRDefault="00563756" w:rsidP="00120051">
      <w:r>
        <w:separator/>
      </w:r>
    </w:p>
  </w:endnote>
  <w:endnote w:type="continuationSeparator" w:id="0">
    <w:p w:rsidR="00563756" w:rsidRDefault="00563756" w:rsidP="00120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KZ Times New Roman">
    <w:altName w:val="Times New Roman"/>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0051" w:rsidRDefault="00120051">
    <w:pPr>
      <w:pStyle w:val="ae"/>
    </w:pPr>
    <w:r>
      <w:rPr>
        <w:noProof/>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-8968867</wp:posOffset>
              </wp:positionV>
              <wp:extent cx="381000" cy="8019098"/>
              <wp:effectExtent l="0" t="0" r="0" b="1270"/>
              <wp:wrapNone/>
              <wp:docPr id="1" name="Надпись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120051" w:rsidRPr="00120051" w:rsidRDefault="00120051">
                          <w:pPr>
                            <w:rPr>
                              <w:b w:val="0"/>
                              <w:i w:val="0"/>
                              <w:color w:val="0C0000"/>
                              <w:sz w:val="14"/>
                            </w:rPr>
                          </w:pPr>
                          <w:r>
                            <w:rPr>
                              <w:b w:val="0"/>
                              <w:i w:val="0"/>
                              <w:color w:val="0C0000"/>
                              <w:sz w:val="14"/>
                            </w:rPr>
                            <w:t xml:space="preserve">10.04.2023 ЭҚАБЖ МО (7.23.0 нұсқасы)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Надпись 1" o:spid="_x0000_s1026" type="#_x0000_t202" style="position:absolute;left:0;text-align:left;margin-left:480.25pt;margin-top:-706.2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" filled="f" stroked="f" strokeweight=".5pt">
              <v:fill o:detectmouseclick="t"/>
              <v:textbox style="layout-flow:vertical;mso-layout-flow-alt:bottom-to-top">
                <w:txbxContent>
                  <w:p w:rsidR="00120051" w:rsidRPr="00120051" w:rsidRDefault="00120051">
                    <w:pPr>
                      <w:rPr>
                        <w:b w:val="0"/>
                        <w:i w:val="0"/>
                        <w:color w:val="0C0000"/>
                        <w:sz w:val="14"/>
                      </w:rPr>
                    </w:pPr>
                    <w:r>
                      <w:rPr>
                        <w:b w:val="0"/>
                        <w:i w:val="0"/>
                        <w:color w:val="0C0000"/>
                        <w:sz w:val="14"/>
                      </w:rPr>
                      <w:t xml:space="preserve">10.04.2023 ЭҚАБЖ МО (7.23.0 нұсқасы)  Копия электронного документа. Положительный результат проверки ЭЦП. </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3756" w:rsidRDefault="00563756" w:rsidP="00120051">
      <w:r>
        <w:separator/>
      </w:r>
    </w:p>
  </w:footnote>
  <w:footnote w:type="continuationSeparator" w:id="0">
    <w:p w:rsidR="00563756" w:rsidRDefault="00563756" w:rsidP="001200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F83C8F"/>
    <w:multiLevelType w:val="hybridMultilevel"/>
    <w:tmpl w:val="A02E6FC8"/>
    <w:lvl w:ilvl="0" w:tplc="1C16CB6C">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69F709A2"/>
    <w:multiLevelType w:val="hybridMultilevel"/>
    <w:tmpl w:val="7FCE9DF4"/>
    <w:lvl w:ilvl="0" w:tplc="2CBA53AC">
      <w:numFmt w:val="bullet"/>
      <w:lvlText w:val="-"/>
      <w:lvlJc w:val="left"/>
      <w:pPr>
        <w:ind w:left="720" w:hanging="360"/>
      </w:pPr>
      <w:rPr>
        <w:rFonts w:ascii="KZ Times New Roman" w:eastAsia="Times New Roman" w:hAnsi="KZ 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BFE"/>
    <w:rsid w:val="000001AF"/>
    <w:rsid w:val="00016EBB"/>
    <w:rsid w:val="00017DFF"/>
    <w:rsid w:val="00020E33"/>
    <w:rsid w:val="0002187D"/>
    <w:rsid w:val="00074FE7"/>
    <w:rsid w:val="0007654B"/>
    <w:rsid w:val="00085FE2"/>
    <w:rsid w:val="000A3A3B"/>
    <w:rsid w:val="000E2D52"/>
    <w:rsid w:val="000F540E"/>
    <w:rsid w:val="00114C27"/>
    <w:rsid w:val="00120051"/>
    <w:rsid w:val="0013453D"/>
    <w:rsid w:val="00134568"/>
    <w:rsid w:val="00141C69"/>
    <w:rsid w:val="00147193"/>
    <w:rsid w:val="00150455"/>
    <w:rsid w:val="00153651"/>
    <w:rsid w:val="0016292A"/>
    <w:rsid w:val="00183567"/>
    <w:rsid w:val="0018447A"/>
    <w:rsid w:val="00190CD5"/>
    <w:rsid w:val="00197489"/>
    <w:rsid w:val="001A38C7"/>
    <w:rsid w:val="001A3B1B"/>
    <w:rsid w:val="001C116C"/>
    <w:rsid w:val="001D1406"/>
    <w:rsid w:val="001E3649"/>
    <w:rsid w:val="001F3C59"/>
    <w:rsid w:val="001F4C2B"/>
    <w:rsid w:val="001F724C"/>
    <w:rsid w:val="0021513F"/>
    <w:rsid w:val="002410F6"/>
    <w:rsid w:val="002540A4"/>
    <w:rsid w:val="002627E3"/>
    <w:rsid w:val="002A5D39"/>
    <w:rsid w:val="002C5296"/>
    <w:rsid w:val="002D208D"/>
    <w:rsid w:val="002D7636"/>
    <w:rsid w:val="002E2FE7"/>
    <w:rsid w:val="002E7458"/>
    <w:rsid w:val="002F3791"/>
    <w:rsid w:val="003002D7"/>
    <w:rsid w:val="00311BF6"/>
    <w:rsid w:val="00375857"/>
    <w:rsid w:val="00376BAC"/>
    <w:rsid w:val="00376E42"/>
    <w:rsid w:val="00380451"/>
    <w:rsid w:val="00390CD3"/>
    <w:rsid w:val="003F4776"/>
    <w:rsid w:val="003F5E40"/>
    <w:rsid w:val="004072B0"/>
    <w:rsid w:val="00417A9E"/>
    <w:rsid w:val="0042734D"/>
    <w:rsid w:val="00436BFE"/>
    <w:rsid w:val="0045057A"/>
    <w:rsid w:val="00457E35"/>
    <w:rsid w:val="00483FDA"/>
    <w:rsid w:val="004A1F25"/>
    <w:rsid w:val="004B4A56"/>
    <w:rsid w:val="004B7378"/>
    <w:rsid w:val="004C5B22"/>
    <w:rsid w:val="004D5D0E"/>
    <w:rsid w:val="004E5779"/>
    <w:rsid w:val="00512799"/>
    <w:rsid w:val="00517ACC"/>
    <w:rsid w:val="00552449"/>
    <w:rsid w:val="00563756"/>
    <w:rsid w:val="0057359A"/>
    <w:rsid w:val="0057672A"/>
    <w:rsid w:val="005857C7"/>
    <w:rsid w:val="005871B7"/>
    <w:rsid w:val="005902B7"/>
    <w:rsid w:val="0059379B"/>
    <w:rsid w:val="00596435"/>
    <w:rsid w:val="0059779A"/>
    <w:rsid w:val="005C73D5"/>
    <w:rsid w:val="005F0625"/>
    <w:rsid w:val="0060535C"/>
    <w:rsid w:val="00606740"/>
    <w:rsid w:val="00623C32"/>
    <w:rsid w:val="00633F06"/>
    <w:rsid w:val="00651014"/>
    <w:rsid w:val="006701AB"/>
    <w:rsid w:val="00673A84"/>
    <w:rsid w:val="0068027E"/>
    <w:rsid w:val="006A0100"/>
    <w:rsid w:val="006A20DE"/>
    <w:rsid w:val="006B1864"/>
    <w:rsid w:val="006D0A0D"/>
    <w:rsid w:val="006F67DF"/>
    <w:rsid w:val="00703F24"/>
    <w:rsid w:val="0070502D"/>
    <w:rsid w:val="0071346A"/>
    <w:rsid w:val="007404AA"/>
    <w:rsid w:val="007476CE"/>
    <w:rsid w:val="00747BC7"/>
    <w:rsid w:val="0075106D"/>
    <w:rsid w:val="00757DDB"/>
    <w:rsid w:val="00767C83"/>
    <w:rsid w:val="00771369"/>
    <w:rsid w:val="00777ADC"/>
    <w:rsid w:val="00781956"/>
    <w:rsid w:val="00787720"/>
    <w:rsid w:val="007922BD"/>
    <w:rsid w:val="00796D58"/>
    <w:rsid w:val="007A3DB4"/>
    <w:rsid w:val="007A5C8C"/>
    <w:rsid w:val="007B71C1"/>
    <w:rsid w:val="007D75ED"/>
    <w:rsid w:val="007D7A47"/>
    <w:rsid w:val="007F6C71"/>
    <w:rsid w:val="00827842"/>
    <w:rsid w:val="008405CE"/>
    <w:rsid w:val="00856093"/>
    <w:rsid w:val="00861DC4"/>
    <w:rsid w:val="00867F4B"/>
    <w:rsid w:val="008704A2"/>
    <w:rsid w:val="008716F8"/>
    <w:rsid w:val="00881FA2"/>
    <w:rsid w:val="008E348D"/>
    <w:rsid w:val="008F62AA"/>
    <w:rsid w:val="00912C29"/>
    <w:rsid w:val="0092423D"/>
    <w:rsid w:val="00927A9A"/>
    <w:rsid w:val="00945ABB"/>
    <w:rsid w:val="00993C45"/>
    <w:rsid w:val="009A3E82"/>
    <w:rsid w:val="009B7575"/>
    <w:rsid w:val="009C31D7"/>
    <w:rsid w:val="009C365D"/>
    <w:rsid w:val="009E34D1"/>
    <w:rsid w:val="009E7ACD"/>
    <w:rsid w:val="009F16E1"/>
    <w:rsid w:val="009F258D"/>
    <w:rsid w:val="009F2760"/>
    <w:rsid w:val="009F4791"/>
    <w:rsid w:val="009F7A10"/>
    <w:rsid w:val="00A0085A"/>
    <w:rsid w:val="00A110DA"/>
    <w:rsid w:val="00A1455D"/>
    <w:rsid w:val="00A22639"/>
    <w:rsid w:val="00A32878"/>
    <w:rsid w:val="00A34AB2"/>
    <w:rsid w:val="00A36D25"/>
    <w:rsid w:val="00A60DE4"/>
    <w:rsid w:val="00A74BF2"/>
    <w:rsid w:val="00A74DED"/>
    <w:rsid w:val="00A95D24"/>
    <w:rsid w:val="00AB0884"/>
    <w:rsid w:val="00AB3C04"/>
    <w:rsid w:val="00AB5C42"/>
    <w:rsid w:val="00AC3C3B"/>
    <w:rsid w:val="00AC566F"/>
    <w:rsid w:val="00AD228A"/>
    <w:rsid w:val="00AD5274"/>
    <w:rsid w:val="00AE6ADF"/>
    <w:rsid w:val="00AF6240"/>
    <w:rsid w:val="00B10B0D"/>
    <w:rsid w:val="00B13210"/>
    <w:rsid w:val="00B15A07"/>
    <w:rsid w:val="00B2423F"/>
    <w:rsid w:val="00B247E7"/>
    <w:rsid w:val="00B440A9"/>
    <w:rsid w:val="00B62901"/>
    <w:rsid w:val="00B73F22"/>
    <w:rsid w:val="00B74E11"/>
    <w:rsid w:val="00B76F72"/>
    <w:rsid w:val="00BA300E"/>
    <w:rsid w:val="00BB1084"/>
    <w:rsid w:val="00BD1BF5"/>
    <w:rsid w:val="00BD24E0"/>
    <w:rsid w:val="00BD7ECA"/>
    <w:rsid w:val="00BE3137"/>
    <w:rsid w:val="00BE6F5F"/>
    <w:rsid w:val="00BE7775"/>
    <w:rsid w:val="00BE7875"/>
    <w:rsid w:val="00BF0077"/>
    <w:rsid w:val="00BF10DD"/>
    <w:rsid w:val="00C0084C"/>
    <w:rsid w:val="00C20B67"/>
    <w:rsid w:val="00C26423"/>
    <w:rsid w:val="00C33B39"/>
    <w:rsid w:val="00C5373F"/>
    <w:rsid w:val="00C54458"/>
    <w:rsid w:val="00C60927"/>
    <w:rsid w:val="00C62F4B"/>
    <w:rsid w:val="00C71D3F"/>
    <w:rsid w:val="00C81416"/>
    <w:rsid w:val="00C86CAD"/>
    <w:rsid w:val="00C914E3"/>
    <w:rsid w:val="00CA2CE7"/>
    <w:rsid w:val="00CA6F91"/>
    <w:rsid w:val="00CB7C4A"/>
    <w:rsid w:val="00CC358B"/>
    <w:rsid w:val="00CD63D2"/>
    <w:rsid w:val="00CF13B5"/>
    <w:rsid w:val="00D12787"/>
    <w:rsid w:val="00D13F41"/>
    <w:rsid w:val="00D14D69"/>
    <w:rsid w:val="00D16AED"/>
    <w:rsid w:val="00D313D0"/>
    <w:rsid w:val="00D33303"/>
    <w:rsid w:val="00D339F1"/>
    <w:rsid w:val="00D43589"/>
    <w:rsid w:val="00D445E2"/>
    <w:rsid w:val="00D6425C"/>
    <w:rsid w:val="00D67D91"/>
    <w:rsid w:val="00DB5E3C"/>
    <w:rsid w:val="00DC152A"/>
    <w:rsid w:val="00DC1567"/>
    <w:rsid w:val="00DC5426"/>
    <w:rsid w:val="00DC7D22"/>
    <w:rsid w:val="00DD159B"/>
    <w:rsid w:val="00DE27E3"/>
    <w:rsid w:val="00DE3957"/>
    <w:rsid w:val="00DF6FC1"/>
    <w:rsid w:val="00DF7789"/>
    <w:rsid w:val="00E62467"/>
    <w:rsid w:val="00E63DF0"/>
    <w:rsid w:val="00E81DE4"/>
    <w:rsid w:val="00E91887"/>
    <w:rsid w:val="00E93217"/>
    <w:rsid w:val="00E9407D"/>
    <w:rsid w:val="00EB02F9"/>
    <w:rsid w:val="00EE173A"/>
    <w:rsid w:val="00EF40E7"/>
    <w:rsid w:val="00F0171A"/>
    <w:rsid w:val="00F0210D"/>
    <w:rsid w:val="00F07177"/>
    <w:rsid w:val="00F125C7"/>
    <w:rsid w:val="00F12DC0"/>
    <w:rsid w:val="00F2373E"/>
    <w:rsid w:val="00F26E33"/>
    <w:rsid w:val="00F32594"/>
    <w:rsid w:val="00F34C6D"/>
    <w:rsid w:val="00F46854"/>
    <w:rsid w:val="00F82CA2"/>
    <w:rsid w:val="00F95346"/>
    <w:rsid w:val="00F95889"/>
    <w:rsid w:val="00F96A12"/>
    <w:rsid w:val="00FA7FA4"/>
    <w:rsid w:val="00FB2078"/>
    <w:rsid w:val="00FB4B20"/>
    <w:rsid w:val="00FB59EA"/>
    <w:rsid w:val="00FE4C48"/>
    <w:rsid w:val="00FE5F02"/>
    <w:rsid w:val="00FF0B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456E110-ECBA-4023-A613-4DDED3123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36BFE"/>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436BFE"/>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unhideWhenUsed/>
    <w:qFormat/>
    <w:rsid w:val="00436BFE"/>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36BFE"/>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436BFE"/>
    <w:rPr>
      <w:rFonts w:ascii="Cambria" w:eastAsia="Times New Roman" w:hAnsi="Cambria" w:cs="Times New Roman"/>
      <w:b/>
      <w:bCs/>
      <w:sz w:val="26"/>
      <w:szCs w:val="26"/>
      <w:lang w:eastAsia="ru-RU"/>
    </w:rPr>
  </w:style>
  <w:style w:type="character" w:styleId="a3">
    <w:name w:val="Hyperlink"/>
    <w:unhideWhenUsed/>
    <w:rsid w:val="00436BFE"/>
    <w:rPr>
      <w:rFonts w:ascii="Times New Roman" w:hAnsi="Times New Roman" w:cs="Times New Roman" w:hint="default"/>
      <w:color w:val="0000FF"/>
      <w:u w:val="single"/>
    </w:rPr>
  </w:style>
  <w:style w:type="paragraph" w:customStyle="1" w:styleId="a4">
    <w:name w:val="Готовый"/>
    <w:basedOn w:val="a"/>
    <w:qFormat/>
    <w:rsid w:val="00436BF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2"/>
      <w:sz w:val="20"/>
      <w:szCs w:val="20"/>
    </w:rPr>
  </w:style>
  <w:style w:type="character" w:customStyle="1" w:styleId="a5">
    <w:name w:val="Обычный (веб) Знак"/>
    <w:aliases w:val="Обычный (Web) Знак,Обычный (веб)1 Знак,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
    <w:link w:val="1"/>
    <w:locked/>
    <w:rsid w:val="00436BFE"/>
    <w:rPr>
      <w:rFonts w:ascii="Times New Roman" w:eastAsia="Times New Roman" w:hAnsi="Times New Roman" w:cs="Times New Roman"/>
      <w:sz w:val="24"/>
      <w:szCs w:val="24"/>
      <w:lang w:eastAsia="ru-RU"/>
    </w:rPr>
  </w:style>
  <w:style w:type="paragraph" w:customStyle="1" w:styleId="1">
    <w:name w:val="Обычный (веб)1"/>
    <w:aliases w:val="Normal (Web),Обычный (Web),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5"/>
    <w:uiPriority w:val="99"/>
    <w:qFormat/>
    <w:rsid w:val="00436BFE"/>
    <w:pPr>
      <w:widowControl/>
      <w:snapToGrid/>
      <w:spacing w:before="100" w:beforeAutospacing="1" w:after="100" w:afterAutospacing="1"/>
      <w:jc w:val="left"/>
    </w:pPr>
    <w:rPr>
      <w:b w:val="0"/>
      <w:bCs w:val="0"/>
      <w:i w:val="0"/>
      <w:iCs w:val="0"/>
      <w:sz w:val="24"/>
      <w:szCs w:val="24"/>
    </w:rPr>
  </w:style>
  <w:style w:type="paragraph" w:styleId="a6">
    <w:name w:val="Normal (Web)"/>
    <w:aliases w:val="Знак Знак1 Зн, Знак4, Знак Знак1 Знак, Знак Знак1 Знак Знак, Знак Знак Знак Знак Зн"/>
    <w:basedOn w:val="a"/>
    <w:uiPriority w:val="99"/>
    <w:unhideWhenUsed/>
    <w:qFormat/>
    <w:rsid w:val="00436BFE"/>
    <w:pPr>
      <w:widowControl/>
      <w:snapToGrid/>
      <w:ind w:left="720"/>
      <w:contextualSpacing/>
      <w:jc w:val="left"/>
    </w:pPr>
    <w:rPr>
      <w:b w:val="0"/>
      <w:bCs w:val="0"/>
      <w:i w:val="0"/>
      <w:iCs w:val="0"/>
    </w:rPr>
  </w:style>
  <w:style w:type="paragraph" w:styleId="a7">
    <w:name w:val="List Paragraph"/>
    <w:basedOn w:val="a"/>
    <w:uiPriority w:val="34"/>
    <w:qFormat/>
    <w:rsid w:val="00EE173A"/>
    <w:pPr>
      <w:ind w:left="720"/>
      <w:contextualSpacing/>
    </w:pPr>
  </w:style>
  <w:style w:type="character" w:customStyle="1" w:styleId="-">
    <w:name w:val="Интернет-ссылка"/>
    <w:basedOn w:val="a0"/>
    <w:rsid w:val="00EE173A"/>
    <w:rPr>
      <w:rFonts w:cs="Times New Roman"/>
      <w:color w:val="0000FF"/>
      <w:u w:val="single"/>
    </w:rPr>
  </w:style>
  <w:style w:type="paragraph" w:styleId="a8">
    <w:name w:val="No Spacing"/>
    <w:aliases w:val="Обя,мелкий,норма,мой рабочий"/>
    <w:link w:val="a9"/>
    <w:uiPriority w:val="1"/>
    <w:qFormat/>
    <w:rsid w:val="00BB1084"/>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9">
    <w:name w:val="Без интервала Знак"/>
    <w:aliases w:val="Обя Знак,мелкий Знак,норма Знак,мой рабочий Знак"/>
    <w:link w:val="a8"/>
    <w:uiPriority w:val="1"/>
    <w:locked/>
    <w:rsid w:val="00BB1084"/>
    <w:rPr>
      <w:rFonts w:ascii="Times New Roman" w:eastAsia="Times New Roman" w:hAnsi="Times New Roman" w:cs="Times New Roman"/>
      <w:b/>
      <w:bCs/>
      <w:i/>
      <w:iCs/>
      <w:sz w:val="28"/>
      <w:szCs w:val="28"/>
      <w:lang w:eastAsia="ru-RU"/>
    </w:rPr>
  </w:style>
  <w:style w:type="character" w:customStyle="1" w:styleId="token-label">
    <w:name w:val="token-label"/>
    <w:basedOn w:val="a0"/>
    <w:rsid w:val="00827842"/>
  </w:style>
  <w:style w:type="paragraph" w:styleId="aa">
    <w:name w:val="Balloon Text"/>
    <w:basedOn w:val="a"/>
    <w:link w:val="ab"/>
    <w:uiPriority w:val="99"/>
    <w:semiHidden/>
    <w:unhideWhenUsed/>
    <w:rsid w:val="000A3A3B"/>
    <w:rPr>
      <w:rFonts w:ascii="Tahoma" w:hAnsi="Tahoma" w:cs="Tahoma"/>
      <w:sz w:val="16"/>
      <w:szCs w:val="16"/>
    </w:rPr>
  </w:style>
  <w:style w:type="character" w:customStyle="1" w:styleId="ab">
    <w:name w:val="Текст выноски Знак"/>
    <w:basedOn w:val="a0"/>
    <w:link w:val="aa"/>
    <w:uiPriority w:val="99"/>
    <w:semiHidden/>
    <w:rsid w:val="000A3A3B"/>
    <w:rPr>
      <w:rFonts w:ascii="Tahoma" w:eastAsia="Times New Roman" w:hAnsi="Tahoma" w:cs="Tahoma"/>
      <w:b/>
      <w:bCs/>
      <w:i/>
      <w:iCs/>
      <w:sz w:val="16"/>
      <w:szCs w:val="16"/>
      <w:lang w:eastAsia="ru-RU"/>
    </w:rPr>
  </w:style>
  <w:style w:type="paragraph" w:styleId="ac">
    <w:name w:val="header"/>
    <w:basedOn w:val="a"/>
    <w:link w:val="ad"/>
    <w:uiPriority w:val="99"/>
    <w:unhideWhenUsed/>
    <w:rsid w:val="00120051"/>
    <w:pPr>
      <w:tabs>
        <w:tab w:val="center" w:pos="4677"/>
        <w:tab w:val="right" w:pos="9355"/>
      </w:tabs>
    </w:pPr>
  </w:style>
  <w:style w:type="character" w:customStyle="1" w:styleId="ad">
    <w:name w:val="Верхний колонтитул Знак"/>
    <w:basedOn w:val="a0"/>
    <w:link w:val="ac"/>
    <w:uiPriority w:val="99"/>
    <w:rsid w:val="00120051"/>
    <w:rPr>
      <w:rFonts w:ascii="Times New Roman" w:eastAsia="Times New Roman" w:hAnsi="Times New Roman" w:cs="Times New Roman"/>
      <w:b/>
      <w:bCs/>
      <w:i/>
      <w:iCs/>
      <w:sz w:val="28"/>
      <w:szCs w:val="28"/>
      <w:lang w:eastAsia="ru-RU"/>
    </w:rPr>
  </w:style>
  <w:style w:type="paragraph" w:styleId="ae">
    <w:name w:val="footer"/>
    <w:basedOn w:val="a"/>
    <w:link w:val="af"/>
    <w:uiPriority w:val="99"/>
    <w:unhideWhenUsed/>
    <w:rsid w:val="00120051"/>
    <w:pPr>
      <w:tabs>
        <w:tab w:val="center" w:pos="4677"/>
        <w:tab w:val="right" w:pos="9355"/>
      </w:tabs>
    </w:pPr>
  </w:style>
  <w:style w:type="character" w:customStyle="1" w:styleId="af">
    <w:name w:val="Нижний колонтитул Знак"/>
    <w:basedOn w:val="a0"/>
    <w:link w:val="ae"/>
    <w:uiPriority w:val="99"/>
    <w:rsid w:val="00120051"/>
    <w:rPr>
      <w:rFonts w:ascii="Times New Roman" w:eastAsia="Times New Roman" w:hAnsi="Times New Roman" w:cs="Times New Roman"/>
      <w:b/>
      <w:bCs/>
      <w:i/>
      <w:i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2898549">
      <w:bodyDiv w:val="1"/>
      <w:marLeft w:val="0"/>
      <w:marRight w:val="0"/>
      <w:marTop w:val="0"/>
      <w:marBottom w:val="0"/>
      <w:divBdr>
        <w:top w:val="none" w:sz="0" w:space="0" w:color="auto"/>
        <w:left w:val="none" w:sz="0" w:space="0" w:color="auto"/>
        <w:bottom w:val="none" w:sz="0" w:space="0" w:color="auto"/>
        <w:right w:val="none" w:sz="0" w:space="0" w:color="auto"/>
      </w:divBdr>
    </w:div>
    <w:div w:id="1735087088">
      <w:bodyDiv w:val="1"/>
      <w:marLeft w:val="0"/>
      <w:marRight w:val="0"/>
      <w:marTop w:val="0"/>
      <w:marBottom w:val="0"/>
      <w:divBdr>
        <w:top w:val="none" w:sz="0" w:space="0" w:color="auto"/>
        <w:left w:val="none" w:sz="0" w:space="0" w:color="auto"/>
        <w:bottom w:val="none" w:sz="0" w:space="0" w:color="auto"/>
        <w:right w:val="none" w:sz="0" w:space="0" w:color="auto"/>
      </w:divBdr>
    </w:div>
    <w:div w:id="2036035911">
      <w:bodyDiv w:val="1"/>
      <w:marLeft w:val="0"/>
      <w:marRight w:val="0"/>
      <w:marTop w:val="0"/>
      <w:marBottom w:val="0"/>
      <w:divBdr>
        <w:top w:val="none" w:sz="0" w:space="0" w:color="auto"/>
        <w:left w:val="none" w:sz="0" w:space="0" w:color="auto"/>
        <w:bottom w:val="none" w:sz="0" w:space="0" w:color="auto"/>
        <w:right w:val="none" w:sz="0" w:space="0" w:color="auto"/>
      </w:divBdr>
    </w:div>
    <w:div w:id="2142729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tebaeva@kgd.gov.kz" TargetMode="External"/><Relationship Id="rId3" Type="http://schemas.openxmlformats.org/officeDocument/2006/relationships/settings" Target="settings.xml"/><Relationship Id="rId7" Type="http://schemas.openxmlformats.org/officeDocument/2006/relationships/hyperlink" Target="mailto:a.utebaeva@kgd.gov.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1671</Words>
  <Characters>9525</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a_torlambaeva</dc:creator>
  <cp:lastModifiedBy>d.orynbetov</cp:lastModifiedBy>
  <cp:revision>2</cp:revision>
  <cp:lastPrinted>2021-10-26T10:33:00Z</cp:lastPrinted>
  <dcterms:created xsi:type="dcterms:W3CDTF">2023-04-10T04:33:00Z</dcterms:created>
  <dcterms:modified xsi:type="dcterms:W3CDTF">2023-04-10T04:33:00Z</dcterms:modified>
</cp:coreProperties>
</file>