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773DC7" w:rsidTr="00773DC7">
        <w:tblPrEx>
          <w:tblCellMar>
            <w:top w:w="0" w:type="dxa"/>
            <w:bottom w:w="0" w:type="dxa"/>
          </w:tblCellMar>
        </w:tblPrEx>
        <w:tc>
          <w:tcPr>
            <w:tcW w:w="9571" w:type="dxa"/>
            <w:shd w:val="clear" w:color="auto" w:fill="auto"/>
          </w:tcPr>
          <w:p w:rsidR="00773DC7" w:rsidRDefault="00773DC7" w:rsidP="00094659">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12.12.2023-ғы № МКБ-М-05-18/3272 шығыс хаты</w:t>
            </w:r>
          </w:p>
          <w:p w:rsidR="00773DC7" w:rsidRPr="00773DC7" w:rsidRDefault="00773DC7" w:rsidP="00094659">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12.12.2023-ғы № 33315 кіріс хаты</w:t>
            </w:r>
          </w:p>
        </w:tc>
      </w:tr>
    </w:tbl>
    <w:p w:rsidR="00094659" w:rsidRPr="00094659" w:rsidRDefault="00094659" w:rsidP="00094659">
      <w:pPr>
        <w:pStyle w:val="3"/>
        <w:spacing w:before="0" w:after="0"/>
        <w:jc w:val="center"/>
        <w:rPr>
          <w:rFonts w:ascii="Times New Roman" w:hAnsi="Times New Roman"/>
          <w:bCs w:val="0"/>
          <w:i/>
          <w:iCs/>
          <w:sz w:val="28"/>
          <w:szCs w:val="28"/>
          <w:lang w:val="kk-KZ"/>
        </w:rPr>
      </w:pPr>
      <w:r w:rsidRPr="00094659">
        <w:rPr>
          <w:rFonts w:ascii="Times New Roman" w:hAnsi="Times New Roman"/>
          <w:bCs w:val="0"/>
          <w:sz w:val="28"/>
          <w:szCs w:val="28"/>
          <w:lang w:val="kk-KZ"/>
        </w:rPr>
        <w:t>«Б» корпусының бос мемлекеттік  әкімшілік лауазымына орналасуға осы мемлекеттік органның мемлекеттік қызметшілері арасындағы   ішкі конкурс</w:t>
      </w:r>
    </w:p>
    <w:p w:rsidR="00094659" w:rsidRPr="00094659" w:rsidRDefault="00094659" w:rsidP="00094659">
      <w:pPr>
        <w:spacing w:line="240" w:lineRule="auto"/>
        <w:rPr>
          <w:rFonts w:ascii="Times New Roman" w:hAnsi="Times New Roman" w:cs="Times New Roman"/>
          <w:kern w:val="2"/>
          <w:sz w:val="28"/>
          <w:szCs w:val="28"/>
          <w:lang w:val="kk-KZ"/>
        </w:rPr>
      </w:pPr>
    </w:p>
    <w:p w:rsidR="00094659" w:rsidRPr="00094659" w:rsidRDefault="00094659" w:rsidP="00094659">
      <w:pPr>
        <w:spacing w:after="0" w:line="240" w:lineRule="auto"/>
        <w:ind w:firstLine="709"/>
        <w:jc w:val="both"/>
        <w:rPr>
          <w:rFonts w:ascii="Times New Roman" w:hAnsi="Times New Roman" w:cs="Times New Roman"/>
          <w:i/>
          <w:kern w:val="2"/>
          <w:sz w:val="28"/>
          <w:szCs w:val="28"/>
          <w:lang w:val="kk-KZ"/>
        </w:rPr>
      </w:pPr>
      <w:r w:rsidRPr="00094659">
        <w:rPr>
          <w:rFonts w:ascii="Times New Roman" w:hAnsi="Times New Roman" w:cs="Times New Roman"/>
          <w:kern w:val="2"/>
          <w:sz w:val="28"/>
          <w:szCs w:val="28"/>
          <w:lang w:val="kk-KZ"/>
        </w:rPr>
        <w:t>Барлық конкурсқа қатысушыларға қойылатын жалпы біліктілік талаптар:</w:t>
      </w:r>
    </w:p>
    <w:p w:rsidR="00094659" w:rsidRPr="00094659" w:rsidRDefault="00094659" w:rsidP="00094659">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sidRPr="00094659">
        <w:rPr>
          <w:rFonts w:ascii="Times New Roman" w:hAnsi="Times New Roman" w:cs="Times New Roman"/>
          <w:b w:val="0"/>
          <w:sz w:val="28"/>
          <w:szCs w:val="28"/>
          <w:lang w:val="kk-KZ"/>
        </w:rPr>
        <w:tab/>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94659" w:rsidRPr="00094659" w:rsidRDefault="00094659" w:rsidP="00094659">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sidRPr="00094659">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094659" w:rsidRPr="00094659" w:rsidRDefault="00094659" w:rsidP="00094659">
      <w:pPr>
        <w:spacing w:before="100" w:beforeAutospacing="1" w:after="100" w:afterAutospacing="1" w:line="240" w:lineRule="auto"/>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ab/>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094659" w:rsidRPr="00094659" w:rsidTr="003323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right="-60"/>
              <w:rPr>
                <w:rFonts w:ascii="Times New Roman" w:hAnsi="Times New Roman" w:cs="Times New Roman"/>
                <w:b/>
                <w:i/>
                <w:iCs/>
                <w:sz w:val="28"/>
                <w:szCs w:val="28"/>
                <w:lang w:val="kk-KZ"/>
              </w:rPr>
            </w:pPr>
            <w:r w:rsidRPr="00094659">
              <w:rPr>
                <w:rFonts w:ascii="Times New Roman" w:hAnsi="Times New Roman" w:cs="Times New Roman"/>
                <w:sz w:val="28"/>
                <w:szCs w:val="28"/>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right="266" w:firstLine="1405"/>
              <w:rPr>
                <w:rFonts w:ascii="Times New Roman" w:hAnsi="Times New Roman" w:cs="Times New Roman"/>
                <w:b/>
                <w:i/>
                <w:iCs/>
                <w:sz w:val="28"/>
                <w:szCs w:val="28"/>
                <w:lang w:val="kk-KZ"/>
              </w:rPr>
            </w:pPr>
            <w:r w:rsidRPr="00094659">
              <w:rPr>
                <w:rFonts w:ascii="Times New Roman" w:hAnsi="Times New Roman" w:cs="Times New Roman"/>
                <w:sz w:val="28"/>
                <w:szCs w:val="28"/>
                <w:lang w:val="kk-KZ"/>
              </w:rPr>
              <w:t>Е</w:t>
            </w:r>
            <w:r w:rsidRPr="00094659">
              <w:rPr>
                <w:rFonts w:ascii="Times New Roman" w:hAnsi="Times New Roman" w:cs="Times New Roman"/>
                <w:snapToGrid w:val="0"/>
                <w:sz w:val="28"/>
                <w:szCs w:val="28"/>
                <w:lang w:val="kk-KZ"/>
              </w:rPr>
              <w:t>ңбек сіңірген жылдарына байланысты</w:t>
            </w:r>
          </w:p>
        </w:tc>
      </w:tr>
      <w:tr w:rsidR="00094659" w:rsidRPr="00094659" w:rsidTr="003323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left="-1440" w:right="99" w:firstLine="1405"/>
              <w:rPr>
                <w:rFonts w:ascii="Times New Roman" w:hAnsi="Times New Roman" w:cs="Times New Roman"/>
                <w:b/>
                <w:i/>
                <w:iCs/>
                <w:sz w:val="28"/>
                <w:szCs w:val="28"/>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722C57">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rPr>
                <w:rFonts w:ascii="Times New Roman" w:hAnsi="Times New Roman" w:cs="Times New Roman"/>
                <w:b w:val="0"/>
                <w:bCs w:val="0"/>
                <w:sz w:val="28"/>
                <w:szCs w:val="28"/>
                <w:lang w:val="kk-KZ"/>
              </w:rPr>
            </w:pPr>
            <w:r w:rsidRPr="00094659">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722C57">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rPr>
                <w:rFonts w:ascii="Times New Roman" w:hAnsi="Times New Roman" w:cs="Times New Roman"/>
                <w:b w:val="0"/>
                <w:bCs w:val="0"/>
                <w:sz w:val="28"/>
                <w:szCs w:val="28"/>
                <w:lang w:val="kk-KZ"/>
              </w:rPr>
            </w:pPr>
            <w:r w:rsidRPr="00094659">
              <w:rPr>
                <w:rFonts w:ascii="Times New Roman" w:hAnsi="Times New Roman" w:cs="Times New Roman"/>
                <w:sz w:val="28"/>
                <w:szCs w:val="28"/>
                <w:lang w:val="kk-KZ"/>
              </w:rPr>
              <w:t>max</w:t>
            </w:r>
          </w:p>
        </w:tc>
      </w:tr>
      <w:tr w:rsidR="00094659" w:rsidRPr="00094659" w:rsidTr="0033234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pStyle w:val="2"/>
              <w:spacing w:before="0" w:line="240" w:lineRule="auto"/>
              <w:jc w:val="center"/>
              <w:rPr>
                <w:rFonts w:ascii="Times New Roman" w:hAnsi="Times New Roman"/>
                <w:i w:val="0"/>
                <w:snapToGrid w:val="0"/>
                <w:color w:val="000000" w:themeColor="text1"/>
                <w:lang w:val="kk-KZ"/>
              </w:rPr>
            </w:pPr>
            <w:r w:rsidRPr="00094659">
              <w:rPr>
                <w:rFonts w:ascii="Times New Roman" w:hAnsi="Times New Roman"/>
                <w:i w:val="0"/>
                <w:snapToGrid w:val="0"/>
                <w:color w:val="000000" w:themeColor="text1"/>
                <w:lang w:val="kk-KZ"/>
              </w:rPr>
              <w:t>С-</w:t>
            </w:r>
            <w:r w:rsidRPr="00094659">
              <w:rPr>
                <w:rFonts w:ascii="Times New Roman" w:hAnsi="Times New Roman"/>
                <w:i w:val="0"/>
                <w:snapToGrid w:val="0"/>
                <w:color w:val="000000" w:themeColor="text1"/>
                <w:lang w:val="en-US"/>
              </w:rPr>
              <w:t>R-</w:t>
            </w:r>
            <w:r w:rsidRPr="00094659">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094659" w:rsidRPr="00EC46DD" w:rsidRDefault="00094659" w:rsidP="00EC46DD">
            <w:pPr>
              <w:spacing w:line="240" w:lineRule="auto"/>
              <w:ind w:firstLine="1405"/>
              <w:rPr>
                <w:rFonts w:ascii="Times New Roman" w:hAnsi="Times New Roman" w:cs="Times New Roman"/>
                <w:b/>
                <w:i/>
                <w:color w:val="000000"/>
                <w:sz w:val="28"/>
                <w:szCs w:val="28"/>
                <w:lang w:val="kk-KZ"/>
              </w:rPr>
            </w:pPr>
            <w:r w:rsidRPr="00094659">
              <w:rPr>
                <w:rFonts w:ascii="Times New Roman" w:hAnsi="Times New Roman" w:cs="Times New Roman"/>
                <w:color w:val="000000"/>
                <w:sz w:val="28"/>
                <w:szCs w:val="28"/>
                <w:lang w:val="en-US"/>
              </w:rPr>
              <w:t>1</w:t>
            </w:r>
            <w:r w:rsidR="00EC46DD">
              <w:rPr>
                <w:rFonts w:ascii="Times New Roman" w:hAnsi="Times New Roman" w:cs="Times New Roman"/>
                <w:color w:val="000000"/>
                <w:sz w:val="28"/>
                <w:szCs w:val="28"/>
                <w:lang w:val="kk-KZ"/>
              </w:rPr>
              <w:t>78679</w:t>
            </w:r>
          </w:p>
        </w:tc>
        <w:tc>
          <w:tcPr>
            <w:tcW w:w="3574"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EC46DD">
            <w:pPr>
              <w:spacing w:line="240" w:lineRule="auto"/>
              <w:ind w:firstLine="1405"/>
              <w:rPr>
                <w:rFonts w:ascii="Times New Roman" w:hAnsi="Times New Roman" w:cs="Times New Roman"/>
                <w:b/>
                <w:i/>
                <w:color w:val="000000"/>
                <w:sz w:val="28"/>
                <w:szCs w:val="28"/>
                <w:lang w:val="en-US"/>
              </w:rPr>
            </w:pPr>
            <w:r w:rsidRPr="00094659">
              <w:rPr>
                <w:rFonts w:ascii="Times New Roman" w:hAnsi="Times New Roman" w:cs="Times New Roman"/>
                <w:color w:val="000000"/>
                <w:sz w:val="28"/>
                <w:szCs w:val="28"/>
                <w:lang w:val="en-US"/>
              </w:rPr>
              <w:t>22</w:t>
            </w:r>
            <w:r w:rsidR="00EC46DD">
              <w:rPr>
                <w:rFonts w:ascii="Times New Roman" w:hAnsi="Times New Roman" w:cs="Times New Roman"/>
                <w:color w:val="000000"/>
                <w:sz w:val="28"/>
                <w:szCs w:val="28"/>
                <w:lang w:val="kk-KZ"/>
              </w:rPr>
              <w:t>4624</w:t>
            </w:r>
          </w:p>
        </w:tc>
      </w:tr>
    </w:tbl>
    <w:p w:rsidR="00094659" w:rsidRPr="00094659" w:rsidRDefault="00094659" w:rsidP="00094659">
      <w:pPr>
        <w:pStyle w:val="5"/>
        <w:jc w:val="both"/>
        <w:rPr>
          <w:rFonts w:ascii="Times New Roman" w:hAnsi="Times New Roman" w:cs="Times New Roman"/>
          <w:b w:val="0"/>
          <w:i w:val="0"/>
          <w:lang w:val="kk-KZ"/>
        </w:rPr>
      </w:pPr>
      <w:r w:rsidRPr="00094659">
        <w:rPr>
          <w:rFonts w:ascii="Times New Roman" w:hAnsi="Times New Roman" w:cs="Times New Roman"/>
          <w:i w:val="0"/>
          <w:color w:val="auto"/>
          <w:lang w:val="kk-KZ"/>
        </w:rPr>
        <w:tab/>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hyperlink r:id="rId6" w:history="1">
        <w:r w:rsidRPr="00094659">
          <w:rPr>
            <w:rStyle w:val="a3"/>
            <w:i w:val="0"/>
            <w:lang w:val="kk-KZ"/>
          </w:rPr>
          <w:t>kanc5810@kgd.gov.kz</w:t>
        </w:r>
      </w:hyperlink>
      <w:r w:rsidRPr="00094659">
        <w:rPr>
          <w:rFonts w:ascii="Times New Roman" w:hAnsi="Times New Roman" w:cs="Times New Roman"/>
          <w:i w:val="0"/>
          <w:lang w:val="kk-KZ"/>
        </w:rPr>
        <w:t xml:space="preserve">, </w:t>
      </w:r>
      <w:hyperlink r:id="rId7" w:history="1">
        <w:r w:rsidR="000B7F9D" w:rsidRPr="00893254">
          <w:rPr>
            <w:rStyle w:val="a3"/>
            <w:rFonts w:asciiTheme="majorHAnsi" w:hAnsiTheme="majorHAnsi" w:cstheme="majorBidi"/>
            <w:i w:val="0"/>
            <w:lang w:val="kk-KZ"/>
          </w:rPr>
          <w:t>o.saparaly</w:t>
        </w:r>
        <w:r w:rsidR="000B7F9D" w:rsidRPr="00893254">
          <w:rPr>
            <w:rStyle w:val="a3"/>
            <w:i w:val="0"/>
            <w:lang w:val="kk-KZ"/>
          </w:rPr>
          <w:t>@kgd.gov.kz</w:t>
        </w:r>
      </w:hyperlink>
    </w:p>
    <w:p w:rsidR="00094659" w:rsidRPr="00094659" w:rsidRDefault="00094659" w:rsidP="00094659">
      <w:pPr>
        <w:pStyle w:val="3"/>
        <w:spacing w:before="0" w:after="0"/>
        <w:ind w:firstLine="708"/>
        <w:jc w:val="both"/>
        <w:rPr>
          <w:rFonts w:ascii="Times New Roman" w:hAnsi="Times New Roman"/>
          <w:bCs w:val="0"/>
          <w:i/>
          <w:iCs/>
          <w:sz w:val="28"/>
          <w:szCs w:val="28"/>
          <w:lang w:val="kk-KZ"/>
        </w:rPr>
      </w:pPr>
      <w:r w:rsidRPr="00094659">
        <w:rPr>
          <w:rFonts w:ascii="Times New Roman" w:hAnsi="Times New Roman"/>
          <w:bCs w:val="0"/>
          <w:sz w:val="28"/>
          <w:szCs w:val="28"/>
          <w:lang w:val="kk-KZ"/>
        </w:rPr>
        <w:t xml:space="preserve">«Б» корпусы </w:t>
      </w:r>
      <w:r w:rsidRPr="00094659">
        <w:rPr>
          <w:rFonts w:ascii="Times New Roman" w:hAnsi="Times New Roman"/>
          <w:sz w:val="28"/>
          <w:szCs w:val="28"/>
          <w:lang w:val="kk-KZ"/>
        </w:rPr>
        <w:t xml:space="preserve">бос әкімшілік мемлекеттік лауазымдарға орналасуға  </w:t>
      </w:r>
      <w:r w:rsidRPr="00094659">
        <w:rPr>
          <w:rFonts w:ascii="Times New Roman" w:hAnsi="Times New Roman"/>
          <w:bCs w:val="0"/>
          <w:sz w:val="28"/>
          <w:szCs w:val="28"/>
          <w:lang w:val="kk-KZ"/>
        </w:rPr>
        <w:t xml:space="preserve">осы мемлекеттік органның мемлекеттік қызметшілері арасындағы ішкі </w:t>
      </w:r>
      <w:r w:rsidRPr="00094659">
        <w:rPr>
          <w:rFonts w:ascii="Times New Roman" w:hAnsi="Times New Roman"/>
          <w:sz w:val="28"/>
          <w:szCs w:val="28"/>
          <w:lang w:val="kk-KZ"/>
        </w:rPr>
        <w:t>конкурс жариялайды:</w:t>
      </w:r>
    </w:p>
    <w:p w:rsidR="00722C57" w:rsidRDefault="00722C57" w:rsidP="00094659">
      <w:pPr>
        <w:spacing w:after="0" w:line="240" w:lineRule="auto"/>
        <w:ind w:right="178" w:firstLine="708"/>
        <w:jc w:val="both"/>
        <w:rPr>
          <w:rFonts w:ascii="Times New Roman" w:hAnsi="Times New Roman" w:cs="Times New Roman"/>
          <w:sz w:val="28"/>
          <w:szCs w:val="28"/>
          <w:lang w:val="kk-KZ"/>
        </w:rPr>
      </w:pPr>
    </w:p>
    <w:p w:rsidR="00094659" w:rsidRPr="00094659" w:rsidRDefault="00094659" w:rsidP="00094659">
      <w:pPr>
        <w:spacing w:after="0" w:line="240" w:lineRule="auto"/>
        <w:ind w:right="178" w:firstLine="708"/>
        <w:jc w:val="both"/>
        <w:rPr>
          <w:rFonts w:ascii="Times New Roman" w:hAnsi="Times New Roman" w:cs="Times New Roman"/>
          <w:i/>
          <w:sz w:val="28"/>
          <w:szCs w:val="28"/>
          <w:lang w:val="kk-KZ"/>
        </w:rPr>
      </w:pPr>
      <w:r w:rsidRPr="00094659">
        <w:rPr>
          <w:rFonts w:ascii="Times New Roman" w:hAnsi="Times New Roman" w:cs="Times New Roman"/>
          <w:sz w:val="28"/>
          <w:szCs w:val="28"/>
          <w:lang w:val="kk-KZ"/>
        </w:rPr>
        <w:t xml:space="preserve">1.Түркістан облысы бойынша Мемлекеттік кірістер департаментінің              Мақтаарал ауданы бойынша Мемлекеттік кірістер басқармасының </w:t>
      </w:r>
      <w:r w:rsidR="00EC46DD" w:rsidRPr="00EC46DD">
        <w:rPr>
          <w:rFonts w:ascii="Times New Roman" w:hAnsi="Times New Roman" w:cs="Times New Roman"/>
          <w:sz w:val="28"/>
          <w:szCs w:val="28"/>
          <w:lang w:val="kk-KZ"/>
        </w:rPr>
        <w:t>Өндірістік</w:t>
      </w:r>
      <w:r w:rsidR="00EC46DD">
        <w:rPr>
          <w:rFonts w:ascii="Times New Roman" w:hAnsi="Times New Roman" w:cs="Times New Roman"/>
          <w:sz w:val="28"/>
          <w:szCs w:val="28"/>
          <w:lang w:val="kk-KZ"/>
        </w:rPr>
        <w:t xml:space="preserve"> емес төлемдер </w:t>
      </w:r>
      <w:r w:rsidRPr="00094659">
        <w:rPr>
          <w:rFonts w:ascii="Times New Roman" w:hAnsi="Times New Roman" w:cs="Times New Roman"/>
          <w:sz w:val="28"/>
          <w:szCs w:val="28"/>
          <w:lang w:val="kk-KZ"/>
        </w:rPr>
        <w:t xml:space="preserve"> бөлімінің бас маманы, С-R-4 санаты - 1 бірлік.</w:t>
      </w:r>
    </w:p>
    <w:p w:rsidR="00357717" w:rsidRDefault="00357717" w:rsidP="00357717">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ab/>
        <w:t>Функционалдық міндеттері:</w:t>
      </w:r>
      <w:r w:rsidRPr="00502900">
        <w:rPr>
          <w:rFonts w:ascii="Times New Roman" w:hAnsi="Times New Roman" w:cs="Times New Roman"/>
          <w:sz w:val="28"/>
          <w:szCs w:val="28"/>
          <w:lang w:val="kk-KZ"/>
        </w:rPr>
        <w:t>Салық кодексі бойынша бөлімге келген әрбір салық төлеушіге салық    және  салыққа жатпайтын өзге де түсімдер бойынша толық түсіндірме беру.</w:t>
      </w:r>
      <w:r>
        <w:rPr>
          <w:rFonts w:ascii="Times New Roman" w:hAnsi="Times New Roman" w:cs="Times New Roman"/>
          <w:sz w:val="28"/>
          <w:szCs w:val="28"/>
          <w:lang w:val="kk-KZ"/>
        </w:rPr>
        <w:t xml:space="preserve"> </w:t>
      </w:r>
      <w:r w:rsidRPr="00502900">
        <w:rPr>
          <w:rStyle w:val="s0"/>
          <w:lang w:val="sr-Cyrl-CS"/>
        </w:rPr>
        <w:t>С</w:t>
      </w:r>
      <w:r w:rsidRPr="00502900">
        <w:rPr>
          <w:rStyle w:val="s0"/>
          <w:lang w:val="kk-KZ"/>
        </w:rPr>
        <w:t xml:space="preserve">алық органдарының тиісті бағдарламалық қамсыздандыруын қолданып немесе «электронды үкімет» порталы арқылы құжаттарды толтыру және жөнелту кезінде ЭЦҚ қолдану мәселелері бойынша, </w:t>
      </w:r>
      <w:r w:rsidRPr="00502900">
        <w:rPr>
          <w:rStyle w:val="s0"/>
          <w:lang w:val="kk-KZ"/>
        </w:rPr>
        <w:lastRenderedPageBreak/>
        <w:t>салықтық өтініштерді толтыру бойынша салық төлеушілерге кеңестік көмек көрсет</w:t>
      </w:r>
      <w:r>
        <w:rPr>
          <w:rStyle w:val="s0"/>
          <w:lang w:val="kk-KZ"/>
        </w:rPr>
        <w:t>еді.</w:t>
      </w:r>
      <w:r>
        <w:rPr>
          <w:rFonts w:ascii="Times New Roman" w:hAnsi="Times New Roman" w:cs="Times New Roman"/>
          <w:sz w:val="28"/>
          <w:szCs w:val="28"/>
          <w:lang w:val="kk-KZ"/>
        </w:rPr>
        <w:t xml:space="preserve"> </w:t>
      </w:r>
      <w:r w:rsidRPr="00502900">
        <w:rPr>
          <w:rFonts w:ascii="Times New Roman" w:hAnsi="Times New Roman" w:cs="Times New Roman"/>
          <w:sz w:val="28"/>
          <w:szCs w:val="28"/>
          <w:lang w:val="kk-KZ"/>
        </w:rPr>
        <w:t>Арнаулы салық режимі бірыңғай жер салығы декларациясымен қызметін жүзеге асыратын БСАЖ-де қалыптасқан тізбеге сәйкес 7774 санымен бастап ары қарай жаңадан тіркелгендерді қоса алғандағы  жеке кәсіпкерлердің 920.00 нысанын  табыс еткеніне талдау жұмысын  жүргізу, салық есебін табыс етпегені анықталған жағдайда №17 хабарламаны қалыптастыру</w:t>
      </w:r>
      <w:r w:rsidRPr="00502900">
        <w:rPr>
          <w:rFonts w:ascii="Times New Roman" w:hAnsi="Times New Roman" w:cs="Times New Roman"/>
          <w:sz w:val="28"/>
          <w:szCs w:val="28"/>
          <w:lang w:val="sr-Cyrl-CS"/>
        </w:rPr>
        <w:t>,</w:t>
      </w:r>
      <w:r>
        <w:rPr>
          <w:rFonts w:ascii="Times New Roman" w:hAnsi="Times New Roman" w:cs="Times New Roman"/>
          <w:sz w:val="28"/>
          <w:szCs w:val="28"/>
          <w:lang w:val="kk-KZ"/>
        </w:rPr>
        <w:t>орындалған</w:t>
      </w:r>
      <w:r w:rsidRPr="00502900">
        <w:rPr>
          <w:rFonts w:ascii="Times New Roman" w:hAnsi="Times New Roman" w:cs="Times New Roman"/>
          <w:sz w:val="28"/>
          <w:szCs w:val="28"/>
          <w:lang w:val="kk-KZ"/>
        </w:rPr>
        <w:t xml:space="preserve"> хабарламалар бойынша мәртебелерді уақтылы қояды және өзгертеді.</w:t>
      </w:r>
      <w:r>
        <w:rPr>
          <w:rFonts w:ascii="Times New Roman" w:hAnsi="Times New Roman" w:cs="Times New Roman"/>
          <w:sz w:val="28"/>
          <w:szCs w:val="28"/>
          <w:lang w:val="kk-KZ"/>
        </w:rPr>
        <w:t xml:space="preserve"> </w:t>
      </w:r>
      <w:r w:rsidRPr="00502900">
        <w:rPr>
          <w:rFonts w:ascii="Times New Roman" w:hAnsi="Times New Roman" w:cs="Times New Roman"/>
          <w:sz w:val="28"/>
          <w:szCs w:val="28"/>
          <w:lang w:val="kk-KZ"/>
        </w:rPr>
        <w:t>№17 хабарламаларды салық төлеушілерге қалыптастыру/жіберудің заңдылы</w:t>
      </w:r>
      <w:r>
        <w:rPr>
          <w:rFonts w:ascii="Times New Roman" w:hAnsi="Times New Roman" w:cs="Times New Roman"/>
          <w:sz w:val="28"/>
          <w:szCs w:val="28"/>
          <w:lang w:val="kk-KZ"/>
        </w:rPr>
        <w:t>ғы, уақтылығы,</w:t>
      </w:r>
      <w:r w:rsidRPr="00502900">
        <w:rPr>
          <w:rFonts w:ascii="Times New Roman" w:hAnsi="Times New Roman" w:cs="Times New Roman"/>
          <w:sz w:val="28"/>
          <w:szCs w:val="28"/>
          <w:lang w:val="kk-KZ"/>
        </w:rPr>
        <w:t xml:space="preserve"> олардың банктік шоттары бойынша шығыс операцияларын тоқтата тұру және банктік шоттары бойынша шығыс операцияларын </w:t>
      </w:r>
      <w:r>
        <w:rPr>
          <w:rFonts w:ascii="Times New Roman" w:hAnsi="Times New Roman" w:cs="Times New Roman"/>
          <w:sz w:val="28"/>
          <w:szCs w:val="28"/>
          <w:lang w:val="kk-KZ"/>
        </w:rPr>
        <w:t>тоқтатады/ жұмыстарын жүргізеді</w:t>
      </w:r>
      <w:r w:rsidRPr="00502900">
        <w:rPr>
          <w:rFonts w:ascii="Times New Roman" w:hAnsi="Times New Roman" w:cs="Times New Roman"/>
          <w:sz w:val="28"/>
          <w:szCs w:val="28"/>
          <w:lang w:val="kk-KZ"/>
        </w:rPr>
        <w:t>.</w:t>
      </w:r>
    </w:p>
    <w:p w:rsidR="00357717" w:rsidRDefault="00357717" w:rsidP="00357717">
      <w:pPr>
        <w:pStyle w:val="a6"/>
        <w:jc w:val="both"/>
        <w:rPr>
          <w:rFonts w:ascii="Times New Roman" w:hAnsi="Times New Roman" w:cs="Times New Roman"/>
          <w:sz w:val="28"/>
          <w:szCs w:val="28"/>
          <w:lang w:val="kk-KZ"/>
        </w:rPr>
      </w:pPr>
      <w:r w:rsidRPr="00502900">
        <w:rPr>
          <w:rFonts w:ascii="Times New Roman" w:hAnsi="Times New Roman" w:cs="Times New Roman"/>
          <w:sz w:val="28"/>
          <w:szCs w:val="28"/>
          <w:lang w:val="kk-KZ"/>
        </w:rPr>
        <w:t xml:space="preserve">Әкімшілік жауапкершілікке тарту туралы ҚР қолданыстағы заңдылығы шеңберінде тұрақты </w:t>
      </w:r>
      <w:r>
        <w:rPr>
          <w:rFonts w:ascii="Times New Roman" w:hAnsi="Times New Roman" w:cs="Times New Roman"/>
          <w:sz w:val="28"/>
          <w:szCs w:val="28"/>
          <w:lang w:val="kk-KZ"/>
        </w:rPr>
        <w:t xml:space="preserve">түрдеұйғарым,хаттама толтыру бойынша ӘҚБК-нің 272,288,279,91,92,92-2 және 471-2 бабтарына сәйкес жауапкершілікке тарту жұмыстарын </w:t>
      </w:r>
      <w:r w:rsidRPr="00502900">
        <w:rPr>
          <w:rFonts w:ascii="Times New Roman" w:hAnsi="Times New Roman" w:cs="Times New Roman"/>
          <w:sz w:val="28"/>
          <w:szCs w:val="28"/>
          <w:lang w:val="kk-KZ"/>
        </w:rPr>
        <w:t>жүргізеді.</w:t>
      </w:r>
      <w:r>
        <w:rPr>
          <w:rFonts w:ascii="Times New Roman" w:hAnsi="Times New Roman" w:cs="Times New Roman"/>
          <w:sz w:val="28"/>
          <w:szCs w:val="28"/>
          <w:lang w:val="kk-KZ"/>
        </w:rPr>
        <w:t xml:space="preserve"> </w:t>
      </w:r>
      <w:r w:rsidRPr="00502900">
        <w:rPr>
          <w:rFonts w:ascii="Times New Roman" w:hAnsi="Times New Roman" w:cs="Times New Roman"/>
          <w:sz w:val="28"/>
          <w:szCs w:val="28"/>
          <w:lang w:val="kk-KZ"/>
        </w:rPr>
        <w:t>Салықтар мен басқа да бюджетке төленетін міндетті төлемдердің және әлеуметтік төлемдердің дұрыс есептелінуіне, толыққанды және уақтылы төленуіне және салық заңдылықтарының сақталуын</w:t>
      </w:r>
      <w:r>
        <w:rPr>
          <w:rFonts w:ascii="Times New Roman" w:hAnsi="Times New Roman" w:cs="Times New Roman"/>
          <w:sz w:val="28"/>
          <w:szCs w:val="28"/>
          <w:lang w:val="kk-KZ"/>
        </w:rPr>
        <w:t xml:space="preserve"> қадағалайды</w:t>
      </w:r>
      <w:r w:rsidRPr="00502900">
        <w:rPr>
          <w:rFonts w:ascii="Times New Roman" w:hAnsi="Times New Roman" w:cs="Times New Roman"/>
          <w:sz w:val="28"/>
          <w:szCs w:val="28"/>
          <w:lang w:val="kk-KZ"/>
        </w:rPr>
        <w:t>.Салық заңдылықтары бойынша нұсқамалық және тақырыптық материалдарды бөлім қызметкерлеріне таныстырады, салық заңдылықтарын оқып-үйрену бойынша кәсіби оқулар (техучеба) ұйымдастырады. E-otinish жүйесі арқылы келген заңды және жеке тұлғалардың өтініштеріне ҚР Заңына сәйкес жауап береді.Мемлекеттік органдардың интернет порталы арқылы келген хаттарға, сұраныстарға уақтылы және сапалы жауап береді</w:t>
      </w:r>
      <w:r>
        <w:rPr>
          <w:rFonts w:ascii="Times New Roman" w:hAnsi="Times New Roman" w:cs="Times New Roman"/>
          <w:sz w:val="28"/>
          <w:szCs w:val="28"/>
          <w:lang w:val="kk-KZ"/>
        </w:rPr>
        <w:t>. Жалпыға бірдей декларациялау бойынша СЕН 250.00 үлгідегі «Жеке тұлғалардың активтері мен міндеттемелері» туралы және  СЕН 270.00 үлгідегі «Жеке тұлғалардың кірістері мен мүлкі» туралы декларацияларды толтыру тәртібтерін және т.б туындаған сұрақтар бойынша жеке тұлғаларға түсіндіру жұмыстарын жүргізеді. СЕН 250 және СЕН 270 үлгідегі мерзімінде тапсырмаған жеке тұлғаларға № 27 хабарлама қалыптастырады және тапсыруын қадағалайды. Жалпыға бірдей декларациялау бойынша СЕН 250.00 үлгідегі «Жеке тұлғалардың активтері мен міндеттемелері» туралы және  СЕН 270.00 үлгідегі «Жеке тұлғалардың кірістері мен мүлкі» туралы декларациялар бойынша атқарылып жатқан жұмыстар жөнінде мәліметтер СЕН мерзімінде тапсыру үшін жергілікті атқарушы органдарға хаттар жолдайды,МКД-нен келген хаттарға жауап береді және түсіндіру жұмыстарын жүргізеді.  А</w:t>
      </w:r>
      <w:r w:rsidRPr="00D43D95">
        <w:rPr>
          <w:rFonts w:ascii="Times New Roman" w:hAnsi="Times New Roman" w:cs="Times New Roman"/>
          <w:color w:val="000000"/>
          <w:sz w:val="28"/>
          <w:szCs w:val="28"/>
          <w:lang w:val="kk-KZ"/>
        </w:rPr>
        <w:t xml:space="preserve">рнаулы салық режимін қолданатын салық төлеуші жалпыға бірдей белгіленген тәртіппен салық салуға жататын кірістер пайда болған кезде </w:t>
      </w:r>
      <w:r>
        <w:rPr>
          <w:rFonts w:ascii="Times New Roman" w:hAnsi="Times New Roman" w:cs="Times New Roman"/>
          <w:color w:val="000000"/>
          <w:sz w:val="28"/>
          <w:szCs w:val="28"/>
          <w:lang w:val="kk-KZ"/>
        </w:rPr>
        <w:t xml:space="preserve">салық төлеушілер </w:t>
      </w:r>
      <w:r w:rsidRPr="00D43D95">
        <w:rPr>
          <w:rFonts w:ascii="Times New Roman" w:hAnsi="Times New Roman" w:cs="Times New Roman"/>
          <w:color w:val="000000"/>
          <w:sz w:val="28"/>
          <w:szCs w:val="28"/>
          <w:lang w:val="kk-KZ"/>
        </w:rPr>
        <w:t>үшін арнаулы салық режиміндегі салықтық міндеттемелерден жеке жалпыға бірдей белгіленген тәртіппен салықтық міндеттемелерді есептеу мақсатында салық салу объектілерін және салық салуға байланысты объектілерді бөлек салықтық есепке алуды жүргізуге міндетті</w:t>
      </w:r>
      <w:r>
        <w:rPr>
          <w:rFonts w:ascii="Times New Roman" w:hAnsi="Times New Roman" w:cs="Times New Roman"/>
          <w:color w:val="000000"/>
          <w:sz w:val="28"/>
          <w:szCs w:val="28"/>
          <w:lang w:val="kk-KZ"/>
        </w:rPr>
        <w:t>лігін қадағалайды.</w:t>
      </w:r>
    </w:p>
    <w:p w:rsidR="00094659" w:rsidRPr="00094659" w:rsidRDefault="00357717" w:rsidP="00357717">
      <w:pPr>
        <w:spacing w:line="240" w:lineRule="auto"/>
        <w:jc w:val="both"/>
        <w:rPr>
          <w:rFonts w:ascii="Times New Roman" w:hAnsi="Times New Roman" w:cs="Times New Roman"/>
          <w:b/>
          <w:sz w:val="28"/>
          <w:szCs w:val="28"/>
          <w:lang w:val="kk-KZ"/>
        </w:rPr>
      </w:pPr>
      <w:r w:rsidRPr="00094659">
        <w:rPr>
          <w:rFonts w:ascii="Times New Roman" w:eastAsia="Calibri" w:hAnsi="Times New Roman" w:cs="Times New Roman"/>
          <w:b/>
          <w:sz w:val="28"/>
          <w:szCs w:val="28"/>
          <w:lang w:val="kk-KZ"/>
        </w:rPr>
        <w:t xml:space="preserve"> </w:t>
      </w:r>
      <w:r w:rsidR="00094659" w:rsidRPr="00094659">
        <w:rPr>
          <w:rFonts w:ascii="Times New Roman" w:eastAsia="Calibri" w:hAnsi="Times New Roman" w:cs="Times New Roman"/>
          <w:b/>
          <w:sz w:val="28"/>
          <w:szCs w:val="28"/>
          <w:lang w:val="kk-KZ"/>
        </w:rPr>
        <w:t>«</w:t>
      </w:r>
      <w:r w:rsidR="00EC46DD">
        <w:rPr>
          <w:rFonts w:ascii="Times New Roman" w:eastAsia="Calibri" w:hAnsi="Times New Roman" w:cs="Times New Roman"/>
          <w:b/>
          <w:sz w:val="28"/>
          <w:szCs w:val="28"/>
          <w:lang w:val="kk-KZ"/>
        </w:rPr>
        <w:t>Б</w:t>
      </w:r>
      <w:r w:rsidR="00094659" w:rsidRPr="00094659">
        <w:rPr>
          <w:rFonts w:ascii="Times New Roman" w:eastAsia="Calibri" w:hAnsi="Times New Roman" w:cs="Times New Roman"/>
          <w:b/>
          <w:sz w:val="28"/>
          <w:szCs w:val="28"/>
          <w:lang w:val="kk-KZ"/>
        </w:rPr>
        <w:t>» блок.</w:t>
      </w:r>
    </w:p>
    <w:p w:rsidR="00EC46DD" w:rsidRDefault="00094659" w:rsidP="00094659">
      <w:pPr>
        <w:spacing w:line="240" w:lineRule="auto"/>
        <w:jc w:val="both"/>
        <w:rPr>
          <w:rFonts w:ascii="Times New Roman" w:hAnsi="Times New Roman" w:cs="Times New Roman"/>
          <w:sz w:val="28"/>
          <w:szCs w:val="28"/>
          <w:lang w:val="kk-KZ"/>
        </w:rPr>
      </w:pPr>
      <w:r w:rsidRPr="00094659">
        <w:rPr>
          <w:rFonts w:ascii="Times New Roman" w:hAnsi="Times New Roman" w:cs="Times New Roman"/>
          <w:sz w:val="28"/>
          <w:szCs w:val="28"/>
          <w:lang w:val="kk-KZ"/>
        </w:rPr>
        <w:tab/>
        <w:t>Конкурсқа қатысушыларға қойылатын талаптар: Жоғары</w:t>
      </w:r>
      <w:r w:rsidR="00E97B9C">
        <w:rPr>
          <w:rFonts w:ascii="Times New Roman" w:hAnsi="Times New Roman" w:cs="Times New Roman"/>
          <w:sz w:val="28"/>
          <w:szCs w:val="28"/>
          <w:lang w:val="kk-KZ"/>
        </w:rPr>
        <w:t xml:space="preserve"> </w:t>
      </w:r>
      <w:r w:rsidR="00EC46DD">
        <w:rPr>
          <w:rFonts w:ascii="Times New Roman" w:hAnsi="Times New Roman" w:cs="Times New Roman"/>
          <w:color w:val="000000"/>
          <w:sz w:val="28"/>
          <w:szCs w:val="28"/>
          <w:lang w:val="kk-KZ"/>
        </w:rPr>
        <w:t>және орта арнаулы білім</w:t>
      </w:r>
      <w:r w:rsidRPr="00094659">
        <w:rPr>
          <w:rFonts w:ascii="Times New Roman" w:hAnsi="Times New Roman" w:cs="Times New Roman"/>
          <w:color w:val="000000"/>
          <w:sz w:val="28"/>
          <w:szCs w:val="28"/>
          <w:lang w:val="kk-KZ"/>
        </w:rPr>
        <w:t>: Әлеуметтік ғылымдар, экономика және бизнес (</w:t>
      </w:r>
      <w:r w:rsidRPr="00094659">
        <w:rPr>
          <w:rFonts w:ascii="Times New Roman" w:hAnsi="Times New Roman" w:cs="Times New Roman"/>
          <w:sz w:val="28"/>
          <w:szCs w:val="28"/>
          <w:lang w:val="kk-KZ"/>
        </w:rPr>
        <w:t xml:space="preserve">Экономика, </w:t>
      </w:r>
      <w:r w:rsidRPr="00094659">
        <w:rPr>
          <w:rFonts w:ascii="Times New Roman" w:hAnsi="Times New Roman" w:cs="Times New Roman"/>
          <w:sz w:val="28"/>
          <w:szCs w:val="28"/>
          <w:lang w:val="kk-KZ"/>
        </w:rPr>
        <w:lastRenderedPageBreak/>
        <w:t xml:space="preserve">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Құқық (Құқықтану, халықаралық құқық). </w:t>
      </w:r>
    </w:p>
    <w:p w:rsidR="00EC46DD" w:rsidRPr="00094659" w:rsidRDefault="00EC46DD" w:rsidP="00EC46DD">
      <w:pPr>
        <w:spacing w:after="0" w:line="240" w:lineRule="auto"/>
        <w:ind w:right="178" w:firstLine="708"/>
        <w:jc w:val="both"/>
        <w:rPr>
          <w:rFonts w:ascii="Times New Roman" w:hAnsi="Times New Roman" w:cs="Times New Roman"/>
          <w:i/>
          <w:sz w:val="28"/>
          <w:szCs w:val="28"/>
          <w:lang w:val="kk-KZ"/>
        </w:rPr>
      </w:pPr>
      <w:r>
        <w:rPr>
          <w:rFonts w:ascii="Times New Roman" w:hAnsi="Times New Roman" w:cs="Times New Roman"/>
          <w:sz w:val="28"/>
          <w:szCs w:val="28"/>
          <w:lang w:val="kk-KZ"/>
        </w:rPr>
        <w:t>2</w:t>
      </w:r>
      <w:r w:rsidRPr="00094659">
        <w:rPr>
          <w:rFonts w:ascii="Times New Roman" w:hAnsi="Times New Roman" w:cs="Times New Roman"/>
          <w:sz w:val="28"/>
          <w:szCs w:val="28"/>
          <w:lang w:val="kk-KZ"/>
        </w:rPr>
        <w:t xml:space="preserve">.Түркістан облысы бойынша Мемлекеттік кірістер департаментінің              Мақтаарал ауданы бойынша Мемлекеттік кірістер басқармасының </w:t>
      </w:r>
      <w:r>
        <w:rPr>
          <w:rFonts w:ascii="Times New Roman" w:hAnsi="Times New Roman" w:cs="Times New Roman"/>
          <w:sz w:val="28"/>
          <w:szCs w:val="28"/>
          <w:lang w:val="kk-KZ"/>
        </w:rPr>
        <w:t>ұйымдастыру-құқықтық жұмыс бөлімінің бас маман-заңгері</w:t>
      </w:r>
      <w:r w:rsidRPr="00094659">
        <w:rPr>
          <w:rFonts w:ascii="Times New Roman" w:hAnsi="Times New Roman" w:cs="Times New Roman"/>
          <w:sz w:val="28"/>
          <w:szCs w:val="28"/>
          <w:lang w:val="kk-KZ"/>
        </w:rPr>
        <w:t>, С-R-4 санаты - 1 бірлік.</w:t>
      </w:r>
    </w:p>
    <w:p w:rsidR="00EC46DD" w:rsidRPr="00C575A5" w:rsidRDefault="00EC46DD" w:rsidP="00C575A5">
      <w:pPr>
        <w:pStyle w:val="a6"/>
        <w:jc w:val="both"/>
        <w:rPr>
          <w:rFonts w:ascii="Times New Roman" w:hAnsi="Times New Roman" w:cs="Times New Roman"/>
          <w:b/>
          <w:i/>
          <w:sz w:val="28"/>
          <w:szCs w:val="28"/>
          <w:lang w:val="kk-KZ"/>
        </w:rPr>
      </w:pPr>
      <w:r w:rsidRPr="00094659">
        <w:rPr>
          <w:rFonts w:ascii="Times New Roman" w:hAnsi="Times New Roman" w:cs="Times New Roman"/>
          <w:lang w:val="kk-KZ"/>
        </w:rPr>
        <w:tab/>
      </w:r>
      <w:r w:rsidRPr="00C575A5">
        <w:rPr>
          <w:rFonts w:ascii="Times New Roman" w:hAnsi="Times New Roman" w:cs="Times New Roman"/>
          <w:sz w:val="28"/>
          <w:szCs w:val="28"/>
          <w:lang w:val="kk-KZ"/>
        </w:rPr>
        <w:t xml:space="preserve">Функционалдық міндеттері: </w:t>
      </w:r>
      <w:r w:rsidR="0046677B" w:rsidRPr="0046677B">
        <w:rPr>
          <w:rFonts w:ascii="Segoe UI" w:hAnsi="Segoe UI" w:cs="Segoe UI"/>
          <w:color w:val="151B1E"/>
          <w:sz w:val="23"/>
          <w:szCs w:val="23"/>
          <w:shd w:val="clear" w:color="auto" w:fill="F5F5F5"/>
          <w:lang w:val="kk-KZ"/>
        </w:rPr>
        <w:t xml:space="preserve">«В- БЛОГЫ»  </w:t>
      </w:r>
      <w:r w:rsidRPr="00C575A5">
        <w:rPr>
          <w:rFonts w:ascii="Times New Roman" w:hAnsi="Times New Roman" w:cs="Times New Roman"/>
          <w:sz w:val="28"/>
          <w:szCs w:val="28"/>
          <w:lang w:val="kk-KZ"/>
        </w:rPr>
        <w:t>Салық кодексінің нормаларын сақтау,</w:t>
      </w:r>
      <w:r w:rsidRPr="00094659">
        <w:rPr>
          <w:rFonts w:ascii="Times New Roman" w:hAnsi="Times New Roman" w:cs="Times New Roman"/>
          <w:lang w:val="kk-KZ"/>
        </w:rPr>
        <w:t xml:space="preserve"> </w:t>
      </w:r>
      <w:r w:rsidR="00C575A5">
        <w:rPr>
          <w:rFonts w:ascii="Times New Roman" w:hAnsi="Times New Roman" w:cs="Times New Roman"/>
          <w:sz w:val="28"/>
          <w:szCs w:val="28"/>
          <w:lang w:val="kk-KZ"/>
        </w:rPr>
        <w:t>ұ</w:t>
      </w:r>
      <w:r w:rsidR="00C575A5" w:rsidRPr="00C575A5">
        <w:rPr>
          <w:rFonts w:ascii="Times New Roman" w:hAnsi="Times New Roman" w:cs="Times New Roman"/>
          <w:sz w:val="28"/>
          <w:szCs w:val="28"/>
          <w:lang w:val="kk-KZ"/>
        </w:rPr>
        <w:t>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w:t>
      </w:r>
      <w:r w:rsidR="00C575A5">
        <w:rPr>
          <w:rFonts w:ascii="Times New Roman" w:hAnsi="Times New Roman" w:cs="Times New Roman"/>
          <w:sz w:val="28"/>
          <w:szCs w:val="28"/>
          <w:lang w:val="kk-KZ"/>
        </w:rPr>
        <w:t xml:space="preserve">. </w:t>
      </w:r>
      <w:r w:rsidR="00C575A5" w:rsidRPr="00C575A5">
        <w:rPr>
          <w:rFonts w:ascii="Times New Roman" w:hAnsi="Times New Roman" w:cs="Times New Roman"/>
          <w:sz w:val="28"/>
          <w:szCs w:val="28"/>
          <w:lang w:val="kk-KZ"/>
        </w:rPr>
        <w:t>Басқарма қызметкерлерімен бірігіп бұйрықтарды және басқа ішкі құжаттарды өзгерту туралы ұсыныстардың зандылық жағын дайындайды</w:t>
      </w:r>
      <w:r w:rsidR="00C575A5">
        <w:rPr>
          <w:rFonts w:ascii="Times New Roman" w:hAnsi="Times New Roman" w:cs="Times New Roman"/>
          <w:sz w:val="28"/>
          <w:szCs w:val="28"/>
          <w:lang w:val="kk-KZ"/>
        </w:rPr>
        <w:t xml:space="preserve">. </w:t>
      </w:r>
      <w:r w:rsidR="00C575A5" w:rsidRPr="00C575A5">
        <w:rPr>
          <w:rFonts w:ascii="Times New Roman" w:hAnsi="Times New Roman" w:cs="Times New Roman"/>
          <w:sz w:val="28"/>
          <w:szCs w:val="28"/>
          <w:lang w:val="kk-KZ"/>
        </w:rPr>
        <w:t>Арбитражды сотта және басқа да құқық органдарында мемлекеттік кірістер басқармасының құқығын қорғайды, шағым, арыздарға жауап дайындау үшін, анықтама есеп түсініктер мен басқа да кұжаттардың уақтылы тапсырылуын қадағалайды, талап арыз қанағатсыз қалған жағдайларда жауаптарын дайындауға қатысады</w:t>
      </w:r>
      <w:r w:rsidR="00C575A5">
        <w:rPr>
          <w:rFonts w:ascii="Times New Roman" w:hAnsi="Times New Roman" w:cs="Times New Roman"/>
          <w:sz w:val="28"/>
          <w:szCs w:val="28"/>
          <w:lang w:val="kk-KZ"/>
        </w:rPr>
        <w:t xml:space="preserve">. </w:t>
      </w:r>
      <w:r w:rsidR="00C575A5" w:rsidRPr="00C575A5">
        <w:rPr>
          <w:rFonts w:ascii="Times New Roman" w:hAnsi="Times New Roman" w:cs="Times New Roman"/>
          <w:sz w:val="28"/>
          <w:szCs w:val="28"/>
          <w:lang w:val="kk-KZ"/>
        </w:rPr>
        <w:t>Басқармада өткізілген мәжілістердің хаттамаларын дайындайды</w:t>
      </w:r>
      <w:r w:rsidR="00C575A5">
        <w:rPr>
          <w:rFonts w:ascii="Times New Roman" w:hAnsi="Times New Roman" w:cs="Times New Roman"/>
          <w:sz w:val="28"/>
          <w:szCs w:val="28"/>
          <w:lang w:val="kk-KZ"/>
        </w:rPr>
        <w:t xml:space="preserve">. </w:t>
      </w:r>
      <w:r w:rsidR="00C575A5" w:rsidRPr="00C575A5">
        <w:rPr>
          <w:rFonts w:ascii="Times New Roman" w:hAnsi="Times New Roman" w:cs="Times New Roman"/>
          <w:sz w:val="28"/>
          <w:szCs w:val="28"/>
          <w:lang w:val="kk-KZ"/>
        </w:rPr>
        <w:t>Белгіленген тәртіп бойынша прокуратура ұсыныстарына  мерзімінде жауаптарды дайындайды</w:t>
      </w:r>
      <w:r w:rsidR="00C575A5">
        <w:rPr>
          <w:rFonts w:ascii="Times New Roman" w:hAnsi="Times New Roman" w:cs="Times New Roman"/>
          <w:sz w:val="28"/>
          <w:szCs w:val="28"/>
          <w:lang w:val="kk-KZ"/>
        </w:rPr>
        <w:t xml:space="preserve">. </w:t>
      </w:r>
      <w:r w:rsidR="00C575A5" w:rsidRPr="00C575A5">
        <w:rPr>
          <w:rFonts w:ascii="Times New Roman" w:hAnsi="Times New Roman" w:cs="Times New Roman"/>
          <w:sz w:val="28"/>
          <w:szCs w:val="28"/>
          <w:lang w:val="kk-KZ"/>
        </w:rPr>
        <w:t>Белгіленген тәртіп бойынша тәртіптік жауапкершілікке тарту туралы қорытынды береді</w:t>
      </w:r>
      <w:r w:rsidR="00C575A5">
        <w:rPr>
          <w:rFonts w:ascii="Times New Roman" w:hAnsi="Times New Roman" w:cs="Times New Roman"/>
          <w:sz w:val="28"/>
          <w:szCs w:val="28"/>
          <w:lang w:val="kk-KZ"/>
        </w:rPr>
        <w:t xml:space="preserve">. </w:t>
      </w:r>
      <w:r w:rsidR="00C575A5" w:rsidRPr="00C575A5">
        <w:rPr>
          <w:rFonts w:ascii="Times New Roman" w:hAnsi="Times New Roman" w:cs="Times New Roman"/>
          <w:sz w:val="28"/>
          <w:szCs w:val="28"/>
          <w:lang w:val="kk-KZ"/>
        </w:rPr>
        <w:t>Құқықтық үгіттеу жөнінде, басқарманың лауазымды тұлғаларын олардың қызметіне тиісті нормативтік актілер мен заңдылықтарға енген өзгерістер мен толықтырулар туралы таныстыру жұмысын жүргізеді</w:t>
      </w:r>
      <w:r w:rsidR="00C575A5">
        <w:rPr>
          <w:rFonts w:ascii="Times New Roman" w:hAnsi="Times New Roman" w:cs="Times New Roman"/>
          <w:sz w:val="28"/>
          <w:szCs w:val="28"/>
          <w:lang w:val="kk-KZ"/>
        </w:rPr>
        <w:t xml:space="preserve">. </w:t>
      </w:r>
      <w:r w:rsidR="00C575A5" w:rsidRPr="00C575A5">
        <w:rPr>
          <w:rFonts w:ascii="Times New Roman" w:hAnsi="Times New Roman" w:cs="Times New Roman"/>
          <w:sz w:val="28"/>
          <w:szCs w:val="28"/>
          <w:lang w:val="kk-KZ"/>
        </w:rPr>
        <w:t>Басқарма қызметкерлеріне ағымдағы заңдылықтар туралы анықтама және кеңес береді, құқықтық құжаттарын дайындауда жәрдем береді</w:t>
      </w:r>
      <w:r w:rsidR="00C575A5">
        <w:rPr>
          <w:rFonts w:ascii="Times New Roman" w:hAnsi="Times New Roman" w:cs="Times New Roman"/>
          <w:sz w:val="28"/>
          <w:szCs w:val="28"/>
          <w:lang w:val="kk-KZ"/>
        </w:rPr>
        <w:t>.</w:t>
      </w:r>
      <w:r w:rsidR="00C575A5" w:rsidRPr="00C575A5">
        <w:rPr>
          <w:rFonts w:ascii="Times New Roman" w:hAnsi="Times New Roman" w:cs="Times New Roman"/>
          <w:sz w:val="28"/>
          <w:szCs w:val="28"/>
          <w:lang w:val="kk-KZ"/>
        </w:rPr>
        <w:t xml:space="preserve"> Заңмен белгіленген тәртіппен азаматтар мен заңды тұлғалардың әкімшілік қаулыларға келтірген арыздарын қарайды</w:t>
      </w:r>
      <w:r w:rsidR="00C575A5">
        <w:rPr>
          <w:rFonts w:ascii="Times New Roman" w:hAnsi="Times New Roman" w:cs="Times New Roman"/>
          <w:sz w:val="28"/>
          <w:szCs w:val="28"/>
          <w:lang w:val="kk-KZ"/>
        </w:rPr>
        <w:t>.</w:t>
      </w:r>
      <w:r w:rsidR="00C575A5" w:rsidRPr="00C575A5">
        <w:rPr>
          <w:rFonts w:ascii="Times New Roman" w:hAnsi="Times New Roman" w:cs="Times New Roman"/>
          <w:sz w:val="28"/>
          <w:szCs w:val="28"/>
          <w:lang w:val="kk-KZ"/>
        </w:rPr>
        <w:t xml:space="preserve"> Әкімшілік құқық бұзушылық туралы істерді лауазымды тұлғаның қарауына дайындау, өндірілген айыппұл сомалары туралы мәліметтерді БСАЖ бағдарламасына мезгілінде енгізу (учет взыскание), БСАЖ бағдарламасында әкімшілік істердің мезгілінде өңделуін қадағалау, істерді БСАЖ бағдарламасында негізсіз рәсімдеу, негізсіз жойылуына жол бермеу, әкімшілік істер бойынша сот органдарында қатысу  жұмыстарын жүргізеді</w:t>
      </w:r>
      <w:r w:rsidR="00C575A5">
        <w:rPr>
          <w:rFonts w:ascii="Times New Roman" w:hAnsi="Times New Roman" w:cs="Times New Roman"/>
          <w:sz w:val="28"/>
          <w:szCs w:val="28"/>
          <w:lang w:val="kk-KZ"/>
        </w:rPr>
        <w:t xml:space="preserve">. </w:t>
      </w:r>
      <w:r w:rsidR="00C575A5" w:rsidRPr="00C575A5">
        <w:rPr>
          <w:rFonts w:ascii="Times New Roman" w:hAnsi="Times New Roman" w:cs="Times New Roman"/>
          <w:sz w:val="28"/>
          <w:szCs w:val="28"/>
          <w:lang w:val="kk-KZ"/>
        </w:rPr>
        <w:t>Қозғалған әкімшілік істер мен ҚР Бас Прокуратурасы Құқықтық статистика және арнайы есепке алу Комитетінің деректер қорына жолданған мәліметтерді салыстыру, түгендеу жұмыстарын жүргізу, қозғалған әкімшілік істер және өндірілген айыппұл сомалары туралы мәліметтерді ҚР Бас Прокуратурасының д</w:t>
      </w:r>
      <w:r w:rsidR="00C575A5">
        <w:rPr>
          <w:rFonts w:ascii="Times New Roman" w:hAnsi="Times New Roman" w:cs="Times New Roman"/>
          <w:sz w:val="28"/>
          <w:szCs w:val="28"/>
          <w:lang w:val="kk-KZ"/>
        </w:rPr>
        <w:t>еректер қорына мезгілінде жолдайды</w:t>
      </w:r>
      <w:r w:rsidRPr="00C575A5">
        <w:rPr>
          <w:rFonts w:ascii="Times New Roman" w:hAnsi="Times New Roman" w:cs="Times New Roman"/>
          <w:sz w:val="28"/>
          <w:szCs w:val="28"/>
          <w:lang w:val="kk-KZ"/>
        </w:rPr>
        <w:t xml:space="preserve">. </w:t>
      </w:r>
    </w:p>
    <w:p w:rsidR="00094659" w:rsidRPr="00094659" w:rsidRDefault="00EC46DD" w:rsidP="00EC46DD">
      <w:pPr>
        <w:spacing w:line="240" w:lineRule="auto"/>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ab/>
        <w:t>Конкурсқа қатысушыларға қойылатын талаптар: Құқық (Құқықтану, халықаралық құқық).</w:t>
      </w:r>
    </w:p>
    <w:p w:rsidR="00094659" w:rsidRPr="00094659" w:rsidRDefault="00094659" w:rsidP="00D64FB3">
      <w:pPr>
        <w:spacing w:after="0" w:line="240" w:lineRule="auto"/>
        <w:ind w:right="178" w:firstLine="708"/>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w:t>
      </w:r>
      <w:r w:rsidRPr="00094659">
        <w:rPr>
          <w:rFonts w:ascii="Times New Roman" w:hAnsi="Times New Roman" w:cs="Times New Roman"/>
          <w:sz w:val="28"/>
          <w:szCs w:val="28"/>
          <w:lang w:val="kk-KZ"/>
        </w:rPr>
        <w:lastRenderedPageBreak/>
        <w:t>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094659" w:rsidRPr="00094659" w:rsidRDefault="00094659" w:rsidP="00094659">
      <w:pPr>
        <w:spacing w:line="240" w:lineRule="auto"/>
        <w:ind w:firstLine="709"/>
        <w:contextualSpacing/>
        <w:jc w:val="both"/>
        <w:outlineLvl w:val="2"/>
        <w:rPr>
          <w:rFonts w:ascii="Times New Roman" w:hAnsi="Times New Roman" w:cs="Times New Roman"/>
          <w:b/>
          <w:i/>
          <w:sz w:val="28"/>
          <w:szCs w:val="28"/>
          <w:lang w:val="kk-KZ"/>
        </w:rPr>
      </w:pPr>
      <w:r w:rsidRPr="00094659">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Сарапшылар әңгімелесу барысын өздерінің техникалық жазба құралдарымен белгілей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94659" w:rsidRPr="00094659" w:rsidRDefault="00094659" w:rsidP="00D64FB3">
      <w:pPr>
        <w:spacing w:after="0" w:line="240" w:lineRule="auto"/>
        <w:ind w:right="178" w:firstLine="709"/>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 xml:space="preserve">Конкурсқа қатысу үшін қажетті құжаттар: </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1) осы Қағидалардың 2-қосымшасына сәйкес нысандағы өтініш (бұдан әрі – Өтініш);</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w:t>
      </w:r>
      <w:r w:rsidRPr="00094659">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094659">
        <w:rPr>
          <w:rFonts w:ascii="Times New Roman" w:hAnsi="Times New Roman" w:cs="Times New Roman"/>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64FB3" w:rsidRDefault="00094659" w:rsidP="00D64FB3">
      <w:pPr>
        <w:shd w:val="clear" w:color="auto" w:fill="FFFFFF"/>
        <w:spacing w:after="0" w:line="240" w:lineRule="auto"/>
        <w:ind w:firstLine="567"/>
        <w:jc w:val="both"/>
        <w:rPr>
          <w:rFonts w:ascii="Times New Roman" w:hAnsi="Times New Roman" w:cs="Times New Roman"/>
          <w:sz w:val="28"/>
          <w:szCs w:val="28"/>
          <w:lang w:val="kk-KZ"/>
        </w:rPr>
      </w:pPr>
      <w:r w:rsidRPr="00094659">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094659" w:rsidRPr="00094659" w:rsidRDefault="00D64FB3" w:rsidP="00D64FB3">
      <w:pPr>
        <w:shd w:val="clear" w:color="auto" w:fill="FFFFFF"/>
        <w:spacing w:after="0" w:line="240" w:lineRule="auto"/>
        <w:ind w:firstLine="567"/>
        <w:jc w:val="both"/>
        <w:rPr>
          <w:rFonts w:ascii="Times New Roman" w:hAnsi="Times New Roman" w:cs="Times New Roman"/>
          <w:b/>
          <w:bCs/>
          <w:i/>
          <w:sz w:val="28"/>
          <w:szCs w:val="28"/>
          <w:lang w:val="kk-KZ"/>
        </w:rPr>
      </w:pPr>
      <w:r>
        <w:rPr>
          <w:rFonts w:ascii="Times New Roman" w:hAnsi="Times New Roman" w:cs="Times New Roman"/>
          <w:sz w:val="28"/>
          <w:szCs w:val="28"/>
          <w:lang w:val="kk-KZ"/>
        </w:rPr>
        <w:t>Қ</w:t>
      </w:r>
      <w:r w:rsidR="00094659" w:rsidRPr="00094659">
        <w:rPr>
          <w:rFonts w:ascii="Times New Roman" w:hAnsi="Times New Roman" w:cs="Times New Roman"/>
          <w:sz w:val="28"/>
          <w:szCs w:val="28"/>
          <w:lang w:val="kk-KZ"/>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094659" w:rsidRPr="00094659" w:rsidRDefault="00094659" w:rsidP="00722C57">
      <w:pPr>
        <w:shd w:val="clear" w:color="auto" w:fill="FFFFFF"/>
        <w:spacing w:after="0" w:line="240" w:lineRule="auto"/>
        <w:ind w:firstLine="567"/>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 xml:space="preserve">Құжаттар мына мекен жайы бойынша қабылданады: Түркістан облысы, Мақтаарал ауданы, Атакент кенті Н.Төреқұлов көшесі №35/А әкімшілік ғимараты, анықтама үшін телефондар: 8 (72541) 3-50-20, 8(72541) 3-50-03. </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w:t>
      </w:r>
      <w:r w:rsidRPr="00094659">
        <w:rPr>
          <w:rFonts w:ascii="Times New Roman" w:hAnsi="Times New Roman" w:cs="Times New Roman"/>
          <w:sz w:val="28"/>
          <w:szCs w:val="28"/>
          <w:lang w:val="kk-KZ"/>
        </w:rPr>
        <w:lastRenderedPageBreak/>
        <w:t>жұмыс күні өткенге дейін және әңгімелесу өтетін күнге дейін бір жұмыс күннен кешіктірмей орналастырылады.</w:t>
      </w: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 корпусының мемлекеттік</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әкімшілік лауазымына</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орналасуға конкурс өткізу</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қағидаларының</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2-қосымшасы</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Нысан</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r w:rsidRPr="00094659">
        <w:rPr>
          <w:rFonts w:ascii="Times New Roman" w:hAnsi="Times New Roman" w:cs="Times New Roman"/>
          <w:color w:val="000000"/>
          <w:sz w:val="28"/>
          <w:szCs w:val="28"/>
          <w:lang w:val="kk-KZ" w:eastAsia="ja-JP"/>
        </w:rPr>
        <w:br/>
        <w:t>(мемлекеттік орган)</w:t>
      </w:r>
    </w:p>
    <w:p w:rsidR="00094659" w:rsidRPr="00094659" w:rsidRDefault="00094659" w:rsidP="00094659">
      <w:pPr>
        <w:spacing w:line="240" w:lineRule="auto"/>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center"/>
        <w:rPr>
          <w:rFonts w:ascii="Times New Roman" w:hAnsi="Times New Roman" w:cs="Times New Roman"/>
          <w:b/>
          <w:bCs/>
          <w:i/>
          <w:color w:val="000000"/>
          <w:sz w:val="28"/>
          <w:szCs w:val="28"/>
          <w:lang w:val="kk-KZ" w:eastAsia="ja-JP"/>
        </w:rPr>
      </w:pPr>
      <w:r w:rsidRPr="00094659">
        <w:rPr>
          <w:rFonts w:ascii="Times New Roman" w:hAnsi="Times New Roman" w:cs="Times New Roman"/>
          <w:color w:val="000000"/>
          <w:sz w:val="28"/>
          <w:szCs w:val="28"/>
          <w:lang w:val="kk-KZ" w:eastAsia="ja-JP"/>
        </w:rPr>
        <w:t>Өтініш</w:t>
      </w:r>
    </w:p>
    <w:p w:rsidR="00094659" w:rsidRDefault="00094659" w:rsidP="00094659">
      <w:pPr>
        <w:spacing w:line="240" w:lineRule="auto"/>
        <w:ind w:firstLine="709"/>
        <w:contextualSpacing/>
        <w:jc w:val="both"/>
        <w:rPr>
          <w:rFonts w:ascii="Times New Roman" w:hAnsi="Times New Roman" w:cs="Times New Roman"/>
          <w:color w:val="000000"/>
          <w:sz w:val="28"/>
          <w:szCs w:val="28"/>
          <w:lang w:val="kk-KZ" w:eastAsia="ja-JP"/>
        </w:rPr>
      </w:pP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Мені___________________________</w:t>
      </w:r>
      <w:r w:rsidR="0000230B" w:rsidRPr="0000230B">
        <w:rPr>
          <w:rFonts w:ascii="Times New Roman" w:hAnsi="Times New Roman" w:cs="Times New Roman"/>
          <w:color w:val="000000"/>
          <w:sz w:val="28"/>
          <w:szCs w:val="28"/>
          <w:lang w:val="kk-KZ" w:eastAsia="ja-JP"/>
        </w:rPr>
        <w:t>__________________________________________________________________</w:t>
      </w:r>
      <w:r w:rsidRPr="00094659">
        <w:rPr>
          <w:rFonts w:ascii="Times New Roman" w:hAnsi="Times New Roman" w:cs="Times New Roman"/>
          <w:color w:val="000000"/>
          <w:sz w:val="28"/>
          <w:szCs w:val="28"/>
          <w:lang w:val="kk-KZ" w:eastAsia="ja-JP"/>
        </w:rPr>
        <w:t xml:space="preserve">______________________________ </w:t>
      </w:r>
      <w:r w:rsidRPr="00094659">
        <w:rPr>
          <w:rFonts w:ascii="Times New Roman" w:hAnsi="Times New Roman" w:cs="Times New Roman"/>
          <w:color w:val="000000"/>
          <w:sz w:val="28"/>
          <w:szCs w:val="28"/>
          <w:lang w:val="kk-KZ" w:eastAsia="ja-JP"/>
        </w:rPr>
        <w:lastRenderedPageBreak/>
        <w:t xml:space="preserve">бос мемлекеттік әкімшілік лауазымына орналасу конкурсына қатысуға жіберуіңізді сұраймын. </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vertAlign w:val="superscript"/>
          <w:lang w:val="kk-KZ" w:eastAsia="ja-JP"/>
        </w:rPr>
        <w:t>(иә/жоқ)</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Қоса берілген құжаттар:</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Мекен жайы: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Байланыс телефоны: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sz w:val="28"/>
          <w:szCs w:val="28"/>
          <w:lang w:eastAsia="ja-JP"/>
        </w:rPr>
        <w:t>e-mail</w:t>
      </w:r>
      <w:r w:rsidRPr="00094659">
        <w:rPr>
          <w:rFonts w:ascii="Times New Roman" w:hAnsi="Times New Roman" w:cs="Times New Roman"/>
          <w:color w:val="000000"/>
          <w:sz w:val="28"/>
          <w:szCs w:val="28"/>
          <w:lang w:val="kk-KZ" w:eastAsia="ja-JP"/>
        </w:rPr>
        <w:t>: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ЖСН: ______________________</w:t>
      </w: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xml:space="preserve">    _________                                     ____________________________________</w:t>
      </w:r>
    </w:p>
    <w:p w:rsidR="00094659" w:rsidRPr="00094659" w:rsidRDefault="00094659" w:rsidP="00094659">
      <w:pPr>
        <w:spacing w:line="240" w:lineRule="auto"/>
        <w:contextualSpacing/>
        <w:jc w:val="both"/>
        <w:rPr>
          <w:rFonts w:ascii="Times New Roman" w:hAnsi="Times New Roman" w:cs="Times New Roman"/>
          <w:b/>
          <w:i/>
          <w:color w:val="000000"/>
          <w:sz w:val="28"/>
          <w:szCs w:val="28"/>
          <w:vertAlign w:val="superscript"/>
          <w:lang w:val="kk-KZ" w:eastAsia="ja-JP"/>
        </w:rPr>
      </w:pPr>
      <w:r w:rsidRPr="00094659">
        <w:rPr>
          <w:rFonts w:ascii="Times New Roman" w:hAnsi="Times New Roman" w:cs="Times New Roman"/>
          <w:color w:val="000000"/>
          <w:sz w:val="28"/>
          <w:szCs w:val="28"/>
          <w:lang w:val="kk-KZ" w:eastAsia="ja-JP"/>
        </w:rPr>
        <w:t xml:space="preserve">      </w:t>
      </w:r>
      <w:r w:rsidRPr="00094659">
        <w:rPr>
          <w:rFonts w:ascii="Times New Roman" w:hAnsi="Times New Roman" w:cs="Times New Roman"/>
          <w:color w:val="000000"/>
          <w:sz w:val="28"/>
          <w:szCs w:val="28"/>
          <w:vertAlign w:val="superscript"/>
          <w:lang w:val="kk-KZ" w:eastAsia="ja-JP"/>
        </w:rPr>
        <w:t xml:space="preserve">(қолы)                                             </w:t>
      </w:r>
      <w:r w:rsidRPr="00094659">
        <w:rPr>
          <w:rFonts w:ascii="Times New Roman" w:hAnsi="Times New Roman" w:cs="Times New Roman"/>
          <w:color w:val="000000"/>
          <w:sz w:val="28"/>
          <w:szCs w:val="28"/>
          <w:vertAlign w:val="superscript"/>
          <w:lang w:val="kk-KZ" w:eastAsia="ja-JP"/>
        </w:rPr>
        <w:tab/>
      </w:r>
      <w:r w:rsidRPr="00094659">
        <w:rPr>
          <w:rFonts w:ascii="Times New Roman" w:hAnsi="Times New Roman" w:cs="Times New Roman"/>
          <w:color w:val="000000"/>
          <w:sz w:val="28"/>
          <w:szCs w:val="28"/>
          <w:vertAlign w:val="superscript"/>
          <w:lang w:val="kk-KZ" w:eastAsia="ja-JP"/>
        </w:rPr>
        <w:tab/>
      </w:r>
      <w:r w:rsidRPr="00094659">
        <w:rPr>
          <w:rFonts w:ascii="Times New Roman" w:hAnsi="Times New Roman" w:cs="Times New Roman"/>
          <w:color w:val="000000"/>
          <w:sz w:val="28"/>
          <w:szCs w:val="28"/>
          <w:vertAlign w:val="superscript"/>
          <w:lang w:val="kk-KZ" w:eastAsia="ja-JP"/>
        </w:rPr>
        <w:tab/>
        <w:t>(Тегі, аты, әкесінің аты (болған жағдайда))</w:t>
      </w:r>
    </w:p>
    <w:p w:rsidR="00094659" w:rsidRDefault="00094659" w:rsidP="00094659">
      <w:pPr>
        <w:spacing w:line="240" w:lineRule="auto"/>
        <w:contextualSpacing/>
        <w:jc w:val="both"/>
        <w:rPr>
          <w:rFonts w:ascii="Times New Roman" w:hAnsi="Times New Roman" w:cs="Times New Roman"/>
          <w:color w:val="000000"/>
          <w:sz w:val="28"/>
          <w:szCs w:val="28"/>
          <w:lang w:val="kk-KZ" w:eastAsia="ja-JP"/>
        </w:rPr>
      </w:pPr>
      <w:r w:rsidRPr="00094659">
        <w:rPr>
          <w:rFonts w:ascii="Times New Roman" w:hAnsi="Times New Roman" w:cs="Times New Roman"/>
          <w:color w:val="000000"/>
          <w:sz w:val="28"/>
          <w:szCs w:val="28"/>
          <w:lang w:val="kk-KZ" w:eastAsia="ja-JP"/>
        </w:rPr>
        <w:t>    </w:t>
      </w: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p>
    <w:p w:rsidR="002F47CF" w:rsidRPr="00094659" w:rsidRDefault="00094659" w:rsidP="00094659">
      <w:pPr>
        <w:spacing w:line="240" w:lineRule="auto"/>
        <w:contextualSpacing/>
        <w:jc w:val="right"/>
        <w:rPr>
          <w:rFonts w:ascii="Times New Roman" w:hAnsi="Times New Roman" w:cs="Times New Roman"/>
          <w:sz w:val="28"/>
          <w:szCs w:val="28"/>
        </w:rPr>
      </w:pPr>
      <w:r w:rsidRPr="00094659">
        <w:rPr>
          <w:rFonts w:ascii="Times New Roman" w:hAnsi="Times New Roman" w:cs="Times New Roman"/>
          <w:color w:val="000000"/>
          <w:sz w:val="28"/>
          <w:szCs w:val="28"/>
          <w:lang w:val="kk-KZ" w:eastAsia="ja-JP"/>
        </w:rPr>
        <w:t>  «___»_______________ 20 __ ж.</w:t>
      </w:r>
    </w:p>
    <w:sectPr w:rsidR="002F47CF" w:rsidRPr="00094659" w:rsidSect="000121B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C9" w:rsidRDefault="002D4DC9" w:rsidP="00773DC7">
      <w:pPr>
        <w:spacing w:after="0" w:line="240" w:lineRule="auto"/>
      </w:pPr>
      <w:r>
        <w:separator/>
      </w:r>
    </w:p>
  </w:endnote>
  <w:endnote w:type="continuationSeparator" w:id="0">
    <w:p w:rsidR="002D4DC9" w:rsidRDefault="002D4DC9" w:rsidP="0077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C9" w:rsidRDefault="002D4DC9" w:rsidP="00773DC7">
      <w:pPr>
        <w:spacing w:after="0" w:line="240" w:lineRule="auto"/>
      </w:pPr>
      <w:r>
        <w:separator/>
      </w:r>
    </w:p>
  </w:footnote>
  <w:footnote w:type="continuationSeparator" w:id="0">
    <w:p w:rsidR="002D4DC9" w:rsidRDefault="002D4DC9" w:rsidP="00773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C7" w:rsidRDefault="008A16EE">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C7" w:rsidRPr="00773DC7" w:rsidRDefault="00773DC7">
                          <w:pPr>
                            <w:rPr>
                              <w:rFonts w:ascii="Times New Roman" w:hAnsi="Times New Roman" w:cs="Times New Roman"/>
                              <w:color w:val="0C0000"/>
                              <w:sz w:val="14"/>
                            </w:rPr>
                          </w:pPr>
                          <w:r>
                            <w:rPr>
                              <w:rFonts w:ascii="Times New Roman" w:hAnsi="Times New Roman" w:cs="Times New Roman"/>
                              <w:color w:val="0C0000"/>
                              <w:sz w:val="14"/>
                            </w:rPr>
                            <w:t xml:space="preserve">12.12.2023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73DC7" w:rsidRPr="00773DC7" w:rsidRDefault="00773DC7">
                    <w:pPr>
                      <w:rPr>
                        <w:rFonts w:ascii="Times New Roman" w:hAnsi="Times New Roman" w:cs="Times New Roman"/>
                        <w:color w:val="0C0000"/>
                        <w:sz w:val="14"/>
                      </w:rPr>
                    </w:pPr>
                    <w:r>
                      <w:rPr>
                        <w:rFonts w:ascii="Times New Roman" w:hAnsi="Times New Roman" w:cs="Times New Roman"/>
                        <w:color w:val="0C0000"/>
                        <w:sz w:val="14"/>
                      </w:rPr>
                      <w:t xml:space="preserve">12.12.2023 ЭҚАБЖ МО (7.21.0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59"/>
    <w:rsid w:val="0000230B"/>
    <w:rsid w:val="000121BD"/>
    <w:rsid w:val="00094659"/>
    <w:rsid w:val="000B7F9D"/>
    <w:rsid w:val="001E56D9"/>
    <w:rsid w:val="002D4DC9"/>
    <w:rsid w:val="002F47CF"/>
    <w:rsid w:val="00357717"/>
    <w:rsid w:val="0046677B"/>
    <w:rsid w:val="006C0379"/>
    <w:rsid w:val="006D40C8"/>
    <w:rsid w:val="00722C57"/>
    <w:rsid w:val="00773DC7"/>
    <w:rsid w:val="008A16EE"/>
    <w:rsid w:val="00BE7EC8"/>
    <w:rsid w:val="00C575A5"/>
    <w:rsid w:val="00CE5E69"/>
    <w:rsid w:val="00D64FB3"/>
    <w:rsid w:val="00DA389C"/>
    <w:rsid w:val="00E97B9C"/>
    <w:rsid w:val="00EC4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B6B2C-37D7-4CA4-B677-CA88C25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094659"/>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094659"/>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09465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659"/>
    <w:rPr>
      <w:rFonts w:ascii="Arial" w:eastAsia="Times New Roman" w:hAnsi="Arial" w:cs="Times New Roman"/>
      <w:b/>
      <w:bCs/>
      <w:i/>
      <w:iCs/>
      <w:sz w:val="28"/>
      <w:szCs w:val="28"/>
    </w:rPr>
  </w:style>
  <w:style w:type="character" w:customStyle="1" w:styleId="30">
    <w:name w:val="Заголовок 3 Знак"/>
    <w:basedOn w:val="a0"/>
    <w:link w:val="3"/>
    <w:uiPriority w:val="9"/>
    <w:rsid w:val="00094659"/>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094659"/>
    <w:rPr>
      <w:rFonts w:asciiTheme="majorHAnsi" w:eastAsiaTheme="majorEastAsia" w:hAnsiTheme="majorHAnsi" w:cstheme="majorBidi"/>
      <w:b/>
      <w:bCs/>
      <w:i/>
      <w:iCs/>
      <w:color w:val="243F60" w:themeColor="accent1" w:themeShade="7F"/>
      <w:sz w:val="28"/>
      <w:szCs w:val="28"/>
    </w:rPr>
  </w:style>
  <w:style w:type="character" w:styleId="a3">
    <w:name w:val="Hyperlink"/>
    <w:unhideWhenUsed/>
    <w:rsid w:val="00094659"/>
    <w:rPr>
      <w:rFonts w:ascii="Times New Roman" w:hAnsi="Times New Roman" w:cs="Times New Roman" w:hint="default"/>
      <w:color w:val="0000FF"/>
      <w:u w:val="single"/>
    </w:rPr>
  </w:style>
  <w:style w:type="paragraph" w:customStyle="1" w:styleId="a4">
    <w:name w:val="Готовый"/>
    <w:basedOn w:val="a"/>
    <w:qFormat/>
    <w:rsid w:val="000946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 w:type="paragraph" w:styleId="a5">
    <w:name w:val="List Paragraph"/>
    <w:basedOn w:val="a"/>
    <w:uiPriority w:val="34"/>
    <w:qFormat/>
    <w:rsid w:val="00094659"/>
    <w:pPr>
      <w:ind w:left="720"/>
      <w:contextualSpacing/>
    </w:pPr>
    <w:rPr>
      <w:rFonts w:ascii="Consolas" w:eastAsia="Consolas" w:hAnsi="Consolas" w:cs="Consolas"/>
      <w:lang w:val="en-US" w:eastAsia="en-US"/>
    </w:rPr>
  </w:style>
  <w:style w:type="paragraph" w:styleId="a6">
    <w:name w:val="No Spacing"/>
    <w:uiPriority w:val="1"/>
    <w:qFormat/>
    <w:rsid w:val="00C575A5"/>
    <w:pPr>
      <w:spacing w:after="0" w:line="240" w:lineRule="auto"/>
    </w:pPr>
  </w:style>
  <w:style w:type="character" w:customStyle="1" w:styleId="s0">
    <w:name w:val="s0"/>
    <w:basedOn w:val="a0"/>
    <w:rsid w:val="00357717"/>
    <w:rPr>
      <w:rFonts w:ascii="Times New Roman" w:hAnsi="Times New Roman" w:cs="Times New Roman" w:hint="default"/>
      <w:b w:val="0"/>
      <w:bCs w:val="0"/>
      <w:i w:val="0"/>
      <w:iCs w:val="0"/>
      <w:strike w:val="0"/>
      <w:dstrike w:val="0"/>
      <w:color w:val="000000"/>
      <w:sz w:val="28"/>
      <w:szCs w:val="28"/>
      <w:u w:val="none"/>
      <w:effect w:val="none"/>
    </w:rPr>
  </w:style>
  <w:style w:type="paragraph" w:styleId="a7">
    <w:name w:val="header"/>
    <w:basedOn w:val="a"/>
    <w:link w:val="a8"/>
    <w:uiPriority w:val="99"/>
    <w:unhideWhenUsed/>
    <w:rsid w:val="00773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DC7"/>
  </w:style>
  <w:style w:type="paragraph" w:styleId="a9">
    <w:name w:val="footer"/>
    <w:basedOn w:val="a"/>
    <w:link w:val="aa"/>
    <w:uiPriority w:val="99"/>
    <w:unhideWhenUsed/>
    <w:rsid w:val="00773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saparaly@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c5810@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K.Abdirakhman</dc:creator>
  <cp:keywords/>
  <dc:description/>
  <cp:lastModifiedBy>a.kaldybai</cp:lastModifiedBy>
  <cp:revision>2</cp:revision>
  <dcterms:created xsi:type="dcterms:W3CDTF">2023-12-12T12:04:00Z</dcterms:created>
  <dcterms:modified xsi:type="dcterms:W3CDTF">2023-12-12T12:04:00Z</dcterms:modified>
</cp:coreProperties>
</file>