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9571"/>
      </w:tblGrid>
      <w:tr>
        <w:trPr>
          <w:trHeight w:val="1" w:hRule="atLeast"/>
          <w:jc w:val="left"/>
        </w:trPr>
        <w:tc>
          <w:tcPr>
            <w:tcW w:w="957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Түркістан облысы бойынша Мемлекеттік кірістер департаментінің Бәйдібек ауданы бойынша Мемлекеттік кірістер басқармасы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Б</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корпусының төменгі болып табылмайтын</w:t>
      </w:r>
      <w:r>
        <w:rPr>
          <w:rFonts w:ascii="Calibri" w:hAnsi="Calibri" w:cs="Calibri" w:eastAsia="Calibri"/>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бос мемлекеттік әкімшілік лауазымына орналасу үшін  жалпы конкурс жариялайды.</w:t>
      </w:r>
    </w:p>
    <w:p>
      <w:pPr>
        <w:spacing w:before="0" w:after="0" w:line="240"/>
        <w:ind w:right="170" w:left="142" w:firstLine="426"/>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Барлық конкурсқа қатысушыларға қойылатын жалпы біліктілік талаптар:</w:t>
      </w:r>
    </w:p>
    <w:p>
      <w:pPr>
        <w:spacing w:before="0" w:after="0" w:line="240"/>
        <w:ind w:right="170" w:left="142" w:firstLine="426"/>
        <w:jc w:val="both"/>
        <w:rPr>
          <w:rFonts w:ascii="Times New Roman" w:hAnsi="Times New Roman" w:cs="Times New Roman" w:eastAsia="Times New Roman"/>
          <w:b/>
          <w:color w:val="auto"/>
          <w:spacing w:val="2"/>
          <w:position w:val="0"/>
          <w:sz w:val="24"/>
          <w:shd w:fill="FFFFFF" w:val="clear"/>
        </w:rPr>
      </w:pPr>
      <w:r>
        <w:rPr>
          <w:rFonts w:ascii="Times New Roman" w:hAnsi="Times New Roman" w:cs="Times New Roman" w:eastAsia="Times New Roman"/>
          <w:b/>
          <w:color w:val="auto"/>
          <w:spacing w:val="0"/>
          <w:position w:val="0"/>
          <w:sz w:val="24"/>
          <w:shd w:fill="auto" w:val="clear"/>
        </w:rPr>
        <w:t xml:space="preserve"> C-R-4 </w:t>
      </w:r>
      <w:r>
        <w:rPr>
          <w:rFonts w:ascii="Times New Roman" w:hAnsi="Times New Roman" w:cs="Times New Roman" w:eastAsia="Times New Roman"/>
          <w:b/>
          <w:color w:val="auto"/>
          <w:spacing w:val="0"/>
          <w:position w:val="0"/>
          <w:sz w:val="24"/>
          <w:shd w:fill="auto" w:val="clear"/>
        </w:rPr>
        <w:t xml:space="preserve">мемлекеттік әкімшілік лауазымы санатына келесідей үлгілік біліктілік  талаптары белгіленеді</w:t>
      </w:r>
      <w:r>
        <w:rPr>
          <w:rFonts w:ascii="Times New Roman" w:hAnsi="Times New Roman" w:cs="Times New Roman" w:eastAsia="Times New Roman"/>
          <w:b/>
          <w:color w:val="auto"/>
          <w:spacing w:val="2"/>
          <w:position w:val="0"/>
          <w:sz w:val="24"/>
          <w:shd w:fill="FFFFFF" w:val="clear"/>
        </w:rPr>
        <w:t xml:space="preserve">:</w:t>
      </w:r>
    </w:p>
    <w:p>
      <w:pPr>
        <w:spacing w:before="0" w:after="0" w:line="240"/>
        <w:ind w:right="170" w:left="142"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жоғары  оқу  орнынан кейінгі  немесе жоғары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pPr>
        <w:spacing w:before="0" w:after="0" w:line="240"/>
        <w:ind w:right="170" w:left="142"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pPr>
        <w:spacing w:before="0" w:after="0" w:line="240"/>
        <w:ind w:right="170" w:left="142"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жоғары немесе жоғары оқу орнынан кейінгі білім болған жағдайда жұмыс тәжірибесі талап етілмейді.</w:t>
      </w:r>
    </w:p>
    <w:p>
      <w:pPr>
        <w:spacing w:before="0" w:after="0" w:line="240"/>
        <w:ind w:right="170" w:left="142" w:firstLine="426"/>
        <w:jc w:val="both"/>
        <w:rPr>
          <w:rFonts w:ascii="Times New Roman" w:hAnsi="Times New Roman" w:cs="Times New Roman" w:eastAsia="Times New Roman"/>
          <w:color w:val="000000"/>
          <w:spacing w:val="0"/>
          <w:position w:val="0"/>
          <w:sz w:val="24"/>
          <w:shd w:fill="auto" w:val="clear"/>
        </w:rPr>
      </w:pPr>
    </w:p>
    <w:p>
      <w:pPr>
        <w:spacing w:before="0" w:after="0" w:line="240"/>
        <w:ind w:right="170" w:left="142" w:firstLine="426"/>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Мемлекеттік әкімшілік қызметшілердің лауазымдық жалақысы</w:t>
      </w:r>
    </w:p>
    <w:tbl>
      <w:tblPr>
        <w:tblInd w:w="568" w:type="dxa"/>
      </w:tblPr>
      <w:tblGrid>
        <w:gridCol w:w="2119"/>
        <w:gridCol w:w="2843"/>
        <w:gridCol w:w="4394"/>
      </w:tblGrid>
      <w:tr>
        <w:trPr>
          <w:trHeight w:val="20" w:hRule="auto"/>
          <w:jc w:val="left"/>
          <w:cantSplit w:val="1"/>
        </w:trPr>
        <w:tc>
          <w:tcPr>
            <w:tcW w:w="2119" w:type="dxa"/>
            <w:vMerge w:val="restart"/>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tabs>
                <w:tab w:val="left" w:pos="16775811" w:leader="none"/>
                <w:tab w:val="left" w:pos="254" w:leader="none"/>
                <w:tab w:val="left" w:pos="6663" w:leader="none"/>
                <w:tab w:val="left" w:pos="10116" w:leader="none"/>
              </w:tabs>
              <w:spacing w:before="0" w:after="0" w:line="240"/>
              <w:ind w:right="-60" w:left="2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Санат</w:t>
            </w:r>
          </w:p>
        </w:tc>
        <w:tc>
          <w:tcPr>
            <w:tcW w:w="7237" w:type="dxa"/>
            <w:gridSpan w:val="2"/>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tabs>
                <w:tab w:val="left" w:pos="16775811" w:leader="none"/>
                <w:tab w:val="left" w:pos="132" w:leader="none"/>
                <w:tab w:val="left" w:pos="6663" w:leader="none"/>
                <w:tab w:val="left" w:pos="10116" w:leader="none"/>
              </w:tabs>
              <w:spacing w:before="0" w:after="0" w:line="240"/>
              <w:ind w:right="266"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Еңбек сіңірген жылдарына байланысты</w:t>
            </w:r>
          </w:p>
        </w:tc>
      </w:tr>
      <w:tr>
        <w:trPr>
          <w:trHeight w:val="20" w:hRule="auto"/>
          <w:jc w:val="left"/>
        </w:trPr>
        <w:tc>
          <w:tcPr>
            <w:tcW w:w="2119" w:type="dxa"/>
            <w:vMerge/>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43" w:type="dxa"/>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tabs>
                <w:tab w:val="left" w:pos="132" w:leader="none"/>
                <w:tab w:val="left" w:pos="1276" w:leader="none"/>
              </w:tabs>
              <w:suppressAutoHyphens w:val="true"/>
              <w:spacing w:before="0" w:after="0" w:line="240"/>
              <w:ind w:right="99"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min</w:t>
            </w:r>
          </w:p>
        </w:tc>
        <w:tc>
          <w:tcPr>
            <w:tcW w:w="4394" w:type="dxa"/>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tabs>
                <w:tab w:val="left" w:pos="959" w:leader="none"/>
                <w:tab w:val="left" w:pos="132" w:leader="none"/>
                <w:tab w:val="left" w:pos="1165" w:leader="none"/>
                <w:tab w:val="left" w:pos="1307" w:leader="none"/>
              </w:tabs>
              <w:suppressAutoHyphens w:val="true"/>
              <w:spacing w:before="0" w:after="0" w:line="240"/>
              <w:ind w:right="0" w:left="31"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max</w:t>
            </w:r>
          </w:p>
        </w:tc>
      </w:tr>
      <w:tr>
        <w:trPr>
          <w:trHeight w:val="20" w:hRule="auto"/>
          <w:jc w:val="left"/>
        </w:trPr>
        <w:tc>
          <w:tcPr>
            <w:tcW w:w="2119" w:type="dxa"/>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С-R-4</w:t>
            </w:r>
          </w:p>
        </w:tc>
        <w:tc>
          <w:tcPr>
            <w:tcW w:w="2843" w:type="dxa"/>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tabs>
                <w:tab w:val="left" w:pos="0" w:leader="none"/>
                <w:tab w:val="left" w:pos="132" w:leader="none"/>
                <w:tab w:val="left" w:pos="766" w:leader="none"/>
                <w:tab w:val="left" w:pos="908" w:leader="none"/>
                <w:tab w:val="left" w:pos="1426"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 w:val="left" w:pos="9923"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                226837</w:t>
            </w:r>
          </w:p>
        </w:tc>
        <w:tc>
          <w:tcPr>
            <w:tcW w:w="4394" w:type="dxa"/>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tabs>
                <w:tab w:val="left" w:pos="0" w:leader="none"/>
                <w:tab w:val="left" w:pos="1769" w:leader="none"/>
                <w:tab w:val="left" w:pos="1800"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 w:val="left" w:pos="9923" w:leader="none"/>
              </w:tabs>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260564</w:t>
            </w:r>
          </w:p>
        </w:tc>
      </w:tr>
    </w:tbl>
    <w:p>
      <w:pPr>
        <w:spacing w:before="0" w:after="0" w:line="240"/>
        <w:ind w:right="170" w:left="142" w:firstLine="426"/>
        <w:jc w:val="both"/>
        <w:rPr>
          <w:rFonts w:ascii="Times New Roman" w:hAnsi="Times New Roman" w:cs="Times New Roman" w:eastAsia="Times New Roman"/>
          <w:color w:val="000000"/>
          <w:spacing w:val="0"/>
          <w:position w:val="0"/>
          <w:sz w:val="24"/>
          <w:shd w:fill="auto" w:val="clear"/>
        </w:rPr>
      </w:pPr>
    </w:p>
    <w:p>
      <w:pPr>
        <w:spacing w:before="0" w:after="0" w:line="240"/>
        <w:ind w:right="170" w:left="142" w:firstLine="42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«Қ</w:t>
      </w:r>
      <w:r>
        <w:rPr>
          <w:rFonts w:ascii="Times New Roman" w:hAnsi="Times New Roman" w:cs="Times New Roman" w:eastAsia="Times New Roman"/>
          <w:b/>
          <w:color w:val="auto"/>
          <w:spacing w:val="0"/>
          <w:position w:val="0"/>
          <w:sz w:val="24"/>
          <w:shd w:fill="auto" w:val="clear"/>
        </w:rPr>
        <w:t xml:space="preserve">азақстан Республикасы Қаржы министрлігі Мемлекеттік кірістер комитеті Түркістан облысы бойынша Мемлекеттік кірістер департаментінің Бәйдібек ауданы бойынша Мемлекеттік кірістер басқармасы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Индекс 160200, Түркістан облысы, Бәйдібек ауданы, Шаян ауылы, Б.Қарашаұлы көшесі №87 анықтама телефоны: (8725-48) 2-10-09  электрондық мекен-жайы: </w:t>
      </w: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g.altynbekov@kgd.gov.kz</w:t>
        </w:r>
      </w:hyperlink>
      <w:r>
        <w:rPr>
          <w:rFonts w:ascii="Times New Roman" w:hAnsi="Times New Roman" w:cs="Times New Roman" w:eastAsia="Times New Roman"/>
          <w:b/>
          <w:color w:val="000000"/>
          <w:spacing w:val="0"/>
          <w:position w:val="0"/>
          <w:sz w:val="24"/>
          <w:u w:val="single"/>
          <w:shd w:fill="auto" w:val="clear"/>
        </w:rPr>
        <w:t xml:space="preserve">, kanc5802@kgd.gov.kz </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барынша рұқсат етілген </w:t>
      </w:r>
      <w:r>
        <w:rPr>
          <w:rFonts w:ascii="Times New Roman" w:hAnsi="Times New Roman" w:cs="Times New Roman" w:eastAsia="Times New Roman"/>
          <w:b/>
          <w:i/>
          <w:color w:val="auto"/>
          <w:spacing w:val="0"/>
          <w:position w:val="0"/>
          <w:sz w:val="24"/>
          <w:shd w:fill="auto" w:val="clear"/>
        </w:rPr>
        <w:t xml:space="preserve">файлдар өлшемінің көлемі 60МБ)</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Б</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корпусының бос мемлекеттік әкімшілік лауазымына орналасуға мемлекеттік қызметшілері арасында жалпы конкурс жариялайды:</w:t>
      </w:r>
    </w:p>
    <w:p>
      <w:pPr>
        <w:spacing w:before="0" w:after="0" w:line="240"/>
        <w:ind w:right="170" w:left="142" w:firstLine="426"/>
        <w:jc w:val="both"/>
        <w:rPr>
          <w:rFonts w:ascii="Calibri" w:hAnsi="Calibri" w:cs="Calibri" w:eastAsia="Calibri"/>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Түркістан облысы бойынша Мемлекеттік кірістер департаментінің  Бәйдібек ауданы бойынша Мемлекеттік кірістер басқармасының салықтық әкімшілендіру және өндіріп алу бөлімінің  бас маманы, С-R-4 санаты , 1 бірлік.</w:t>
      </w:r>
    </w:p>
    <w:p>
      <w:pPr>
        <w:numPr>
          <w:ilvl w:val="0"/>
          <w:numId w:val="23"/>
        </w:numPr>
        <w:spacing w:before="0" w:after="0" w:line="240"/>
        <w:ind w:right="170" w:left="142" w:hanging="1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Функционалдық міндеттері: </w:t>
      </w:r>
      <w:r>
        <w:rPr>
          <w:rFonts w:ascii="Times New Roman" w:hAnsi="Times New Roman" w:cs="Times New Roman" w:eastAsia="Times New Roman"/>
          <w:color w:val="auto"/>
          <w:spacing w:val="0"/>
          <w:position w:val="0"/>
          <w:sz w:val="24"/>
          <w:shd w:fill="auto" w:val="clear"/>
        </w:rPr>
        <w:t xml:space="preserve">Сыбайлас жемқорлыққа қарсы іс-қимыл туралы</w:t>
      </w:r>
      <w:r>
        <w:rPr>
          <w:rFonts w:ascii="Times New Roman" w:hAnsi="Times New Roman" w:cs="Times New Roman" w:eastAsia="Times New Roman"/>
          <w:color w:val="auto"/>
          <w:spacing w:val="0"/>
          <w:position w:val="0"/>
          <w:sz w:val="24"/>
          <w:shd w:fill="auto" w:val="clear"/>
        </w:rPr>
        <w:t xml:space="preserve">»Қ</w:t>
      </w:r>
      <w:r>
        <w:rPr>
          <w:rFonts w:ascii="Times New Roman" w:hAnsi="Times New Roman" w:cs="Times New Roman" w:eastAsia="Times New Roman"/>
          <w:color w:val="auto"/>
          <w:spacing w:val="0"/>
          <w:position w:val="0"/>
          <w:sz w:val="24"/>
          <w:shd w:fill="auto" w:val="clear"/>
        </w:rPr>
        <w:t xml:space="preserve">Р 2015 жылғы 18 қарашадағы № 414- V Заңының талаптарын орындау.ҚР Президентінің  29.12.2015 жылғы  № 153 ҚР мемлекеттік қызметшілерінің әдеп кодексі (Мемлекеттік қызметшілердің  қызметтік  әдеп  қағидалары) Жарлығын  мүлтіксіз орындау.ҚР ҚМ МКК  келген  бұйрықтармен  тапсырмаларын орындау.Бөлімде еңбек және тәртіптің  орындалуын  қамтамасыз  ету және бөлімінің қызметінің ҚР заңдарына сәйкес жүргізу.Мемлекеттік  мүддесін қорғау. Салық төлеушінің салық міндеттемелерін орындауына бөлім қызметкерлерінің  лауазымдық міндеттеріне сәйкес бақылауды жүзеге асыру.   Салық кодексіне сәйкес салық құпиясын сақтау.Бәйдібек ауданы бойынша  Мемлекеттік кірістер басқармасының тапсырмаларын уақытылы орындау.ҚР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Салық Кодексінің </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тарауының баптарына сәйкес заңды тұлғалар мен шаруа қожалықтардың төрағаларына, жеке кәсіпкерлерге мерзімінде төленбеген салық берешегін, міндетті зейнетақы жарналарын және әлеуметтік аударымдары бойынша хабарлама қалыптастырып, жөнелтіп, табыс етуге;                   ҚР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Салық Кодексінің</w:t>
      </w:r>
      <w:r>
        <w:rPr>
          <w:rFonts w:ascii="Times New Roman" w:hAnsi="Times New Roman" w:cs="Times New Roman" w:eastAsia="Times New Roman"/>
          <w:color w:val="auto"/>
          <w:spacing w:val="0"/>
          <w:position w:val="0"/>
          <w:sz w:val="24"/>
          <w:shd w:fill="auto" w:val="clear"/>
        </w:rPr>
        <w:t xml:space="preserve">» -13 </w:t>
      </w:r>
      <w:r>
        <w:rPr>
          <w:rFonts w:ascii="Times New Roman" w:hAnsi="Times New Roman" w:cs="Times New Roman" w:eastAsia="Times New Roman"/>
          <w:color w:val="auto"/>
          <w:spacing w:val="0"/>
          <w:position w:val="0"/>
          <w:sz w:val="24"/>
          <w:shd w:fill="auto" w:val="clear"/>
        </w:rPr>
        <w:t xml:space="preserve">тарауының баптарына сәйкес мерзімінде   орындалмаған салық міндеттемесінің орындалуын қамтамасыз ету тәсілдерін  қолдануға;ҚР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Салық Кодексінің</w:t>
      </w:r>
      <w:r>
        <w:rPr>
          <w:rFonts w:ascii="Times New Roman" w:hAnsi="Times New Roman" w:cs="Times New Roman" w:eastAsia="Times New Roman"/>
          <w:color w:val="auto"/>
          <w:spacing w:val="0"/>
          <w:position w:val="0"/>
          <w:sz w:val="24"/>
          <w:shd w:fill="auto" w:val="clear"/>
        </w:rPr>
        <w:t xml:space="preserve">» - 14 </w:t>
      </w:r>
      <w:r>
        <w:rPr>
          <w:rFonts w:ascii="Times New Roman" w:hAnsi="Times New Roman" w:cs="Times New Roman" w:eastAsia="Times New Roman"/>
          <w:color w:val="auto"/>
          <w:spacing w:val="0"/>
          <w:position w:val="0"/>
          <w:sz w:val="24"/>
          <w:shd w:fill="auto" w:val="clear"/>
        </w:rPr>
        <w:t xml:space="preserve">тарауының  баптарына сәйкес салық берешегін мәжбүрлеп өндіріп алу шараларын қолдануға; Берешектері бар салық төлеушілерді ҚР Қылмыстық кодексінің 239 бабына сәйкес, төлем қабілетсіздігіне дейін  жеткізу себептеріне талдау жұмыстарын жүргізу; Мәселелердің сипатын және өтініштер бойынша қабылданған шешімдерді дұрыс толтыру асыруға; Ақпараттық  қауіпсіздік талаптарын сақтауға міндетті.(А</w:t>
      </w:r>
      <w:r>
        <w:rPr>
          <w:rFonts w:ascii="Times New Roman" w:hAnsi="Times New Roman" w:cs="Times New Roman" w:eastAsia="Times New Roman"/>
          <w:b/>
          <w:color w:val="auto"/>
          <w:spacing w:val="0"/>
          <w:position w:val="0"/>
          <w:sz w:val="24"/>
          <w:shd w:fill="auto" w:val="clear"/>
        </w:rPr>
        <w:t xml:space="preserve">-блок) </w:t>
      </w:r>
    </w:p>
    <w:p>
      <w:pPr>
        <w:spacing w:before="0" w:after="200" w:line="240"/>
        <w:ind w:right="170" w:left="142" w:firstLine="42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Конкурсқа қатысушыларға қойылатын талаптар: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жоғары оқу орнынан кейінгі немесе жоғары білім: бизнес</w:t>
      </w:r>
      <w:r>
        <w:rPr>
          <w:rFonts w:ascii="Times New Roman" w:hAnsi="Times New Roman" w:cs="Times New Roman" w:eastAsia="Times New Roman"/>
          <w:color w:val="auto"/>
          <w:spacing w:val="0"/>
          <w:position w:val="0"/>
          <w:sz w:val="24"/>
          <w:shd w:fill="auto" w:val="clear"/>
        </w:rPr>
        <w:t xml:space="preserve"> және басқару (</w:t>
      </w:r>
      <w:r>
        <w:rPr>
          <w:rFonts w:ascii="Times New Roman" w:hAnsi="Times New Roman" w:cs="Times New Roman" w:eastAsia="Times New Roman"/>
          <w:color w:val="000000"/>
          <w:spacing w:val="0"/>
          <w:position w:val="0"/>
          <w:sz w:val="24"/>
          <w:shd w:fill="auto" w:val="clear"/>
        </w:rPr>
        <w:t xml:space="preserve">экономика, ә</w:t>
      </w:r>
      <w:r>
        <w:rPr>
          <w:rFonts w:ascii="Times New Roman" w:hAnsi="Times New Roman" w:cs="Times New Roman" w:eastAsia="Times New Roman"/>
          <w:color w:val="auto"/>
          <w:spacing w:val="0"/>
          <w:position w:val="0"/>
          <w:sz w:val="24"/>
          <w:shd w:fill="auto" w:val="clear"/>
        </w:rPr>
        <w:t xml:space="preserve">лемдік  экономика, есеп және </w:t>
      </w:r>
      <w:r>
        <w:rPr>
          <w:rFonts w:ascii="Times New Roman" w:hAnsi="Times New Roman" w:cs="Times New Roman" w:eastAsia="Times New Roman"/>
          <w:color w:val="000000"/>
          <w:spacing w:val="0"/>
          <w:position w:val="0"/>
          <w:sz w:val="24"/>
          <w:shd w:fill="auto" w:val="clear"/>
        </w:rPr>
        <w:t xml:space="preserve"> аудит,  қаржы, мемлекеттік аудит, мемлекеттік және жергілікті басқару,</w:t>
      </w:r>
      <w:r>
        <w:rPr>
          <w:rFonts w:ascii="Times New Roman" w:hAnsi="Times New Roman" w:cs="Times New Roman" w:eastAsia="Times New Roman"/>
          <w:color w:val="auto"/>
          <w:spacing w:val="0"/>
          <w:position w:val="0"/>
          <w:sz w:val="24"/>
          <w:shd w:fill="auto" w:val="clear"/>
        </w:rPr>
        <w:t xml:space="preserve"> менеджмент), құқық (құқықтану, халықаралық құқық, басқару және құқық) салық ісі, кеден ісі. Ақпараттық-коммуникациялық технологиялар (информатика, информациялық жүйесі, есептеу техникасы және бағдарламалық қамтамасыз ету, математикалық және компьютерлік модельдеу).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pPr>
        <w:spacing w:before="0" w:after="0" w:line="276"/>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Жалпы конкурсқа қатысу үшін мынандай  құжаттар тапсырылады: </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Ө</w:t>
      </w:r>
      <w:r>
        <w:rPr>
          <w:rFonts w:ascii="Times New Roman" w:hAnsi="Times New Roman" w:cs="Times New Roman" w:eastAsia="Times New Roman"/>
          <w:color w:val="auto"/>
          <w:spacing w:val="0"/>
          <w:position w:val="0"/>
          <w:sz w:val="24"/>
          <w:shd w:fill="auto" w:val="clear"/>
        </w:rPr>
        <w:t xml:space="preserve">тініш;</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3</w:t>
      </w:r>
      <w:r>
        <w:rPr>
          <w:rFonts w:ascii="Times New Roman" w:hAnsi="Times New Roman" w:cs="Times New Roman" w:eastAsia="Times New Roman"/>
          <w:color w:val="auto"/>
          <w:spacing w:val="0"/>
          <w:position w:val="0"/>
          <w:sz w:val="24"/>
          <w:shd w:fill="auto" w:val="clear"/>
        </w:rPr>
        <w:t xml:space="preserve">х4 үлгідегі түрлі түсті суретпен осы Қағидаларға 3-қосымшаға сәйкес нысанда толтырылған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корпусының әкімшілік мемлекеттік лауазымына кандидаттың қызметтiк тiзiмі (бұдан әрі – Қызметтік тізім);</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бiлiмi туралы құжаттар мен олардың көшірмелерінің нотариалдық куәландырылған көшiрмелерi;</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Болашақ</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Болашақ</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халықаралық стипендиясын иеленушілерге берілген бiлiмi туралы құжаттарға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Халықааралық бағдарламалар орталығы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Акционерлік қоғамы берген Қазақстан Республикасы Президентінің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Болашақ</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халықаралық стипендиясы бойынша оқуды аяқтау туралы анықтаманың көшірмесі қоса беріледі.</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Ө</w:t>
      </w:r>
      <w:r>
        <w:rPr>
          <w:rFonts w:ascii="Times New Roman" w:hAnsi="Times New Roman" w:cs="Times New Roman" w:eastAsia="Times New Roman"/>
          <w:color w:val="auto"/>
          <w:spacing w:val="0"/>
          <w:position w:val="0"/>
          <w:sz w:val="24"/>
          <w:shd w:fill="auto" w:val="clear"/>
        </w:rPr>
        <w:t xml:space="preserve">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pPr>
        <w:spacing w:before="0" w:after="0" w:line="240"/>
        <w:ind w:right="170" w:left="142"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Персоналды басқару қызметі (кадр қызметі)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Е-қызмет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интегралды ақпараттық жүйесі арқылы кандидаттың:</w:t>
      </w:r>
    </w:p>
    <w:p>
      <w:pPr>
        <w:spacing w:before="0" w:after="0" w:line="240"/>
        <w:ind w:right="170" w:left="142"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құ</w:t>
      </w:r>
      <w:r>
        <w:rPr>
          <w:rFonts w:ascii="Times New Roman" w:hAnsi="Times New Roman" w:cs="Times New Roman" w:eastAsia="Times New Roman"/>
          <w:color w:val="auto"/>
          <w:spacing w:val="0"/>
          <w:position w:val="0"/>
          <w:sz w:val="24"/>
          <w:shd w:fill="auto" w:val="clear"/>
        </w:rPr>
        <w:t xml:space="preserve">жаттарды тапсыру сәтінде заңнаманы білуіне тестілеуден өткені туралы шекті мәннен төмен емес нәтижелері бар қолданыстағы сертификаттың;</w:t>
      </w:r>
    </w:p>
    <w:p>
      <w:pPr>
        <w:spacing w:before="0" w:after="0" w:line="240"/>
        <w:ind w:right="170" w:left="142"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және 3) тармақшаларында көрсетілген құжаттардың көшірмелерін ұсынуға рұқсат етіледі.</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Бұл ретте, персоналды басқару қызметі (кадр қызметі) құжаттардың көшірмелерін түпнұсқалармен салыстырып тексереді.</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Конкурсқа қатысатын мемлекеттік қызметшілер тестілеуден өтпейді.</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Жалпы конкурсқа қатысу үшін мемлекеттік қызметшілер және Заңның 27-бабы 8-тармағы бірінші бөлігінде көрсетілген адам келесі құжаттарды тапсырады:</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Ө</w:t>
      </w:r>
      <w:r>
        <w:rPr>
          <w:rFonts w:ascii="Times New Roman" w:hAnsi="Times New Roman" w:cs="Times New Roman" w:eastAsia="Times New Roman"/>
          <w:color w:val="auto"/>
          <w:spacing w:val="0"/>
          <w:position w:val="0"/>
          <w:sz w:val="24"/>
          <w:shd w:fill="auto" w:val="clear"/>
        </w:rPr>
        <w:t xml:space="preserve">тініш;</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тиісті персоналды басқару қызметімен құжат тапсырғанға дейін бір айдан аспайтын уақытта расталған қызметтік тізім.</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Құ</w:t>
      </w:r>
      <w:r>
        <w:rPr>
          <w:rFonts w:ascii="Times New Roman" w:hAnsi="Times New Roman" w:cs="Times New Roman" w:eastAsia="Times New Roman"/>
          <w:color w:val="auto"/>
          <w:spacing w:val="0"/>
          <w:position w:val="0"/>
          <w:sz w:val="24"/>
          <w:shd w:fill="auto" w:val="clear"/>
        </w:rPr>
        <w:t xml:space="preserve">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Құ</w:t>
      </w:r>
      <w:r>
        <w:rPr>
          <w:rFonts w:ascii="Times New Roman" w:hAnsi="Times New Roman" w:cs="Times New Roman" w:eastAsia="Times New Roman"/>
          <w:color w:val="auto"/>
          <w:spacing w:val="0"/>
          <w:position w:val="0"/>
          <w:sz w:val="24"/>
          <w:shd w:fill="auto" w:val="clear"/>
        </w:rPr>
        <w:t xml:space="preserve">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Құ</w:t>
      </w:r>
      <w:r>
        <w:rPr>
          <w:rFonts w:ascii="Times New Roman" w:hAnsi="Times New Roman" w:cs="Times New Roman" w:eastAsia="Times New Roman"/>
          <w:color w:val="auto"/>
          <w:spacing w:val="0"/>
          <w:position w:val="0"/>
          <w:sz w:val="24"/>
          <w:shd w:fill="auto" w:val="clear"/>
        </w:rPr>
        <w:t xml:space="preserve">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pPr>
        <w:spacing w:before="0" w:after="0" w:line="240"/>
        <w:ind w:right="170" w:left="142" w:firstLine="426"/>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ab/>
        <w:t xml:space="preserve">Құ</w:t>
      </w:r>
      <w:r>
        <w:rPr>
          <w:rFonts w:ascii="Times New Roman" w:hAnsi="Times New Roman" w:cs="Times New Roman" w:eastAsia="Times New Roman"/>
          <w:b/>
          <w:color w:val="auto"/>
          <w:spacing w:val="0"/>
          <w:position w:val="0"/>
          <w:sz w:val="24"/>
          <w:shd w:fill="auto" w:val="clear"/>
        </w:rPr>
        <w:t xml:space="preserve">жаттарды қабылдау мерзімі (</w:t>
      </w:r>
      <w:r>
        <w:rPr>
          <w:rFonts w:ascii="Times New Roman" w:hAnsi="Times New Roman" w:cs="Times New Roman" w:eastAsia="Times New Roman"/>
          <w:b/>
          <w:color w:val="auto"/>
          <w:spacing w:val="0"/>
          <w:position w:val="0"/>
          <w:sz w:val="24"/>
          <w:u w:val="single"/>
          <w:shd w:fill="auto" w:val="clear"/>
        </w:rPr>
        <w:t xml:space="preserve">7 жұмыс күні</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ол жалпы конкурс өткізу туралы хабарландыру уәкілетті органның интернет-ресурсында жарияланғаннан кейін келесі жұмыс күнінен бастап есептеледі.  </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Құ</w:t>
      </w:r>
      <w:r>
        <w:rPr>
          <w:rFonts w:ascii="Times New Roman" w:hAnsi="Times New Roman" w:cs="Times New Roman" w:eastAsia="Times New Roman"/>
          <w:b/>
          <w:color w:val="auto"/>
          <w:spacing w:val="0"/>
          <w:position w:val="0"/>
          <w:sz w:val="24"/>
          <w:shd w:fill="auto" w:val="clear"/>
        </w:rPr>
        <w:t xml:space="preserve">жаттарды қабылдау: Қазақстан Республикасы Қаржы министрлігі Мемлекеттік кірістер комитеті Түркістан облысы бойынша Мемлекеттік кірістер департаментінің Бәйдібек ауданы бойынша Мемлекеттік кірістер басқармасы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РММ. Индекс 160200, Түркістан облысы, Бәйдібек ауданы, Шаян ауылы, Б.Қарашаұлы көшесі №87 кабинет 6, анықтама телефоны:  (8725-48) 2-10-09, электрондық мекен-жайы  </w:t>
      </w:r>
      <w:hyperlink xmlns:r="http://schemas.openxmlformats.org/officeDocument/2006/relationships" r:id="docRId1">
        <w:r>
          <w:rPr>
            <w:rFonts w:ascii="Times New Roman" w:hAnsi="Times New Roman" w:cs="Times New Roman" w:eastAsia="Times New Roman"/>
            <w:b/>
            <w:color w:val="0000FF"/>
            <w:spacing w:val="0"/>
            <w:position w:val="0"/>
            <w:sz w:val="24"/>
            <w:u w:val="single"/>
            <w:shd w:fill="auto" w:val="clear"/>
          </w:rPr>
          <w:t xml:space="preserve">g.altynbekov@kgd.gov.kz</w:t>
        </w:r>
      </w:hyperlink>
      <w:r>
        <w:rPr>
          <w:rFonts w:ascii="Times New Roman" w:hAnsi="Times New Roman" w:cs="Times New Roman" w:eastAsia="Times New Roman"/>
          <w:b/>
          <w:color w:val="auto"/>
          <w:spacing w:val="0"/>
          <w:position w:val="0"/>
          <w:sz w:val="24"/>
          <w:u w:val="single"/>
          <w:shd w:fill="auto" w:val="clear"/>
        </w:rPr>
        <w:t xml:space="preserve"> , </w:t>
      </w:r>
      <w:r>
        <w:rPr>
          <w:rFonts w:ascii="Times New Roman" w:hAnsi="Times New Roman" w:cs="Times New Roman" w:eastAsia="Times New Roman"/>
          <w:b/>
          <w:color w:val="000000"/>
          <w:spacing w:val="0"/>
          <w:position w:val="0"/>
          <w:sz w:val="24"/>
          <w:u w:val="single"/>
          <w:shd w:fill="auto" w:val="clear"/>
        </w:rPr>
        <w:t xml:space="preserve">kanc5802@kgd.gov.kz</w:t>
      </w:r>
      <w:r>
        <w:rPr>
          <w:rFonts w:ascii="Times New Roman" w:hAnsi="Times New Roman" w:cs="Times New Roman" w:eastAsia="Times New Roman"/>
          <w:b/>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shd w:fill="auto" w:val="clear"/>
        </w:rPr>
        <w:t xml:space="preserve">жүзеге асырылады.</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xmlns:r="http://schemas.openxmlformats.org/officeDocument/2006/relationships" r:id="docRId2">
        <w:r>
          <w:rPr>
            <w:rFonts w:ascii="Times New Roman" w:hAnsi="Times New Roman" w:cs="Times New Roman" w:eastAsia="Times New Roman"/>
            <w:b/>
            <w:color w:val="0000FF"/>
            <w:spacing w:val="0"/>
            <w:position w:val="0"/>
            <w:sz w:val="24"/>
            <w:u w:val="single"/>
            <w:shd w:fill="auto" w:val="clear"/>
          </w:rPr>
          <w:t xml:space="preserve">g.altynbekov@kgd.gov.kz</w:t>
        </w:r>
      </w:hyperlink>
      <w:r>
        <w:rPr>
          <w:rFonts w:ascii="Times New Roman" w:hAnsi="Times New Roman" w:cs="Times New Roman" w:eastAsia="Times New Roman"/>
          <w:b/>
          <w:color w:val="000000"/>
          <w:spacing w:val="0"/>
          <w:position w:val="0"/>
          <w:sz w:val="24"/>
          <w:u w:val="single"/>
          <w:shd w:fill="auto" w:val="clear"/>
        </w:rPr>
        <w:t xml:space="preserve">, kanc5802@kgd.gov.kz</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электрондық почта мекен жайына электронды түрде не"Е-gov" электронды үкімет порталы арқылы құжаттарды қабылдау мерзімінде тапсырады. </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Pr>
          <w:rFonts w:ascii="Times New Roman" w:hAnsi="Times New Roman" w:cs="Times New Roman" w:eastAsia="Times New Roman"/>
          <w:b/>
          <w:color w:val="auto"/>
          <w:spacing w:val="0"/>
          <w:position w:val="0"/>
          <w:sz w:val="24"/>
          <w:u w:val="single"/>
          <w:shd w:fill="auto" w:val="clear"/>
        </w:rPr>
        <w:t xml:space="preserve">үш жұмыс күні</w:t>
      </w:r>
      <w:r>
        <w:rPr>
          <w:rFonts w:ascii="Times New Roman" w:hAnsi="Times New Roman" w:cs="Times New Roman" w:eastAsia="Times New Roman"/>
          <w:color w:val="auto"/>
          <w:spacing w:val="0"/>
          <w:position w:val="0"/>
          <w:sz w:val="24"/>
          <w:shd w:fill="auto" w:val="clear"/>
        </w:rPr>
        <w:t xml:space="preserve"> ішінде Түркістан облысы, Бәйдібек ауданы, Шаян ауылы, Б.Қарашаұлы көшесі №87 үй, Бәйдібек ауданы  бойынша Мемлекеттік кірістер басқармасының ғимаратында өтеді.</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корпусының мемлекеттік әкімшілік лауазымына орналасуға конкурс өткізу қағидалары негізінде жүзеге асырылады.</w:t>
      </w:r>
    </w:p>
    <w:p>
      <w:pPr>
        <w:spacing w:before="0" w:after="200" w:line="276"/>
        <w:ind w:right="0" w:left="0" w:firstLine="0"/>
        <w:jc w:val="left"/>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6096" w:firstLine="0"/>
        <w:jc w:val="left"/>
        <w:rPr>
          <w:rFonts w:ascii="Times New Roman" w:hAnsi="Times New Roman" w:cs="Times New Roman" w:eastAsia="Times New Roman"/>
          <w:b/>
          <w:i/>
          <w:color w:val="000000"/>
          <w:spacing w:val="0"/>
          <w:position w:val="0"/>
          <w:sz w:val="24"/>
          <w:shd w:fill="auto" w:val="clear"/>
        </w:rPr>
      </w:pPr>
    </w:p>
    <w:p>
      <w:pPr>
        <w:spacing w:before="0" w:after="200" w:line="276"/>
        <w:ind w:right="0" w:left="6096" w:firstLine="0"/>
        <w:jc w:val="left"/>
        <w:rPr>
          <w:rFonts w:ascii="Times New Roman" w:hAnsi="Times New Roman" w:cs="Times New Roman" w:eastAsia="Times New Roman"/>
          <w:b/>
          <w:i/>
          <w:color w:val="000000"/>
          <w:spacing w:val="0"/>
          <w:position w:val="0"/>
          <w:sz w:val="24"/>
          <w:shd w:fill="auto" w:val="clear"/>
        </w:rPr>
      </w:pPr>
    </w:p>
    <w:p>
      <w:pPr>
        <w:spacing w:before="0" w:after="200" w:line="276"/>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корпусының мемлекеттік</w:t>
      </w:r>
    </w:p>
    <w:p>
      <w:pPr>
        <w:spacing w:before="0" w:after="200" w:line="276"/>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ә</w:t>
      </w:r>
      <w:r>
        <w:rPr>
          <w:rFonts w:ascii="Times New Roman" w:hAnsi="Times New Roman" w:cs="Times New Roman" w:eastAsia="Times New Roman"/>
          <w:color w:val="000000"/>
          <w:spacing w:val="0"/>
          <w:position w:val="0"/>
          <w:sz w:val="24"/>
          <w:shd w:fill="auto" w:val="clear"/>
        </w:rPr>
        <w:t xml:space="preserve">кімшілік лауазымына</w:t>
      </w:r>
    </w:p>
    <w:p>
      <w:pPr>
        <w:spacing w:before="0" w:after="200" w:line="276"/>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орналасуға конкурс өткізу</w:t>
      </w:r>
    </w:p>
    <w:p>
      <w:pPr>
        <w:spacing w:before="0" w:after="200" w:line="276"/>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қ</w:t>
      </w:r>
      <w:r>
        <w:rPr>
          <w:rFonts w:ascii="Times New Roman" w:hAnsi="Times New Roman" w:cs="Times New Roman" w:eastAsia="Times New Roman"/>
          <w:color w:val="000000"/>
          <w:spacing w:val="0"/>
          <w:position w:val="0"/>
          <w:sz w:val="24"/>
          <w:shd w:fill="auto" w:val="clear"/>
        </w:rPr>
        <w:t xml:space="preserve">ағидаларының </w:t>
      </w:r>
    </w:p>
    <w:p>
      <w:pPr>
        <w:spacing w:before="0" w:after="200" w:line="276"/>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2-қ</w:t>
      </w:r>
      <w:r>
        <w:rPr>
          <w:rFonts w:ascii="Times New Roman" w:hAnsi="Times New Roman" w:cs="Times New Roman" w:eastAsia="Times New Roman"/>
          <w:color w:val="000000"/>
          <w:spacing w:val="0"/>
          <w:position w:val="0"/>
          <w:sz w:val="24"/>
          <w:shd w:fill="auto" w:val="clear"/>
        </w:rPr>
        <w:t xml:space="preserve">осымшасы</w:t>
      </w:r>
    </w:p>
    <w:p>
      <w:pPr>
        <w:spacing w:before="0" w:after="200" w:line="276"/>
        <w:ind w:right="0" w:left="0" w:firstLine="0"/>
        <w:jc w:val="righ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Нысан</w:t>
      </w:r>
    </w:p>
    <w:p>
      <w:pPr>
        <w:spacing w:before="0" w:after="200" w:line="276"/>
        <w:ind w:right="0" w:left="0" w:firstLine="0"/>
        <w:jc w:val="righ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_________________________</w:t>
      </w:r>
    </w:p>
    <w:p>
      <w:pPr>
        <w:spacing w:before="0" w:after="200" w:line="276"/>
        <w:ind w:right="0" w:left="0" w:firstLine="0"/>
        <w:jc w:val="righ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мемлекеттік орган)</w:t>
      </w:r>
    </w:p>
    <w:p>
      <w:pPr>
        <w:spacing w:before="0" w:after="200" w:line="276"/>
        <w:ind w:right="0" w:left="0" w:firstLine="0"/>
        <w:jc w:val="right"/>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Ө</w:t>
      </w:r>
      <w:r>
        <w:rPr>
          <w:rFonts w:ascii="Times New Roman" w:hAnsi="Times New Roman" w:cs="Times New Roman" w:eastAsia="Times New Roman"/>
          <w:color w:val="000000"/>
          <w:spacing w:val="0"/>
          <w:position w:val="0"/>
          <w:sz w:val="24"/>
          <w:shd w:fill="auto" w:val="clear"/>
        </w:rPr>
        <w:t xml:space="preserve">тініш</w:t>
      </w:r>
    </w:p>
    <w:p>
      <w:pPr>
        <w:spacing w:before="0" w:after="200" w:line="276"/>
        <w:ind w:right="0" w:left="0" w:firstLine="0"/>
        <w:jc w:val="left"/>
        <w:rPr>
          <w:rFonts w:ascii="Times New Roman" w:hAnsi="Times New Roman" w:cs="Times New Roman" w:eastAsia="Times New Roman"/>
          <w:b/>
          <w:i/>
          <w:color w:val="000000"/>
          <w:spacing w:val="0"/>
          <w:position w:val="0"/>
          <w:sz w:val="24"/>
          <w:shd w:fill="auto" w:val="clear"/>
        </w:rPr>
      </w:pPr>
    </w:p>
    <w:p>
      <w:pPr>
        <w:spacing w:before="0" w:after="200" w:line="276"/>
        <w:ind w:right="170" w:left="142"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бос мемлекеттік әкімшілік лауазымына орналасу конкурсына қатысуға жіберуіңізді сұраймын. </w:t>
      </w:r>
    </w:p>
    <w:p>
      <w:pPr>
        <w:spacing w:before="0" w:after="0" w:line="240"/>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 </w:t>
      </w:r>
    </w:p>
    <w:p>
      <w:pPr>
        <w:spacing w:before="0" w:after="0" w:line="240"/>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Менің жеке мәліметтерімді, оның ішінде психоневрологиялық және наркологиялық ұйымдардан мәліметтерімді жинауға және өңдеуге келісімімді білдіремін. </w:t>
      </w:r>
    </w:p>
    <w:p>
      <w:pPr>
        <w:spacing w:before="0" w:after="0" w:line="240"/>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 </w:t>
      </w:r>
    </w:p>
    <w:p>
      <w:pPr>
        <w:spacing w:before="0" w:after="200" w:line="276"/>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Мемлекеттік органның интернет-ресурсында менің әңгімелесуімнің бейнежазбасын транляциялауға және орналасуға келісім беремін __________________ </w:t>
      </w:r>
    </w:p>
    <w:p>
      <w:pPr>
        <w:spacing w:before="0" w:after="200" w:line="276"/>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иә/жоқ) Ұсынылып отырған құжаттарымның дәйектілігіне жауап беремін. </w:t>
      </w:r>
    </w:p>
    <w:p>
      <w:pPr>
        <w:spacing w:before="0" w:after="200" w:line="276"/>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Қ</w:t>
      </w:r>
      <w:r>
        <w:rPr>
          <w:rFonts w:ascii="Times New Roman" w:hAnsi="Times New Roman" w:cs="Times New Roman" w:eastAsia="Times New Roman"/>
          <w:color w:val="auto"/>
          <w:spacing w:val="0"/>
          <w:position w:val="0"/>
          <w:sz w:val="22"/>
          <w:shd w:fill="auto" w:val="clear"/>
        </w:rPr>
        <w:t xml:space="preserve">оса берілген құжаттар: </w:t>
      </w:r>
    </w:p>
    <w:p>
      <w:pPr>
        <w:spacing w:before="0" w:after="0" w:line="276"/>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 _______________________________________________________________ </w:t>
      </w:r>
    </w:p>
    <w:p>
      <w:pPr>
        <w:spacing w:before="0" w:after="0" w:line="240"/>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w:t>
      </w:r>
    </w:p>
    <w:p>
      <w:pPr>
        <w:spacing w:before="0" w:after="200" w:line="276"/>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Мекенжайы: ____________________________________________________ </w:t>
      </w:r>
    </w:p>
    <w:p>
      <w:pPr>
        <w:spacing w:before="0" w:after="200" w:line="276"/>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Байланыс телефондары: __________________________________________ </w:t>
      </w:r>
    </w:p>
    <w:p>
      <w:pPr>
        <w:spacing w:before="0" w:after="200" w:line="276"/>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_________________________________________________________ </w:t>
      </w:r>
    </w:p>
    <w:p>
      <w:pPr>
        <w:spacing w:before="0" w:after="200" w:line="276"/>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ЖСН: ____________________________</w:t>
      </w:r>
    </w:p>
    <w:p>
      <w:pPr>
        <w:spacing w:before="0" w:after="0" w:line="276"/>
        <w:ind w:right="170" w:left="142" w:firstLine="709"/>
        <w:jc w:val="both"/>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 _________________________________________________ </w:t>
      </w:r>
    </w:p>
    <w:p>
      <w:pPr>
        <w:spacing w:before="0" w:after="0" w:line="240"/>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(қ</w:t>
      </w:r>
      <w:r>
        <w:rPr>
          <w:rFonts w:ascii="Times New Roman" w:hAnsi="Times New Roman" w:cs="Times New Roman" w:eastAsia="Times New Roman"/>
          <w:color w:val="auto"/>
          <w:spacing w:val="0"/>
          <w:position w:val="0"/>
          <w:sz w:val="22"/>
          <w:shd w:fill="auto" w:val="clear"/>
        </w:rPr>
        <w:t xml:space="preserve">олы) (Тегі, аты, әкесінің аты (болған жағдайда)) </w:t>
      </w:r>
    </w:p>
    <w:p>
      <w:pPr>
        <w:spacing w:before="0" w:after="0" w:line="240"/>
        <w:ind w:right="170" w:left="142" w:firstLine="709"/>
        <w:jc w:val="both"/>
        <w:rPr>
          <w:rFonts w:ascii="Times New Roman" w:hAnsi="Times New Roman" w:cs="Times New Roman" w:eastAsia="Times New Roman"/>
          <w:color w:val="auto"/>
          <w:spacing w:val="0"/>
          <w:position w:val="0"/>
          <w:sz w:val="22"/>
          <w:shd w:fill="auto" w:val="clear"/>
        </w:rPr>
      </w:pPr>
    </w:p>
    <w:p>
      <w:pPr>
        <w:spacing w:before="0" w:after="0" w:line="240"/>
        <w:ind w:right="170" w:left="142" w:firstLine="709"/>
        <w:jc w:val="both"/>
        <w:rPr>
          <w:rFonts w:ascii="Calibri" w:hAnsi="Calibri" w:cs="Calibri" w:eastAsia="Calibri"/>
          <w:color w:val="auto"/>
          <w:spacing w:val="0"/>
          <w:position w:val="0"/>
          <w:sz w:val="22"/>
          <w:shd w:fill="auto" w:val="clear"/>
        </w:rPr>
      </w:pPr>
    </w:p>
    <w:p>
      <w:pPr>
        <w:spacing w:before="0" w:after="200" w:line="276"/>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 ___ </w:t>
      </w:r>
      <w:r>
        <w:rPr>
          <w:rFonts w:ascii="Times New Roman" w:hAnsi="Times New Roman" w:cs="Times New Roman" w:eastAsia="Times New Roman"/>
          <w:color w:val="auto"/>
          <w:spacing w:val="0"/>
          <w:position w:val="0"/>
          <w:sz w:val="22"/>
          <w:shd w:fill="auto" w:val="clear"/>
        </w:rPr>
        <w:t xml:space="preserve">ж. "___"_______________</w:t>
      </w:r>
    </w:p>
    <w:p>
      <w:pPr>
        <w:spacing w:before="0" w:after="0" w:line="240"/>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корпусының мемлекеттік</w:t>
      </w:r>
    </w:p>
    <w:p>
      <w:pPr>
        <w:spacing w:before="0" w:after="0" w:line="240"/>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ә</w:t>
      </w:r>
      <w:r>
        <w:rPr>
          <w:rFonts w:ascii="Times New Roman" w:hAnsi="Times New Roman" w:cs="Times New Roman" w:eastAsia="Times New Roman"/>
          <w:color w:val="000000"/>
          <w:spacing w:val="0"/>
          <w:position w:val="0"/>
          <w:sz w:val="24"/>
          <w:shd w:fill="auto" w:val="clear"/>
        </w:rPr>
        <w:t xml:space="preserve">кімшілік лауазымына</w:t>
      </w:r>
    </w:p>
    <w:p>
      <w:pPr>
        <w:spacing w:before="0" w:after="0" w:line="240"/>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орналасуға конкурс өткізу</w:t>
      </w:r>
    </w:p>
    <w:p>
      <w:pPr>
        <w:spacing w:before="0" w:after="0" w:line="240"/>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қ</w:t>
      </w:r>
      <w:r>
        <w:rPr>
          <w:rFonts w:ascii="Times New Roman" w:hAnsi="Times New Roman" w:cs="Times New Roman" w:eastAsia="Times New Roman"/>
          <w:color w:val="000000"/>
          <w:spacing w:val="0"/>
          <w:position w:val="0"/>
          <w:sz w:val="24"/>
          <w:shd w:fill="auto" w:val="clear"/>
        </w:rPr>
        <w:t xml:space="preserve">ағидаларының </w:t>
      </w:r>
    </w:p>
    <w:p>
      <w:pPr>
        <w:spacing w:before="0" w:after="0" w:line="240"/>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3-қ</w:t>
      </w:r>
      <w:r>
        <w:rPr>
          <w:rFonts w:ascii="Times New Roman" w:hAnsi="Times New Roman" w:cs="Times New Roman" w:eastAsia="Times New Roman"/>
          <w:color w:val="000000"/>
          <w:spacing w:val="0"/>
          <w:position w:val="0"/>
          <w:sz w:val="24"/>
          <w:shd w:fill="auto" w:val="clear"/>
        </w:rPr>
        <w:t xml:space="preserve">осымшасы</w:t>
      </w:r>
    </w:p>
    <w:p>
      <w:pPr>
        <w:spacing w:before="0" w:after="0" w:line="240"/>
        <w:ind w:right="0" w:left="0" w:firstLine="378"/>
        <w:jc w:val="right"/>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righ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Нысан</w:t>
      </w:r>
    </w:p>
    <w:p>
      <w:pPr>
        <w:spacing w:before="0" w:after="0" w:line="240"/>
        <w:ind w:right="0" w:left="0" w:firstLine="0"/>
        <w:jc w:val="right"/>
        <w:rPr>
          <w:rFonts w:ascii="Times New Roman" w:hAnsi="Times New Roman" w:cs="Times New Roman" w:eastAsia="Times New Roman"/>
          <w:b/>
          <w:i/>
          <w:color w:val="000000"/>
          <w:spacing w:val="0"/>
          <w:position w:val="0"/>
          <w:sz w:val="24"/>
          <w:shd w:fill="auto" w:val="clear"/>
        </w:rPr>
      </w:pPr>
    </w:p>
    <w:p>
      <w:pPr>
        <w:tabs>
          <w:tab w:val="left" w:pos="578" w:leader="none"/>
        </w:tabs>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Б</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КОРПУСЫНЫҢ ӘКІМШІЛІК МЕМЛЕКЕТТІК ЛАУАЗЫМЫНА КАНДИДАТТЫҢ</w:t>
      </w:r>
    </w:p>
    <w:p>
      <w:pPr>
        <w:tabs>
          <w:tab w:val="left" w:pos="578" w:leader="none"/>
        </w:tabs>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Қ</w:t>
      </w:r>
      <w:r>
        <w:rPr>
          <w:rFonts w:ascii="Times New Roman" w:hAnsi="Times New Roman" w:cs="Times New Roman" w:eastAsia="Times New Roman"/>
          <w:b/>
          <w:color w:val="000000"/>
          <w:spacing w:val="0"/>
          <w:position w:val="0"/>
          <w:sz w:val="24"/>
          <w:shd w:fill="auto" w:val="clear"/>
        </w:rPr>
        <w:t xml:space="preserve">ЫЗМЕТТIК ТIЗIМІ</w:t>
      </w:r>
    </w:p>
    <w:p>
      <w:pPr>
        <w:tabs>
          <w:tab w:val="left" w:pos="578" w:leader="none"/>
        </w:tabs>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p>
    <w:p>
      <w:pPr>
        <w:tabs>
          <w:tab w:val="left" w:pos="578" w:leader="none"/>
        </w:tabs>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ПОСЛУЖНОЙ СПИСОК</w:t>
      </w:r>
    </w:p>
    <w:p>
      <w:pPr>
        <w:tabs>
          <w:tab w:val="left" w:pos="578"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КАНДИДАТА НА АДМИНИСТРАТИВНУЮ ГОСУДАРСТВЕННУЮ ДОЛЖНОСТЬ</w:t>
      </w:r>
    </w:p>
    <w:p>
      <w:pPr>
        <w:tabs>
          <w:tab w:val="left" w:pos="578" w:leader="none"/>
        </w:tabs>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КОРПУСА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Б</w:t>
      </w:r>
      <w:r>
        <w:rPr>
          <w:rFonts w:ascii="Times New Roman" w:hAnsi="Times New Roman" w:cs="Times New Roman" w:eastAsia="Times New Roman"/>
          <w:b/>
          <w:color w:val="000000"/>
          <w:spacing w:val="0"/>
          <w:position w:val="0"/>
          <w:sz w:val="24"/>
          <w:shd w:fill="auto" w:val="clear"/>
        </w:rPr>
        <w:t xml:space="preserve">»</w:t>
      </w:r>
    </w:p>
    <w:p>
      <w:pPr>
        <w:tabs>
          <w:tab w:val="left" w:pos="578" w:leader="none"/>
        </w:tabs>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tbl>
      <w:tblPr>
        <w:tblInd w:w="115" w:type="dxa"/>
      </w:tblPr>
      <w:tblGrid>
        <w:gridCol w:w="2433"/>
        <w:gridCol w:w="1817"/>
        <w:gridCol w:w="2007"/>
        <w:gridCol w:w="2973"/>
      </w:tblGrid>
      <w:tr>
        <w:trPr>
          <w:trHeight w:val="1" w:hRule="atLeast"/>
          <w:jc w:val="left"/>
        </w:trPr>
        <w:tc>
          <w:tcPr>
            <w:tcW w:w="6257" w:type="dxa"/>
            <w:gridSpan w:val="3"/>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________________________________________</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тегі, аты және әкесінің аты (болған жағдайда)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фамилия, имя, отчество (при наличии)</w:t>
            </w:r>
          </w:p>
        </w:tc>
        <w:tc>
          <w:tcPr>
            <w:tcW w:w="2973" w:type="dxa"/>
            <w:vMerge w:val="restart"/>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tbl>
            <w:tblPr>
              <w:tblInd w:w="115" w:type="dxa"/>
            </w:tblPr>
            <w:tblGrid>
              <w:gridCol w:w="2060"/>
            </w:tblGrid>
            <w:tr>
              <w:trPr>
                <w:trHeight w:val="1" w:hRule="atLeast"/>
                <w:jc w:val="left"/>
              </w:trPr>
              <w:tc>
                <w:tcPr>
                  <w:tcW w:w="2060" w:type="dxa"/>
                  <w:tcBorders>
                    <w:top w:val="single" w:color="cfcfcf" w:sz="5"/>
                    <w:left w:val="single" w:color="cfcfcf" w:sz="5"/>
                    <w:bottom w:val="single" w:color="cfcfcf" w:sz="5"/>
                    <w:right w:val="single" w:color="cfcfcf" w:sz="5"/>
                  </w:tcBorders>
                  <w:shd w:color="000000" w:fill="ffffff" w:val="clear"/>
                  <w:tcMar>
                    <w:left w:w="14" w:type="dxa"/>
                    <w:right w:w="14" w:type="dxa"/>
                  </w:tcMar>
                  <w:vAlign w:val="center"/>
                </w:tcPr>
                <w:p>
                  <w:pPr>
                    <w:tabs>
                      <w:tab w:val="left" w:pos="578" w:leader="none"/>
                    </w:tabs>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ФОТО</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түрлі түсті/ цветное,</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3</w:t>
                  </w:r>
                  <w:r>
                    <w:rPr>
                      <w:rFonts w:ascii="Times New Roman" w:hAnsi="Times New Roman" w:cs="Times New Roman" w:eastAsia="Times New Roman"/>
                      <w:color w:val="000000"/>
                      <w:spacing w:val="0"/>
                      <w:position w:val="0"/>
                      <w:sz w:val="24"/>
                      <w:shd w:fill="auto" w:val="clear"/>
                    </w:rPr>
                    <w:t xml:space="preserve">х4)</w:t>
                  </w:r>
                </w:p>
              </w:tc>
            </w:tr>
          </w:tbl>
          <w:p>
            <w:pPr>
              <w:tabs>
                <w:tab w:val="left" w:pos="578" w:leader="none"/>
              </w:tabs>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6257" w:type="dxa"/>
            <w:gridSpan w:val="3"/>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лауазымы/должность, санаты/категория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болған жағдайда/при наличии)</w:t>
            </w:r>
          </w:p>
          <w:p>
            <w:pPr>
              <w:tabs>
                <w:tab w:val="left" w:pos="578" w:leader="none"/>
              </w:tabs>
              <w:spacing w:before="0" w:after="0" w:line="240"/>
              <w:ind w:right="0" w:left="0" w:firstLine="0"/>
              <w:jc w:val="left"/>
              <w:rPr>
                <w:spacing w:val="0"/>
                <w:position w:val="0"/>
              </w:rPr>
            </w:pPr>
          </w:p>
        </w:tc>
        <w:tc>
          <w:tcPr>
            <w:tcW w:w="2973" w:type="dxa"/>
            <w:vMerge/>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257" w:type="dxa"/>
            <w:gridSpan w:val="3"/>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 </w:t>
            </w:r>
          </w:p>
          <w:p>
            <w:pPr>
              <w:tabs>
                <w:tab w:val="left" w:pos="578" w:leader="none"/>
              </w:tabs>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жеке сәйкестендіру нөмірі / индивидуальный</w:t>
            </w:r>
          </w:p>
          <w:p>
            <w:pPr>
              <w:tabs>
                <w:tab w:val="left" w:pos="578" w:leader="none"/>
              </w:tabs>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идентификационный номер)</w:t>
            </w:r>
          </w:p>
        </w:tc>
        <w:tc>
          <w:tcPr>
            <w:tcW w:w="2973" w:type="dxa"/>
            <w:vMerge/>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30" w:type="dxa"/>
            <w:gridSpan w:val="4"/>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ЖЕКЕ МӘЛІМЕТТЕР / ЛИЧНЫЕ ДАННЫЕ</w:t>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Туған күні және жері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Дата и место рождения</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Ұ</w:t>
            </w:r>
            <w:r>
              <w:rPr>
                <w:rFonts w:ascii="Times New Roman" w:hAnsi="Times New Roman" w:cs="Times New Roman" w:eastAsia="Times New Roman"/>
                <w:color w:val="000000"/>
                <w:spacing w:val="0"/>
                <w:position w:val="0"/>
                <w:sz w:val="24"/>
                <w:shd w:fill="auto" w:val="clear"/>
              </w:rPr>
              <w:t xml:space="preserve">лты (қалауы бойынша)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Национальность (по желанию)</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 </w:t>
            </w: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Отбасылық жағдайы, балалардың бар болуы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Семейное положение, наличие детей</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Оқу орнын бітірген жылы және оның атауы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Год окончания и наименование учебного заведения</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Мамандығы бойынша біліктілігі, ғылыми дәрежесі, ғылыми атағы (болған жағдайда)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Квалификация по специальности, ученая степень, ученое звание (при наличии)</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6.</w:t>
            </w: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Шетел тілдерін білуі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Владение иностранными языками</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7.</w:t>
            </w: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Мемлекеттік наградалары, құрметті атақтары (болған жағдайда)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Государственные награды, почетные звания (при наличии)</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8.</w:t>
            </w: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Дипломатиялық дәрежесі, әскери, арнайы атақтары, сыныптық шені (болған жағдайда)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Дипломатический ранг, воинское, специальное звание, классный чин (при наличии)</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9.</w:t>
            </w: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Жаза түрі, оны тағайындау күні мен негізі (болған жағдайда)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Вид взыскания, дата и основания его наложения (при наличии)</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10.</w:t>
            </w: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6797" w:type="dxa"/>
            <w:gridSpan w:val="3"/>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ЕҢБЕК ЖОЛЫ/ТРУДОВАЯ ДЕЯТЕЛЬНОСТЬ</w:t>
            </w:r>
          </w:p>
        </w:tc>
      </w:tr>
      <w:tr>
        <w:trPr>
          <w:trHeight w:val="1259" w:hRule="auto"/>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Күні / Дата</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қ</w:t>
            </w:r>
            <w:r>
              <w:rPr>
                <w:rFonts w:ascii="Times New Roman" w:hAnsi="Times New Roman" w:cs="Times New Roman" w:eastAsia="Times New Roman"/>
                <w:color w:val="000000"/>
                <w:spacing w:val="0"/>
                <w:position w:val="0"/>
                <w:sz w:val="24"/>
                <w:shd w:fill="auto" w:val="clear"/>
              </w:rPr>
              <w:t xml:space="preserve">ызметі, жұмыс орны, мекеменің орналасқан жері /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должность*, место работы, местонахождение организации</w:t>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қ</w:t>
            </w:r>
            <w:r>
              <w:rPr>
                <w:rFonts w:ascii="Times New Roman" w:hAnsi="Times New Roman" w:cs="Times New Roman" w:eastAsia="Times New Roman"/>
                <w:color w:val="000000"/>
                <w:spacing w:val="0"/>
                <w:position w:val="0"/>
                <w:sz w:val="24"/>
                <w:shd w:fill="auto" w:val="clear"/>
              </w:rPr>
              <w:t xml:space="preserve">абылданған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приема</w:t>
            </w: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босатылған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увольнения</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Кандидаттың қолы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Подпись кандидата</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_______________</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күні / дата</w:t>
            </w:r>
          </w:p>
        </w:tc>
      </w:tr>
    </w:tbl>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Ескертпе: қызметтік тізімде әрбір атқаратын лауазым бөлек жолда толтырылады</w:t>
      </w:r>
    </w:p>
    <w:p>
      <w:pPr>
        <w:tabs>
          <w:tab w:val="left" w:pos="142" w:leader="none"/>
          <w:tab w:val="left" w:pos="9639" w:leader="none"/>
        </w:tabs>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0" w:left="6096" w:firstLine="0"/>
        <w:jc w:val="left"/>
        <w:rPr>
          <w:rFonts w:ascii="Times New Roman" w:hAnsi="Times New Roman" w:cs="Times New Roman" w:eastAsia="Times New Roman"/>
          <w:b/>
          <w:i/>
          <w:color w:val="000000"/>
          <w:spacing w:val="0"/>
          <w:position w:val="0"/>
          <w:sz w:val="20"/>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g.altynbekov@kgd.gov.kz" Id="docRId1" Type="http://schemas.openxmlformats.org/officeDocument/2006/relationships/hyperlink"/><Relationship Target="numbering.xml" Id="docRId3" Type="http://schemas.openxmlformats.org/officeDocument/2006/relationships/numbering"/><Relationship TargetMode="External" Target="mailto:g.altynbekov@kgd.gov.kz" Id="docRId0" Type="http://schemas.openxmlformats.org/officeDocument/2006/relationships/hyperlink"/><Relationship TargetMode="External" Target="mailto:g.altynbekov@kgd.gov.kz" Id="docRId2" Type="http://schemas.openxmlformats.org/officeDocument/2006/relationships/hyperlink"/><Relationship Target="styles.xml" Id="docRId4" Type="http://schemas.openxmlformats.org/officeDocument/2006/relationships/styles"/></Relationships>
</file>