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547FD3" w:rsidTr="00547FD3">
        <w:tblPrEx>
          <w:tblCellMar>
            <w:top w:w="0" w:type="dxa"/>
            <w:bottom w:w="0" w:type="dxa"/>
          </w:tblCellMar>
        </w:tblPrEx>
        <w:tc>
          <w:tcPr>
            <w:tcW w:w="9571" w:type="dxa"/>
            <w:shd w:val="clear" w:color="auto" w:fill="auto"/>
          </w:tcPr>
          <w:p w:rsidR="00547FD3" w:rsidRDefault="00547FD3" w:rsidP="00D77178">
            <w:pPr>
              <w:spacing w:after="0"/>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27.03.2023-ғы № МКД-16-2-12/1647 шығыс хаты</w:t>
            </w:r>
          </w:p>
          <w:p w:rsidR="00547FD3" w:rsidRPr="00547FD3" w:rsidRDefault="00547FD3" w:rsidP="00D77178">
            <w:pPr>
              <w:spacing w:after="0"/>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27.03.2023-ғы № МКД-16-2-12/1647 кіріс хаты</w:t>
            </w:r>
          </w:p>
        </w:tc>
      </w:tr>
    </w:tbl>
    <w:p w:rsidR="00D77178" w:rsidRPr="0078745F" w:rsidRDefault="00D77178" w:rsidP="00D77178">
      <w:pPr>
        <w:spacing w:after="0"/>
        <w:ind w:firstLine="426"/>
        <w:jc w:val="center"/>
        <w:rPr>
          <w:rFonts w:ascii="Times New Roman" w:hAnsi="Times New Roman" w:cs="Times New Roman"/>
          <w:b/>
          <w:sz w:val="24"/>
          <w:szCs w:val="24"/>
          <w:lang w:val="kk-KZ"/>
        </w:rPr>
      </w:pPr>
      <w:r w:rsidRPr="0078745F">
        <w:rPr>
          <w:rFonts w:ascii="Times New Roman" w:hAnsi="Times New Roman" w:cs="Times New Roman"/>
          <w:b/>
          <w:sz w:val="28"/>
          <w:szCs w:val="28"/>
          <w:lang w:val="kk-KZ"/>
        </w:rPr>
        <w:t>«</w:t>
      </w:r>
      <w:r w:rsidR="008C19D8" w:rsidRPr="0078745F">
        <w:rPr>
          <w:rFonts w:ascii="Times New Roman" w:hAnsi="Times New Roman" w:cs="Times New Roman"/>
          <w:b/>
          <w:sz w:val="28"/>
          <w:szCs w:val="28"/>
          <w:lang w:val="kk-KZ"/>
        </w:rPr>
        <w:t>АқНур-Строй</w:t>
      </w:r>
      <w:r w:rsidR="0078745F" w:rsidRPr="0078745F">
        <w:rPr>
          <w:rFonts w:ascii="Times New Roman" w:hAnsi="Times New Roman" w:cs="Times New Roman"/>
          <w:b/>
          <w:sz w:val="28"/>
          <w:szCs w:val="28"/>
          <w:lang w:val="kk-KZ"/>
        </w:rPr>
        <w:t>»</w:t>
      </w:r>
      <w:r w:rsidRPr="0078745F">
        <w:rPr>
          <w:rFonts w:ascii="Times New Roman" w:hAnsi="Times New Roman" w:cs="Times New Roman"/>
          <w:b/>
          <w:sz w:val="28"/>
          <w:szCs w:val="28"/>
          <w:lang w:val="kk-KZ"/>
        </w:rPr>
        <w:t xml:space="preserve"> ЖШС-н</w:t>
      </w:r>
      <w:r w:rsidR="00187B17">
        <w:rPr>
          <w:rFonts w:ascii="Times New Roman" w:hAnsi="Times New Roman" w:cs="Times New Roman"/>
          <w:b/>
          <w:sz w:val="28"/>
          <w:szCs w:val="28"/>
          <w:lang w:val="kk-KZ"/>
        </w:rPr>
        <w:t>і</w:t>
      </w:r>
      <w:r w:rsidRPr="0078745F">
        <w:rPr>
          <w:rFonts w:ascii="Times New Roman" w:hAnsi="Times New Roman" w:cs="Times New Roman"/>
          <w:b/>
          <w:sz w:val="28"/>
          <w:szCs w:val="28"/>
          <w:lang w:val="kk-KZ"/>
        </w:rPr>
        <w:t>ң</w:t>
      </w:r>
      <w:r w:rsidR="00710E4C" w:rsidRPr="0078745F">
        <w:rPr>
          <w:rFonts w:ascii="Times New Roman" w:hAnsi="Times New Roman" w:cs="Times New Roman"/>
          <w:b/>
          <w:sz w:val="28"/>
          <w:szCs w:val="28"/>
          <w:lang w:val="kk-KZ"/>
        </w:rPr>
        <w:t xml:space="preserve"> қосымша </w:t>
      </w:r>
      <w:r w:rsidRPr="0078745F">
        <w:rPr>
          <w:rFonts w:ascii="Times New Roman" w:hAnsi="Times New Roman" w:cs="Times New Roman"/>
          <w:b/>
          <w:sz w:val="28"/>
          <w:szCs w:val="28"/>
          <w:lang w:val="kk-KZ"/>
        </w:rPr>
        <w:t>кредиторлар талаптарының тізілімі.</w:t>
      </w:r>
      <w:r w:rsidR="0078745F">
        <w:rPr>
          <w:rFonts w:ascii="Times New Roman" w:hAnsi="Times New Roman" w:cs="Times New Roman"/>
          <w:b/>
          <w:sz w:val="28"/>
          <w:szCs w:val="28"/>
          <w:lang w:val="kk-KZ"/>
        </w:rPr>
        <w:t xml:space="preserve"> </w:t>
      </w:r>
      <w:r w:rsidRPr="0078745F">
        <w:rPr>
          <w:rFonts w:ascii="Times New Roman" w:hAnsi="Times New Roman" w:cs="Times New Roman"/>
          <w:b/>
          <w:sz w:val="28"/>
          <w:szCs w:val="24"/>
          <w:lang w:val="kk-KZ"/>
        </w:rPr>
        <w:t>БСН</w:t>
      </w:r>
      <w:r w:rsidRPr="0078745F">
        <w:rPr>
          <w:rFonts w:ascii="Times New Roman" w:hAnsi="Times New Roman" w:cs="Times New Roman"/>
          <w:b/>
          <w:sz w:val="24"/>
          <w:szCs w:val="24"/>
          <w:lang w:val="kk-KZ"/>
        </w:rPr>
        <w:t>-</w:t>
      </w:r>
      <w:r w:rsidRPr="0078745F">
        <w:rPr>
          <w:rFonts w:ascii="Times New Roman" w:hAnsi="Times New Roman" w:cs="Times New Roman"/>
          <w:b/>
          <w:sz w:val="28"/>
          <w:szCs w:val="28"/>
          <w:lang w:val="kk-KZ"/>
        </w:rPr>
        <w:t xml:space="preserve"> </w:t>
      </w:r>
      <w:r w:rsidR="008C19D8" w:rsidRPr="0078745F">
        <w:rPr>
          <w:rFonts w:ascii="Times New Roman" w:hAnsi="Times New Roman" w:cs="Times New Roman"/>
          <w:b/>
          <w:sz w:val="28"/>
          <w:szCs w:val="28"/>
          <w:lang w:val="kk-KZ"/>
        </w:rPr>
        <w:t>070740008012</w:t>
      </w:r>
    </w:p>
    <w:p w:rsidR="00D77178" w:rsidRPr="0078745F" w:rsidRDefault="00710E4C" w:rsidP="00D77178">
      <w:pPr>
        <w:ind w:firstLine="709"/>
        <w:jc w:val="right"/>
        <w:outlineLvl w:val="2"/>
        <w:rPr>
          <w:rFonts w:ascii="Times New Roman" w:hAnsi="Times New Roman" w:cs="Times New Roman"/>
          <w:sz w:val="24"/>
          <w:szCs w:val="24"/>
          <w:lang w:val="kk-KZ"/>
        </w:rPr>
      </w:pPr>
      <w:r w:rsidRPr="0078745F">
        <w:rPr>
          <w:rFonts w:ascii="Times New Roman" w:hAnsi="Times New Roman" w:cs="Times New Roman"/>
          <w:sz w:val="24"/>
          <w:szCs w:val="24"/>
          <w:lang w:val="kk-KZ"/>
        </w:rPr>
        <w:t>20</w:t>
      </w:r>
      <w:r w:rsidR="00D77178" w:rsidRPr="0078745F">
        <w:rPr>
          <w:rFonts w:ascii="Times New Roman" w:hAnsi="Times New Roman" w:cs="Times New Roman"/>
          <w:sz w:val="24"/>
          <w:szCs w:val="24"/>
          <w:lang w:val="kk-KZ"/>
        </w:rPr>
        <w:t>.0</w:t>
      </w:r>
      <w:r w:rsidRPr="0078745F">
        <w:rPr>
          <w:rFonts w:ascii="Times New Roman" w:hAnsi="Times New Roman" w:cs="Times New Roman"/>
          <w:sz w:val="24"/>
          <w:szCs w:val="24"/>
          <w:lang w:val="kk-KZ"/>
        </w:rPr>
        <w:t>3</w:t>
      </w:r>
      <w:r w:rsidR="00D77178" w:rsidRPr="0078745F">
        <w:rPr>
          <w:rFonts w:ascii="Times New Roman" w:hAnsi="Times New Roman" w:cs="Times New Roman"/>
          <w:sz w:val="24"/>
          <w:szCs w:val="24"/>
          <w:lang w:val="kk-KZ"/>
        </w:rPr>
        <w:t>. 2023 ж.</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3500"/>
        <w:gridCol w:w="1745"/>
        <w:gridCol w:w="1515"/>
        <w:gridCol w:w="2454"/>
        <w:gridCol w:w="419"/>
        <w:gridCol w:w="6"/>
      </w:tblGrid>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Р/с</w:t>
            </w:r>
          </w:p>
          <w:p w:rsidR="00D77178" w:rsidRPr="0078745F" w:rsidRDefault="00D77178" w:rsidP="0078745F">
            <w:pPr>
              <w:pStyle w:val="a4"/>
              <w:spacing w:line="276" w:lineRule="auto"/>
              <w:jc w:val="center"/>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Кезек, кредитордың Т.А.Ә.</w:t>
            </w:r>
          </w:p>
          <w:p w:rsidR="00D77178" w:rsidRPr="0078745F" w:rsidRDefault="00D77178" w:rsidP="0078745F">
            <w:pPr>
              <w:pStyle w:val="a4"/>
              <w:spacing w:line="276" w:lineRule="auto"/>
              <w:jc w:val="center"/>
              <w:rPr>
                <w:lang w:val="kk-KZ"/>
              </w:rPr>
            </w:pPr>
            <w:r w:rsidRPr="0078745F">
              <w:rPr>
                <w:lang w:val="kk-KZ"/>
              </w:rPr>
              <w:t>(бар болса)/ атауы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center"/>
              <w:rPr>
                <w:lang w:val="kk-KZ"/>
              </w:rPr>
            </w:pPr>
            <w:r w:rsidRPr="0078745F">
              <w:rPr>
                <w:lang w:val="kk-KZ"/>
              </w:rPr>
              <w:t>Кредитордың жеке сәйкестендіру нөмірі/</w:t>
            </w:r>
            <w:r w:rsidR="0078745F">
              <w:rPr>
                <w:lang w:val="kk-KZ"/>
              </w:rPr>
              <w:t xml:space="preserve"> </w:t>
            </w:r>
            <w:r w:rsidRPr="0078745F">
              <w:rPr>
                <w:lang w:val="kk-KZ"/>
              </w:rPr>
              <w:t>бизнес</w:t>
            </w:r>
            <w:r w:rsidR="0078745F">
              <w:rPr>
                <w:lang w:val="kk-KZ"/>
              </w:rPr>
              <w:t xml:space="preserve"> </w:t>
            </w:r>
            <w:r w:rsidRPr="0078745F">
              <w:rPr>
                <w:lang w:val="kk-KZ"/>
              </w:rPr>
              <w:t>сәйкестендіру</w:t>
            </w:r>
            <w:r w:rsidR="0078745F">
              <w:rPr>
                <w:lang w:val="kk-KZ"/>
              </w:rPr>
              <w:t xml:space="preserve"> </w:t>
            </w:r>
            <w:r w:rsidRPr="0078745F">
              <w:rPr>
                <w:lang w:val="kk-KZ"/>
              </w:rPr>
              <w:t>нөмірі</w:t>
            </w:r>
            <w:r w:rsidR="0078745F">
              <w:rPr>
                <w:lang w:val="kk-KZ"/>
              </w:rPr>
              <w:t xml:space="preserve"> </w:t>
            </w:r>
            <w:r w:rsidRPr="0078745F">
              <w:rPr>
                <w:lang w:val="kk-KZ"/>
              </w:rPr>
              <w:t>(ЖСН/БСН)</w:t>
            </w:r>
          </w:p>
        </w:tc>
        <w:tc>
          <w:tcPr>
            <w:tcW w:w="151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Қойылған талаптардың сомасы</w:t>
            </w:r>
            <w:r w:rsidRPr="0078745F">
              <w:rPr>
                <w:lang w:val="kk-KZ"/>
              </w:rPr>
              <w:br/>
              <w:t>(теңге)</w:t>
            </w:r>
          </w:p>
        </w:tc>
        <w:tc>
          <w:tcPr>
            <w:tcW w:w="2454"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Әкімші қабылдаған шешімнің негізділігін растайтын құжаттар (атауы, күні, нөмірі), берешек туындаған күн</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sz w:val="22"/>
                <w:lang w:val="kk-KZ"/>
              </w:rPr>
              <w:t>Ескертпе</w:t>
            </w: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1</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2</w:t>
            </w:r>
          </w:p>
        </w:tc>
        <w:tc>
          <w:tcPr>
            <w:tcW w:w="174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3</w:t>
            </w:r>
          </w:p>
        </w:tc>
        <w:tc>
          <w:tcPr>
            <w:tcW w:w="151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4</w:t>
            </w:r>
          </w:p>
        </w:tc>
        <w:tc>
          <w:tcPr>
            <w:tcW w:w="2454"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5</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6</w:t>
            </w: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1.</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Бірінші кезек</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1)</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болатын азаматтардың талаптары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jc w:val="both"/>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2)</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Алименттерді өндіріп алу талаптары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1</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2</w:t>
            </w:r>
          </w:p>
        </w:tc>
        <w:tc>
          <w:tcPr>
            <w:tcW w:w="174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3</w:t>
            </w:r>
          </w:p>
        </w:tc>
        <w:tc>
          <w:tcPr>
            <w:tcW w:w="151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4</w:t>
            </w:r>
          </w:p>
        </w:tc>
        <w:tc>
          <w:tcPr>
            <w:tcW w:w="2454" w:type="dxa"/>
            <w:tcBorders>
              <w:top w:val="single" w:sz="4" w:space="0" w:color="000000"/>
              <w:left w:val="single" w:sz="4" w:space="0" w:color="000000"/>
              <w:bottom w:val="single" w:sz="4" w:space="0" w:color="000000"/>
              <w:right w:val="single" w:sz="4" w:space="0" w:color="000000"/>
            </w:tcBorders>
            <w:vAlign w:val="center"/>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5</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6</w:t>
            </w: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3)</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 xml:space="preserve">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4)</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w:t>
            </w:r>
            <w:r w:rsidRPr="0078745F">
              <w:rPr>
                <w:lang w:val="kk-KZ"/>
              </w:rPr>
              <w:lastRenderedPageBreak/>
              <w:t>әлеуметтік аударымдар бойынша берешек</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5)</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6)</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7)</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Авторлық шарттар бойынша сыйақылар төлеу талаптары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both"/>
              <w:rPr>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1</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2</w:t>
            </w:r>
          </w:p>
        </w:tc>
        <w:tc>
          <w:tcPr>
            <w:tcW w:w="174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3</w:t>
            </w:r>
          </w:p>
        </w:tc>
        <w:tc>
          <w:tcPr>
            <w:tcW w:w="151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4</w:t>
            </w:r>
          </w:p>
        </w:tc>
        <w:tc>
          <w:tcPr>
            <w:tcW w:w="2454" w:type="dxa"/>
            <w:tcBorders>
              <w:top w:val="single" w:sz="4" w:space="0" w:color="000000"/>
              <w:left w:val="single" w:sz="4" w:space="0" w:color="000000"/>
              <w:bottom w:val="single" w:sz="4" w:space="0" w:color="000000"/>
              <w:right w:val="single" w:sz="4" w:space="0" w:color="000000"/>
            </w:tcBorders>
            <w:vAlign w:val="center"/>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5</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6</w:t>
            </w: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Бірінші кезек бойынша барлығы: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2.</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Екінші кезек</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both"/>
              <w:rPr>
                <w:rFonts w:ascii="Times New Roman" w:hAnsi="Times New Roman" w:cs="Times New Roman"/>
                <w:lang w:val="kk-KZ"/>
              </w:rPr>
            </w:pPr>
            <w:r w:rsidRPr="0078745F">
              <w:rPr>
                <w:rFonts w:ascii="Times New Roman" w:hAnsi="Times New Roman" w:cs="Times New Roman"/>
                <w:lang w:val="kk-KZ"/>
              </w:rPr>
              <w:t>Қазақстан Республикасының заңнамасына сәйкес рәсімделген, банкроттың мүлік кепілімен қамтамасыз етілген міндеттемелер бойынша кредиторлардың талаптары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Екінші кезек бойынша 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3.</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Үшінші кезек</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color w:val="444444"/>
                <w:sz w:val="24"/>
                <w:szCs w:val="24"/>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1)</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both"/>
              <w:rPr>
                <w:rFonts w:ascii="Times New Roman" w:hAnsi="Times New Roman" w:cs="Times New Roman"/>
                <w:lang w:val="kk-KZ"/>
              </w:rPr>
            </w:pPr>
            <w:r w:rsidRPr="0078745F">
              <w:rPr>
                <w:rFonts w:ascii="Times New Roman" w:hAnsi="Times New Roman" w:cs="Times New Roman"/>
                <w:lang w:val="kk-KZ"/>
              </w:rPr>
              <w:t>Салық және бюджетке төленетін басқа да міндетті төлемдер бойынша берешек</w:t>
            </w:r>
          </w:p>
        </w:tc>
        <w:tc>
          <w:tcPr>
            <w:tcW w:w="1745" w:type="dxa"/>
            <w:tcBorders>
              <w:top w:val="single" w:sz="4" w:space="0" w:color="000000"/>
              <w:left w:val="single" w:sz="4" w:space="0" w:color="000000"/>
              <w:bottom w:val="single" w:sz="4" w:space="0" w:color="000000"/>
              <w:right w:val="single" w:sz="4" w:space="0" w:color="000000"/>
            </w:tcBorders>
          </w:tcPr>
          <w:p w:rsidR="00D77178" w:rsidRDefault="0078745F" w:rsidP="0078745F">
            <w:pPr>
              <w:pStyle w:val="a4"/>
              <w:spacing w:line="276" w:lineRule="auto"/>
              <w:jc w:val="both"/>
              <w:rPr>
                <w:lang w:val="kk-KZ"/>
              </w:rPr>
            </w:pPr>
            <w:r>
              <w:rPr>
                <w:lang w:val="kk-KZ"/>
              </w:rPr>
              <w:t>Б</w:t>
            </w:r>
            <w:r w:rsidR="00D77178" w:rsidRPr="0078745F">
              <w:rPr>
                <w:lang w:val="kk-KZ"/>
              </w:rPr>
              <w:t>СН-</w:t>
            </w:r>
            <w:r w:rsidR="008C19D8" w:rsidRPr="0078745F">
              <w:rPr>
                <w:lang w:val="kk-KZ"/>
              </w:rPr>
              <w:t>021140001897</w:t>
            </w:r>
          </w:p>
          <w:p w:rsidR="0078745F" w:rsidRPr="0078745F" w:rsidRDefault="0078745F" w:rsidP="0078745F">
            <w:pPr>
              <w:pStyle w:val="a4"/>
              <w:spacing w:line="276" w:lineRule="auto"/>
              <w:jc w:val="both"/>
              <w:rPr>
                <w:lang w:val="kk-KZ"/>
              </w:rPr>
            </w:pPr>
          </w:p>
          <w:p w:rsidR="00D77178" w:rsidRPr="0078745F" w:rsidRDefault="00D77178" w:rsidP="0078745F">
            <w:pPr>
              <w:pStyle w:val="a4"/>
              <w:spacing w:line="276" w:lineRule="auto"/>
              <w:jc w:val="both"/>
              <w:rPr>
                <w:lang w:val="kk-KZ"/>
              </w:rPr>
            </w:pPr>
            <w:r w:rsidRPr="0078745F">
              <w:rPr>
                <w:lang w:val="kk-KZ"/>
              </w:rPr>
              <w:t>Негізгі қарызы</w:t>
            </w:r>
          </w:p>
          <w:p w:rsidR="00237D12" w:rsidRPr="0078745F" w:rsidRDefault="00237D12" w:rsidP="008C7661">
            <w:pPr>
              <w:tabs>
                <w:tab w:val="left" w:pos="708"/>
              </w:tabs>
              <w:spacing w:after="0"/>
              <w:rPr>
                <w:rFonts w:ascii="Times New Roman" w:hAnsi="Times New Roman" w:cs="Times New Roman"/>
                <w:lang w:val="kk-KZ"/>
              </w:rPr>
            </w:pPr>
            <w:r w:rsidRPr="0078745F">
              <w:rPr>
                <w:rFonts w:ascii="Times New Roman" w:hAnsi="Times New Roman" w:cs="Times New Roman"/>
                <w:lang w:val="kk-KZ"/>
              </w:rPr>
              <w:t>Ө</w:t>
            </w:r>
            <w:r w:rsidR="00D77178" w:rsidRPr="0078745F">
              <w:rPr>
                <w:rFonts w:ascii="Times New Roman" w:hAnsi="Times New Roman" w:cs="Times New Roman"/>
                <w:lang w:val="kk-KZ"/>
              </w:rPr>
              <w:t>сімпұл</w:t>
            </w: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spacing w:after="0"/>
              <w:rPr>
                <w:rFonts w:ascii="Times New Roman" w:hAnsi="Times New Roman" w:cs="Times New Roman"/>
                <w:lang w:val="kk-KZ"/>
              </w:rPr>
            </w:pPr>
          </w:p>
          <w:p w:rsidR="00D77178" w:rsidRDefault="00D77178" w:rsidP="0078745F">
            <w:pPr>
              <w:spacing w:after="0"/>
              <w:rPr>
                <w:rFonts w:ascii="Times New Roman" w:hAnsi="Times New Roman" w:cs="Times New Roman"/>
                <w:lang w:val="kk-KZ"/>
              </w:rPr>
            </w:pPr>
          </w:p>
          <w:p w:rsidR="0078745F" w:rsidRPr="0078745F" w:rsidRDefault="0078745F" w:rsidP="0078745F">
            <w:pPr>
              <w:spacing w:after="0"/>
              <w:rPr>
                <w:rFonts w:ascii="Times New Roman" w:hAnsi="Times New Roman" w:cs="Times New Roman"/>
                <w:lang w:val="kk-KZ"/>
              </w:rPr>
            </w:pPr>
          </w:p>
          <w:p w:rsidR="00237D12" w:rsidRPr="0078745F" w:rsidRDefault="00710E4C"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27</w:t>
            </w:r>
            <w:r w:rsidR="0078745F" w:rsidRPr="0078745F">
              <w:rPr>
                <w:rFonts w:ascii="Times New Roman" w:hAnsi="Times New Roman" w:cs="Times New Roman"/>
                <w:lang w:val="kk-KZ"/>
              </w:rPr>
              <w:t xml:space="preserve"> </w:t>
            </w:r>
            <w:r w:rsidRPr="0078745F">
              <w:rPr>
                <w:rFonts w:ascii="Times New Roman" w:hAnsi="Times New Roman" w:cs="Times New Roman"/>
                <w:lang w:val="kk-KZ"/>
              </w:rPr>
              <w:t>303</w:t>
            </w:r>
            <w:r w:rsidR="0078745F" w:rsidRPr="0078745F">
              <w:rPr>
                <w:rFonts w:ascii="Times New Roman" w:hAnsi="Times New Roman" w:cs="Times New Roman"/>
                <w:lang w:val="kk-KZ"/>
              </w:rPr>
              <w:t xml:space="preserve"> </w:t>
            </w:r>
            <w:r w:rsidRPr="0078745F">
              <w:rPr>
                <w:rFonts w:ascii="Times New Roman" w:hAnsi="Times New Roman" w:cs="Times New Roman"/>
                <w:lang w:val="kk-KZ"/>
              </w:rPr>
              <w:t>615</w:t>
            </w:r>
          </w:p>
          <w:p w:rsidR="00710E4C" w:rsidRPr="0078745F" w:rsidRDefault="00710E4C"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489 055</w:t>
            </w:r>
          </w:p>
          <w:p w:rsidR="00237D12" w:rsidRPr="0078745F" w:rsidRDefault="00237D12"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hideMark/>
          </w:tcPr>
          <w:p w:rsidR="00D77178" w:rsidRPr="0078745F" w:rsidRDefault="008C19D8" w:rsidP="0078745F">
            <w:pPr>
              <w:tabs>
                <w:tab w:val="left" w:pos="708"/>
              </w:tabs>
              <w:spacing w:after="0"/>
              <w:rPr>
                <w:rFonts w:ascii="Times New Roman" w:hAnsi="Times New Roman" w:cs="Times New Roman"/>
                <w:color w:val="444444"/>
                <w:sz w:val="24"/>
                <w:szCs w:val="24"/>
                <w:lang w:val="kk-KZ"/>
              </w:rPr>
            </w:pPr>
            <w:r w:rsidRPr="0078745F">
              <w:rPr>
                <w:rFonts w:ascii="Times New Roman" w:hAnsi="Times New Roman" w:cs="Times New Roman"/>
                <w:color w:val="444444"/>
                <w:szCs w:val="24"/>
                <w:lang w:val="kk-KZ"/>
              </w:rPr>
              <w:lastRenderedPageBreak/>
              <w:t>Б</w:t>
            </w:r>
            <w:r w:rsidR="0078745F" w:rsidRPr="0078745F">
              <w:rPr>
                <w:rFonts w:ascii="Times New Roman" w:hAnsi="Times New Roman" w:cs="Times New Roman"/>
                <w:color w:val="444444"/>
                <w:szCs w:val="24"/>
                <w:lang w:val="kk-KZ"/>
              </w:rPr>
              <w:t>ә</w:t>
            </w:r>
            <w:r w:rsidRPr="0078745F">
              <w:rPr>
                <w:rFonts w:ascii="Times New Roman" w:hAnsi="Times New Roman" w:cs="Times New Roman"/>
                <w:color w:val="444444"/>
                <w:szCs w:val="24"/>
                <w:lang w:val="kk-KZ"/>
              </w:rPr>
              <w:t>йд</w:t>
            </w:r>
            <w:r w:rsidR="0078745F" w:rsidRPr="0078745F">
              <w:rPr>
                <w:rFonts w:ascii="Times New Roman" w:hAnsi="Times New Roman" w:cs="Times New Roman"/>
                <w:color w:val="444444"/>
                <w:szCs w:val="24"/>
                <w:lang w:val="kk-KZ"/>
              </w:rPr>
              <w:t>і</w:t>
            </w:r>
            <w:r w:rsidRPr="0078745F">
              <w:rPr>
                <w:rFonts w:ascii="Times New Roman" w:hAnsi="Times New Roman" w:cs="Times New Roman"/>
                <w:color w:val="444444"/>
                <w:szCs w:val="24"/>
                <w:lang w:val="kk-KZ"/>
              </w:rPr>
              <w:t>бек</w:t>
            </w:r>
            <w:r w:rsidR="00D77178" w:rsidRPr="0078745F">
              <w:rPr>
                <w:rFonts w:ascii="Times New Roman" w:hAnsi="Times New Roman" w:cs="Times New Roman"/>
                <w:color w:val="444444"/>
                <w:szCs w:val="24"/>
                <w:lang w:val="kk-KZ"/>
              </w:rPr>
              <w:t xml:space="preserve"> ауданы бойынша мемлекеттік кірістер басқармасының Салыстыру Актісімен </w:t>
            </w:r>
            <w:r w:rsidR="00D77178" w:rsidRPr="0078745F">
              <w:rPr>
                <w:rFonts w:ascii="Times New Roman" w:hAnsi="Times New Roman" w:cs="Times New Roman"/>
                <w:color w:val="444444"/>
                <w:szCs w:val="24"/>
                <w:lang w:val="kk-KZ"/>
              </w:rPr>
              <w:lastRenderedPageBreak/>
              <w:t>және берген Хаты.</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both"/>
              <w:rPr>
                <w:sz w:val="22"/>
                <w:szCs w:val="22"/>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both"/>
              <w:rPr>
                <w:sz w:val="22"/>
                <w:szCs w:val="22"/>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2)</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both"/>
              <w:rPr>
                <w:rFonts w:ascii="Times New Roman" w:hAnsi="Times New Roman" w:cs="Times New Roman"/>
                <w:lang w:val="kk-KZ"/>
              </w:rPr>
            </w:pPr>
            <w:r w:rsidRPr="0078745F">
              <w:rPr>
                <w:rFonts w:ascii="Times New Roman" w:hAnsi="Times New Roman" w:cs="Times New Roman"/>
                <w:lang w:val="kk-KZ"/>
              </w:rPr>
              <w:t>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both"/>
              <w:rPr>
                <w:lang w:val="kk-KZ"/>
              </w:rPr>
            </w:pPr>
            <w:r w:rsidRPr="0078745F">
              <w:rPr>
                <w:lang w:val="kk-KZ"/>
              </w:rPr>
              <w:t>Үшінші кезек бойынша жиыны:</w:t>
            </w:r>
          </w:p>
          <w:p w:rsidR="00C17B6B" w:rsidRPr="0078745F" w:rsidRDefault="00C17B6B" w:rsidP="0078745F">
            <w:pPr>
              <w:pStyle w:val="a4"/>
              <w:spacing w:line="276" w:lineRule="auto"/>
              <w:jc w:val="both"/>
              <w:rPr>
                <w:lang w:val="kk-KZ"/>
              </w:rPr>
            </w:pPr>
          </w:p>
        </w:tc>
        <w:tc>
          <w:tcPr>
            <w:tcW w:w="174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БИН-</w:t>
            </w:r>
            <w:r w:rsidR="008C19D8" w:rsidRPr="0078745F">
              <w:rPr>
                <w:rFonts w:ascii="Times New Roman" w:hAnsi="Times New Roman" w:cs="Times New Roman"/>
                <w:lang w:val="kk-KZ"/>
              </w:rPr>
              <w:t>021140001897</w:t>
            </w:r>
          </w:p>
        </w:tc>
        <w:tc>
          <w:tcPr>
            <w:tcW w:w="1515" w:type="dxa"/>
            <w:tcBorders>
              <w:top w:val="single" w:sz="4" w:space="0" w:color="000000"/>
              <w:left w:val="single" w:sz="4" w:space="0" w:color="000000"/>
              <w:bottom w:val="single" w:sz="4" w:space="0" w:color="000000"/>
              <w:right w:val="single" w:sz="4" w:space="0" w:color="000000"/>
            </w:tcBorders>
            <w:hideMark/>
          </w:tcPr>
          <w:p w:rsidR="00237D12" w:rsidRPr="0078745F" w:rsidRDefault="00710E4C"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27</w:t>
            </w:r>
            <w:r w:rsidR="0078745F">
              <w:rPr>
                <w:rFonts w:ascii="Times New Roman" w:hAnsi="Times New Roman" w:cs="Times New Roman"/>
                <w:lang w:val="kk-KZ"/>
              </w:rPr>
              <w:t xml:space="preserve"> </w:t>
            </w:r>
            <w:r w:rsidRPr="0078745F">
              <w:rPr>
                <w:rFonts w:ascii="Times New Roman" w:hAnsi="Times New Roman" w:cs="Times New Roman"/>
                <w:lang w:val="kk-KZ"/>
              </w:rPr>
              <w:t>792 670</w:t>
            </w:r>
          </w:p>
        </w:tc>
        <w:tc>
          <w:tcPr>
            <w:tcW w:w="2454" w:type="dxa"/>
            <w:tcBorders>
              <w:top w:val="single" w:sz="4" w:space="0" w:color="000000"/>
              <w:left w:val="single" w:sz="4" w:space="0" w:color="000000"/>
              <w:bottom w:val="single" w:sz="4" w:space="0" w:color="000000"/>
              <w:right w:val="single" w:sz="4" w:space="0" w:color="000000"/>
            </w:tcBorders>
            <w:hideMark/>
          </w:tcPr>
          <w:p w:rsidR="00D77178" w:rsidRPr="0078745F" w:rsidRDefault="008C19D8" w:rsidP="0078745F">
            <w:pPr>
              <w:tabs>
                <w:tab w:val="left" w:pos="708"/>
              </w:tabs>
              <w:spacing w:after="0"/>
              <w:rPr>
                <w:rFonts w:ascii="Times New Roman" w:hAnsi="Times New Roman" w:cs="Times New Roman"/>
                <w:color w:val="444444"/>
                <w:sz w:val="24"/>
                <w:szCs w:val="24"/>
                <w:lang w:val="kk-KZ"/>
              </w:rPr>
            </w:pPr>
            <w:r w:rsidRPr="0078745F">
              <w:rPr>
                <w:rFonts w:ascii="Times New Roman" w:hAnsi="Times New Roman" w:cs="Times New Roman"/>
                <w:color w:val="444444"/>
                <w:szCs w:val="24"/>
                <w:lang w:val="kk-KZ"/>
              </w:rPr>
              <w:t>Б</w:t>
            </w:r>
            <w:r w:rsidR="0078745F" w:rsidRPr="0078745F">
              <w:rPr>
                <w:rFonts w:ascii="Times New Roman" w:hAnsi="Times New Roman" w:cs="Times New Roman"/>
                <w:color w:val="444444"/>
                <w:szCs w:val="24"/>
                <w:lang w:val="kk-KZ"/>
              </w:rPr>
              <w:t>ә</w:t>
            </w:r>
            <w:r w:rsidRPr="0078745F">
              <w:rPr>
                <w:rFonts w:ascii="Times New Roman" w:hAnsi="Times New Roman" w:cs="Times New Roman"/>
                <w:color w:val="444444"/>
                <w:szCs w:val="24"/>
                <w:lang w:val="kk-KZ"/>
              </w:rPr>
              <w:t>йд</w:t>
            </w:r>
            <w:r w:rsidR="0078745F" w:rsidRPr="0078745F">
              <w:rPr>
                <w:rFonts w:ascii="Times New Roman" w:hAnsi="Times New Roman" w:cs="Times New Roman"/>
                <w:color w:val="444444"/>
                <w:szCs w:val="24"/>
                <w:lang w:val="kk-KZ"/>
              </w:rPr>
              <w:t>і</w:t>
            </w:r>
            <w:r w:rsidRPr="0078745F">
              <w:rPr>
                <w:rFonts w:ascii="Times New Roman" w:hAnsi="Times New Roman" w:cs="Times New Roman"/>
                <w:color w:val="444444"/>
                <w:szCs w:val="24"/>
                <w:lang w:val="kk-KZ"/>
              </w:rPr>
              <w:t>бек</w:t>
            </w:r>
            <w:r w:rsidR="00D77178" w:rsidRPr="0078745F">
              <w:rPr>
                <w:rFonts w:ascii="Times New Roman" w:hAnsi="Times New Roman" w:cs="Times New Roman"/>
                <w:color w:val="444444"/>
                <w:szCs w:val="24"/>
                <w:lang w:val="kk-KZ"/>
              </w:rPr>
              <w:t xml:space="preserve"> ауданы бойынша мем</w:t>
            </w:r>
            <w:r w:rsidR="0078745F" w:rsidRPr="0078745F">
              <w:rPr>
                <w:rFonts w:ascii="Times New Roman" w:hAnsi="Times New Roman" w:cs="Times New Roman"/>
                <w:color w:val="444444"/>
                <w:szCs w:val="24"/>
                <w:lang w:val="kk-KZ"/>
              </w:rPr>
              <w:t>лекеттік кірістер басқармасының</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4.</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Төртінші кезек</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both"/>
              <w:rPr>
                <w:sz w:val="22"/>
                <w:szCs w:val="22"/>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both"/>
              <w:rPr>
                <w:sz w:val="22"/>
                <w:szCs w:val="22"/>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1)</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both"/>
              <w:rPr>
                <w:rFonts w:ascii="Times New Roman" w:hAnsi="Times New Roman" w:cs="Times New Roman"/>
                <w:lang w:val="kk-KZ"/>
              </w:rPr>
            </w:pPr>
            <w:r w:rsidRPr="0078745F">
              <w:rPr>
                <w:rFonts w:ascii="Times New Roman" w:hAnsi="Times New Roman" w:cs="Times New Roman"/>
                <w:lang w:val="kk-KZ"/>
              </w:rPr>
              <w:t>Азаматтық-құқықтық және өзге де міндеттемелер бойынша кредиторлардың талаптары</w:t>
            </w:r>
          </w:p>
        </w:tc>
        <w:tc>
          <w:tcPr>
            <w:tcW w:w="1745" w:type="dxa"/>
            <w:tcBorders>
              <w:top w:val="single" w:sz="4" w:space="0" w:color="000000"/>
              <w:left w:val="single" w:sz="4" w:space="0" w:color="000000"/>
              <w:bottom w:val="single" w:sz="4" w:space="0" w:color="000000"/>
              <w:right w:val="single" w:sz="4" w:space="0" w:color="000000"/>
            </w:tcBorders>
          </w:tcPr>
          <w:p w:rsidR="001F5ABD" w:rsidRPr="0078745F" w:rsidRDefault="001F5ABD" w:rsidP="0078745F">
            <w:pPr>
              <w:tabs>
                <w:tab w:val="left" w:pos="708"/>
              </w:tabs>
              <w:spacing w:after="0"/>
              <w:jc w:val="both"/>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710E4C" w:rsidRPr="0078745F" w:rsidRDefault="00710E4C" w:rsidP="0078745F">
            <w:pPr>
              <w:tabs>
                <w:tab w:val="left" w:pos="708"/>
              </w:tabs>
              <w:spacing w:after="0"/>
              <w:jc w:val="both"/>
              <w:rPr>
                <w:rFonts w:ascii="Times New Roman" w:hAnsi="Times New Roman" w:cs="Times New Roman"/>
                <w:lang w:val="kk-KZ"/>
              </w:rPr>
            </w:pPr>
          </w:p>
          <w:p w:rsidR="001F5ABD" w:rsidRPr="0078745F" w:rsidRDefault="001F5ABD" w:rsidP="0078745F">
            <w:pPr>
              <w:tabs>
                <w:tab w:val="left" w:pos="708"/>
              </w:tabs>
              <w:spacing w:after="0"/>
              <w:jc w:val="both"/>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2)</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Кепілмен қамтамасыз етілмеген бөлігінде міндеттемелер бойынша кепілді кредиторлардың талаптары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both"/>
              <w:rPr>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both"/>
              <w:rPr>
                <w:sz w:val="22"/>
                <w:szCs w:val="22"/>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both"/>
              <w:rPr>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3)</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both"/>
              <w:rPr>
                <w:rFonts w:ascii="Times New Roman" w:hAnsi="Times New Roman" w:cs="Times New Roman"/>
                <w:lang w:val="kk-KZ"/>
              </w:rPr>
            </w:pPr>
            <w:r w:rsidRPr="0078745F">
              <w:rPr>
                <w:rFonts w:ascii="Times New Roman" w:hAnsi="Times New Roman" w:cs="Times New Roman"/>
                <w:lang w:val="kk-KZ"/>
              </w:rPr>
              <w:t>Кепілді өткізуден түсетін сома мөлшерінен асатын кепілді кредиторлардың талаптары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spacing w:after="0"/>
              <w:jc w:val="both"/>
              <w:rPr>
                <w:rFonts w:ascii="Times New Roman" w:eastAsia="Times New Roman" w:hAnsi="Times New Roman" w:cs="Times New Roman"/>
                <w:lang w:val="kk-KZ"/>
              </w:rPr>
            </w:pPr>
          </w:p>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1</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2</w:t>
            </w:r>
          </w:p>
        </w:tc>
        <w:tc>
          <w:tcPr>
            <w:tcW w:w="174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3</w:t>
            </w:r>
          </w:p>
        </w:tc>
        <w:tc>
          <w:tcPr>
            <w:tcW w:w="151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4</w:t>
            </w:r>
          </w:p>
        </w:tc>
        <w:tc>
          <w:tcPr>
            <w:tcW w:w="2454" w:type="dxa"/>
            <w:tcBorders>
              <w:top w:val="single" w:sz="4" w:space="0" w:color="000000"/>
              <w:left w:val="single" w:sz="4" w:space="0" w:color="000000"/>
              <w:bottom w:val="single" w:sz="4" w:space="0" w:color="000000"/>
              <w:right w:val="single" w:sz="4" w:space="0" w:color="000000"/>
            </w:tcBorders>
            <w:vAlign w:val="center"/>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5</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6</w:t>
            </w: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4)</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both"/>
              <w:rPr>
                <w:rFonts w:ascii="Times New Roman" w:hAnsi="Times New Roman" w:cs="Times New Roman"/>
                <w:lang w:val="kk-KZ"/>
              </w:rPr>
            </w:pPr>
            <w:r w:rsidRPr="0078745F">
              <w:rPr>
                <w:rFonts w:ascii="Times New Roman" w:hAnsi="Times New Roman" w:cs="Times New Roman"/>
                <w:lang w:val="kk-KZ"/>
              </w:rPr>
              <w:t>Егер кепілді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айырма мөлшеріндегі кепілді мүлікті беру кезіндегі кепілді кредиторлардың талаптары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both"/>
              <w:rPr>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Төртінші кезек бойынша 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5.</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Бесінші кезек</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1)</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both"/>
              <w:rPr>
                <w:rFonts w:ascii="Times New Roman" w:hAnsi="Times New Roman" w:cs="Times New Roman"/>
                <w:lang w:val="kk-KZ"/>
              </w:rPr>
            </w:pPr>
            <w:r w:rsidRPr="0078745F">
              <w:rPr>
                <w:rFonts w:ascii="Times New Roman" w:hAnsi="Times New Roman" w:cs="Times New Roman"/>
                <w:lang w:val="kk-KZ"/>
              </w:rPr>
              <w:t xml:space="preserve">Залалдар, тұрақсыздық айыбы (айыппұлдар, өсімпұлдар) </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2)</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sz w:val="22"/>
                <w:szCs w:val="22"/>
                <w:lang w:val="kk-KZ"/>
              </w:rPr>
            </w:pPr>
            <w:r w:rsidRPr="0078745F">
              <w:rPr>
                <w:sz w:val="22"/>
                <w:szCs w:val="22"/>
                <w:lang w:val="kk-KZ"/>
              </w:rPr>
              <w:t>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 талаптары.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3)</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Банкроттық туралы іс бойынша іс жүргізу қозғалғанға дейін бір жылдан бастап есептелген кезеңде қызметкердің жалақысын арттыру нәтижесінде қалыптасқан кредиторлардың еңбекақы және өтемақылар төлеу бойынша кредиторлар талаптарының ұлғаю сомасы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rPr>
                <w:lang w:val="kk-KZ"/>
              </w:rPr>
            </w:pPr>
            <w:r w:rsidRPr="0078745F">
              <w:rPr>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jc w:val="both"/>
              <w:rPr>
                <w:rFonts w:ascii="Times New Roman" w:hAnsi="Times New Roman" w:cs="Times New Roman"/>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1</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center"/>
              <w:rPr>
                <w:lang w:val="kk-KZ"/>
              </w:rPr>
            </w:pPr>
            <w:r w:rsidRPr="0078745F">
              <w:rPr>
                <w:lang w:val="kk-KZ"/>
              </w:rPr>
              <w:t>2</w:t>
            </w:r>
          </w:p>
        </w:tc>
        <w:tc>
          <w:tcPr>
            <w:tcW w:w="174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3</w:t>
            </w:r>
          </w:p>
        </w:tc>
        <w:tc>
          <w:tcPr>
            <w:tcW w:w="1515"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4</w:t>
            </w:r>
          </w:p>
        </w:tc>
        <w:tc>
          <w:tcPr>
            <w:tcW w:w="2454" w:type="dxa"/>
            <w:tcBorders>
              <w:top w:val="single" w:sz="4" w:space="0" w:color="000000"/>
              <w:left w:val="single" w:sz="4" w:space="0" w:color="000000"/>
              <w:bottom w:val="single" w:sz="4" w:space="0" w:color="000000"/>
              <w:right w:val="single" w:sz="4" w:space="0" w:color="000000"/>
            </w:tcBorders>
            <w:vAlign w:val="center"/>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5</w:t>
            </w:r>
          </w:p>
        </w:tc>
        <w:tc>
          <w:tcPr>
            <w:tcW w:w="425" w:type="dxa"/>
            <w:gridSpan w:val="2"/>
            <w:tcBorders>
              <w:top w:val="single" w:sz="4" w:space="0" w:color="000000"/>
              <w:left w:val="single" w:sz="4" w:space="0" w:color="000000"/>
              <w:bottom w:val="single" w:sz="4" w:space="0" w:color="000000"/>
              <w:right w:val="single" w:sz="4" w:space="0" w:color="000000"/>
            </w:tcBorders>
            <w:vAlign w:val="center"/>
            <w:hideMark/>
          </w:tcPr>
          <w:p w:rsidR="00D77178" w:rsidRPr="0078745F" w:rsidRDefault="00D77178" w:rsidP="0078745F">
            <w:pPr>
              <w:tabs>
                <w:tab w:val="left" w:pos="708"/>
              </w:tabs>
              <w:spacing w:after="0"/>
              <w:jc w:val="center"/>
              <w:rPr>
                <w:rFonts w:ascii="Times New Roman" w:hAnsi="Times New Roman" w:cs="Times New Roman"/>
                <w:lang w:val="kk-KZ"/>
              </w:rPr>
            </w:pPr>
            <w:r w:rsidRPr="0078745F">
              <w:rPr>
                <w:rFonts w:ascii="Times New Roman" w:hAnsi="Times New Roman" w:cs="Times New Roman"/>
                <w:lang w:val="kk-KZ"/>
              </w:rPr>
              <w:t>6</w:t>
            </w: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B414E0"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4)</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Талаптар қою мерзімі өткеннен кейін  мәлімделген талаптар</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spacing w:after="0"/>
              <w:rPr>
                <w:rFonts w:ascii="Times New Roman" w:eastAsia="Times New Roman" w:hAnsi="Times New Roman" w:cs="Times New Roman"/>
                <w:lang w:val="kk-KZ"/>
              </w:rPr>
            </w:pPr>
          </w:p>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jc w:val="both"/>
              <w:rPr>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Бесінші кезек бойынша 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Тізілім бойынша жиыны:</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color w:val="444444"/>
                <w:sz w:val="24"/>
                <w:szCs w:val="24"/>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6.</w:t>
            </w:r>
          </w:p>
        </w:tc>
        <w:tc>
          <w:tcPr>
            <w:tcW w:w="3500"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pStyle w:val="a4"/>
              <w:spacing w:line="276" w:lineRule="auto"/>
              <w:jc w:val="both"/>
              <w:rPr>
                <w:lang w:val="kk-KZ"/>
              </w:rPr>
            </w:pPr>
            <w:r w:rsidRPr="0078745F">
              <w:rPr>
                <w:lang w:val="kk-KZ"/>
              </w:rPr>
              <w:t xml:space="preserve">Танылмаған талаптар: </w:t>
            </w: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rPr>
                <w:rFonts w:ascii="Times New Roman" w:hAnsi="Times New Roman" w:cs="Times New Roman"/>
                <w:lang w:val="kk-KZ"/>
              </w:rPr>
            </w:pPr>
          </w:p>
        </w:tc>
      </w:tr>
      <w:tr w:rsidR="00D77178" w:rsidRPr="0078745F" w:rsidTr="0078745F">
        <w:trPr>
          <w:trHeight w:val="20"/>
        </w:trPr>
        <w:tc>
          <w:tcPr>
            <w:tcW w:w="426" w:type="dxa"/>
            <w:tcBorders>
              <w:top w:val="single" w:sz="4" w:space="0" w:color="000000"/>
              <w:left w:val="single" w:sz="4" w:space="0" w:color="000000"/>
              <w:bottom w:val="single" w:sz="4" w:space="0" w:color="000000"/>
              <w:right w:val="single" w:sz="4" w:space="0" w:color="000000"/>
            </w:tcBorders>
            <w:hideMark/>
          </w:tcPr>
          <w:p w:rsidR="00D77178" w:rsidRPr="0078745F" w:rsidRDefault="00D77178" w:rsidP="0078745F">
            <w:pPr>
              <w:tabs>
                <w:tab w:val="left" w:pos="708"/>
              </w:tabs>
              <w:spacing w:after="0"/>
              <w:rPr>
                <w:rFonts w:ascii="Times New Roman" w:hAnsi="Times New Roman" w:cs="Times New Roman"/>
                <w:lang w:val="kk-KZ"/>
              </w:rPr>
            </w:pPr>
            <w:r w:rsidRPr="0078745F">
              <w:rPr>
                <w:rFonts w:ascii="Times New Roman" w:hAnsi="Times New Roman" w:cs="Times New Roman"/>
                <w:lang w:val="kk-KZ"/>
              </w:rPr>
              <w:t>….</w:t>
            </w:r>
          </w:p>
        </w:tc>
        <w:tc>
          <w:tcPr>
            <w:tcW w:w="3500"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pStyle w:val="a4"/>
              <w:spacing w:line="276" w:lineRule="auto"/>
              <w:ind w:firstLine="34"/>
              <w:jc w:val="both"/>
              <w:rPr>
                <w:lang w:val="kk-KZ"/>
              </w:rPr>
            </w:pPr>
          </w:p>
        </w:tc>
        <w:tc>
          <w:tcPr>
            <w:tcW w:w="174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ind w:firstLine="34"/>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D77178" w:rsidRPr="0078745F" w:rsidRDefault="00D77178" w:rsidP="0078745F">
            <w:pPr>
              <w:tabs>
                <w:tab w:val="left" w:pos="708"/>
              </w:tabs>
              <w:spacing w:after="0"/>
              <w:ind w:firstLine="34"/>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ind w:firstLine="34"/>
              <w:rPr>
                <w:rFonts w:ascii="Times New Roman" w:hAnsi="Times New Roman" w:cs="Times New Roman"/>
                <w:lang w:val="kk-KZ"/>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D77178" w:rsidRPr="0078745F" w:rsidRDefault="00D77178" w:rsidP="0078745F">
            <w:pPr>
              <w:tabs>
                <w:tab w:val="left" w:pos="708"/>
              </w:tabs>
              <w:spacing w:after="0"/>
              <w:ind w:firstLine="34"/>
              <w:rPr>
                <w:rFonts w:ascii="Times New Roman" w:hAnsi="Times New Roman" w:cs="Times New Roman"/>
                <w:lang w:val="kk-KZ"/>
              </w:rPr>
            </w:pPr>
          </w:p>
        </w:tc>
      </w:tr>
      <w:tr w:rsidR="007B7740" w:rsidRPr="00B414E0" w:rsidTr="0078745F">
        <w:trPr>
          <w:gridAfter w:val="1"/>
          <w:wAfter w:w="6" w:type="dxa"/>
          <w:trHeight w:val="20"/>
        </w:trPr>
        <w:tc>
          <w:tcPr>
            <w:tcW w:w="426" w:type="dxa"/>
            <w:tcBorders>
              <w:top w:val="single" w:sz="4" w:space="0" w:color="000000"/>
              <w:left w:val="single" w:sz="4" w:space="0" w:color="000000"/>
              <w:bottom w:val="single" w:sz="4" w:space="0" w:color="000000"/>
              <w:right w:val="single" w:sz="4" w:space="0" w:color="000000"/>
            </w:tcBorders>
          </w:tcPr>
          <w:p w:rsidR="007B7740" w:rsidRPr="0078745F" w:rsidRDefault="007B7740" w:rsidP="0078745F">
            <w:pPr>
              <w:tabs>
                <w:tab w:val="left" w:pos="708"/>
              </w:tabs>
              <w:spacing w:after="0"/>
              <w:ind w:firstLine="709"/>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hideMark/>
          </w:tcPr>
          <w:p w:rsidR="007B7740" w:rsidRPr="0078745F" w:rsidRDefault="007B7740" w:rsidP="0078745F">
            <w:pPr>
              <w:pStyle w:val="a4"/>
              <w:spacing w:line="276" w:lineRule="auto"/>
              <w:ind w:firstLine="34"/>
              <w:jc w:val="both"/>
              <w:rPr>
                <w:lang w:val="kk-KZ"/>
              </w:rPr>
            </w:pPr>
            <w:r w:rsidRPr="0078745F">
              <w:rPr>
                <w:lang w:val="kk-KZ"/>
              </w:rPr>
              <w:t>Жиыны:</w:t>
            </w:r>
          </w:p>
        </w:tc>
        <w:tc>
          <w:tcPr>
            <w:tcW w:w="1745" w:type="dxa"/>
            <w:tcBorders>
              <w:top w:val="single" w:sz="4" w:space="0" w:color="000000"/>
              <w:left w:val="single" w:sz="4" w:space="0" w:color="000000"/>
              <w:bottom w:val="single" w:sz="4" w:space="0" w:color="000000"/>
              <w:right w:val="single" w:sz="4" w:space="0" w:color="000000"/>
            </w:tcBorders>
            <w:hideMark/>
          </w:tcPr>
          <w:p w:rsidR="007B7740" w:rsidRPr="0078745F" w:rsidRDefault="007B7740"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hideMark/>
          </w:tcPr>
          <w:p w:rsidR="007B7740" w:rsidRPr="0078745F" w:rsidRDefault="00710E4C" w:rsidP="00187B17">
            <w:pPr>
              <w:tabs>
                <w:tab w:val="left" w:pos="708"/>
              </w:tabs>
              <w:spacing w:after="0"/>
              <w:rPr>
                <w:rFonts w:ascii="Times New Roman" w:hAnsi="Times New Roman" w:cs="Times New Roman"/>
                <w:lang w:val="kk-KZ"/>
              </w:rPr>
            </w:pPr>
            <w:r w:rsidRPr="0078745F">
              <w:rPr>
                <w:rFonts w:ascii="Times New Roman" w:hAnsi="Times New Roman" w:cs="Times New Roman"/>
                <w:lang w:val="kk-KZ"/>
              </w:rPr>
              <w:t>27</w:t>
            </w:r>
            <w:r w:rsidR="00187B17">
              <w:rPr>
                <w:rFonts w:ascii="Times New Roman" w:hAnsi="Times New Roman" w:cs="Times New Roman"/>
                <w:lang w:val="kk-KZ"/>
              </w:rPr>
              <w:t xml:space="preserve"> </w:t>
            </w:r>
            <w:r w:rsidRPr="0078745F">
              <w:rPr>
                <w:rFonts w:ascii="Times New Roman" w:hAnsi="Times New Roman" w:cs="Times New Roman"/>
                <w:lang w:val="kk-KZ"/>
              </w:rPr>
              <w:t>792 670</w:t>
            </w:r>
          </w:p>
        </w:tc>
        <w:tc>
          <w:tcPr>
            <w:tcW w:w="2454" w:type="dxa"/>
            <w:tcBorders>
              <w:top w:val="single" w:sz="4" w:space="0" w:color="000000"/>
              <w:left w:val="single" w:sz="4" w:space="0" w:color="000000"/>
              <w:bottom w:val="single" w:sz="4" w:space="0" w:color="000000"/>
              <w:right w:val="single" w:sz="4" w:space="0" w:color="000000"/>
            </w:tcBorders>
          </w:tcPr>
          <w:p w:rsidR="007B7740" w:rsidRPr="0078745F" w:rsidRDefault="007B7740" w:rsidP="0078745F">
            <w:pPr>
              <w:tabs>
                <w:tab w:val="left" w:pos="708"/>
              </w:tabs>
              <w:spacing w:after="0"/>
              <w:rPr>
                <w:rFonts w:ascii="Times New Roman" w:hAnsi="Times New Roman" w:cs="Times New Roman"/>
                <w:color w:val="444444"/>
                <w:szCs w:val="24"/>
                <w:lang w:val="kk-KZ"/>
              </w:rPr>
            </w:pPr>
            <w:r w:rsidRPr="0078745F">
              <w:rPr>
                <w:rFonts w:ascii="Times New Roman" w:hAnsi="Times New Roman" w:cs="Times New Roman"/>
                <w:color w:val="444444"/>
                <w:szCs w:val="24"/>
                <w:lang w:val="kk-KZ"/>
              </w:rPr>
              <w:t>Б</w:t>
            </w:r>
            <w:r w:rsidR="0078745F" w:rsidRPr="0078745F">
              <w:rPr>
                <w:rFonts w:ascii="Times New Roman" w:hAnsi="Times New Roman" w:cs="Times New Roman"/>
                <w:color w:val="444444"/>
                <w:szCs w:val="24"/>
                <w:lang w:val="kk-KZ"/>
              </w:rPr>
              <w:t>ә</w:t>
            </w:r>
            <w:r w:rsidRPr="0078745F">
              <w:rPr>
                <w:rFonts w:ascii="Times New Roman" w:hAnsi="Times New Roman" w:cs="Times New Roman"/>
                <w:color w:val="444444"/>
                <w:szCs w:val="24"/>
                <w:lang w:val="kk-KZ"/>
              </w:rPr>
              <w:t>йд</w:t>
            </w:r>
            <w:r w:rsidR="0078745F" w:rsidRPr="0078745F">
              <w:rPr>
                <w:rFonts w:ascii="Times New Roman" w:hAnsi="Times New Roman" w:cs="Times New Roman"/>
                <w:color w:val="444444"/>
                <w:szCs w:val="24"/>
                <w:lang w:val="kk-KZ"/>
              </w:rPr>
              <w:t>і</w:t>
            </w:r>
            <w:r w:rsidRPr="0078745F">
              <w:rPr>
                <w:rFonts w:ascii="Times New Roman" w:hAnsi="Times New Roman" w:cs="Times New Roman"/>
                <w:color w:val="444444"/>
                <w:szCs w:val="24"/>
                <w:lang w:val="kk-KZ"/>
              </w:rPr>
              <w:t>бек ауданы бойынша мем</w:t>
            </w:r>
            <w:r w:rsidR="0078745F" w:rsidRPr="0078745F">
              <w:rPr>
                <w:rFonts w:ascii="Times New Roman" w:hAnsi="Times New Roman" w:cs="Times New Roman"/>
                <w:color w:val="444444"/>
                <w:szCs w:val="24"/>
                <w:lang w:val="kk-KZ"/>
              </w:rPr>
              <w:t>лекеттік кірістер басқармасының</w:t>
            </w:r>
          </w:p>
        </w:tc>
        <w:tc>
          <w:tcPr>
            <w:tcW w:w="419" w:type="dxa"/>
            <w:tcBorders>
              <w:top w:val="single" w:sz="4" w:space="0" w:color="auto"/>
              <w:bottom w:val="single" w:sz="4" w:space="0" w:color="auto"/>
              <w:right w:val="single" w:sz="4" w:space="0" w:color="auto"/>
            </w:tcBorders>
            <w:shd w:val="clear" w:color="auto" w:fill="auto"/>
          </w:tcPr>
          <w:p w:rsidR="007B7740" w:rsidRPr="0078745F" w:rsidRDefault="007B7740" w:rsidP="0078745F">
            <w:pPr>
              <w:spacing w:after="0"/>
              <w:rPr>
                <w:rFonts w:ascii="Times New Roman" w:hAnsi="Times New Roman" w:cs="Times New Roman"/>
                <w:lang w:val="kk-KZ"/>
              </w:rPr>
            </w:pPr>
          </w:p>
        </w:tc>
      </w:tr>
      <w:tr w:rsidR="007B7740" w:rsidRPr="00B414E0" w:rsidTr="0078745F">
        <w:trPr>
          <w:gridAfter w:val="1"/>
          <w:wAfter w:w="6" w:type="dxa"/>
          <w:trHeight w:val="20"/>
        </w:trPr>
        <w:tc>
          <w:tcPr>
            <w:tcW w:w="426" w:type="dxa"/>
            <w:tcBorders>
              <w:top w:val="single" w:sz="4" w:space="0" w:color="000000"/>
              <w:left w:val="single" w:sz="4" w:space="0" w:color="000000"/>
              <w:bottom w:val="single" w:sz="4" w:space="0" w:color="000000"/>
              <w:right w:val="single" w:sz="4" w:space="0" w:color="000000"/>
            </w:tcBorders>
          </w:tcPr>
          <w:p w:rsidR="007B7740" w:rsidRPr="0078745F" w:rsidRDefault="007B7740" w:rsidP="0078745F">
            <w:pPr>
              <w:tabs>
                <w:tab w:val="left" w:pos="708"/>
              </w:tabs>
              <w:spacing w:after="0"/>
              <w:ind w:firstLine="709"/>
              <w:rPr>
                <w:rFonts w:ascii="Times New Roman" w:hAnsi="Times New Roman" w:cs="Times New Roman"/>
                <w:lang w:val="kk-KZ"/>
              </w:rPr>
            </w:pPr>
          </w:p>
        </w:tc>
        <w:tc>
          <w:tcPr>
            <w:tcW w:w="3500" w:type="dxa"/>
            <w:tcBorders>
              <w:top w:val="single" w:sz="4" w:space="0" w:color="000000"/>
              <w:left w:val="single" w:sz="4" w:space="0" w:color="000000"/>
              <w:bottom w:val="single" w:sz="4" w:space="0" w:color="000000"/>
              <w:right w:val="single" w:sz="4" w:space="0" w:color="000000"/>
            </w:tcBorders>
          </w:tcPr>
          <w:p w:rsidR="007B7740" w:rsidRPr="0078745F" w:rsidRDefault="007B7740" w:rsidP="0078745F">
            <w:pPr>
              <w:pStyle w:val="a4"/>
              <w:spacing w:line="276" w:lineRule="auto"/>
              <w:ind w:firstLine="34"/>
              <w:jc w:val="both"/>
              <w:rPr>
                <w:lang w:val="kk-KZ"/>
              </w:rPr>
            </w:pPr>
          </w:p>
        </w:tc>
        <w:tc>
          <w:tcPr>
            <w:tcW w:w="1745" w:type="dxa"/>
            <w:tcBorders>
              <w:top w:val="single" w:sz="4" w:space="0" w:color="000000"/>
              <w:left w:val="single" w:sz="4" w:space="0" w:color="000000"/>
              <w:bottom w:val="single" w:sz="4" w:space="0" w:color="000000"/>
              <w:right w:val="single" w:sz="4" w:space="0" w:color="000000"/>
            </w:tcBorders>
          </w:tcPr>
          <w:p w:rsidR="007B7740" w:rsidRPr="0078745F" w:rsidRDefault="007B7740" w:rsidP="0078745F">
            <w:pPr>
              <w:tabs>
                <w:tab w:val="left" w:pos="708"/>
              </w:tabs>
              <w:spacing w:after="0"/>
              <w:rPr>
                <w:rFonts w:ascii="Times New Roman" w:hAnsi="Times New Roman" w:cs="Times New Roman"/>
                <w:lang w:val="kk-KZ"/>
              </w:rPr>
            </w:pPr>
          </w:p>
        </w:tc>
        <w:tc>
          <w:tcPr>
            <w:tcW w:w="1515" w:type="dxa"/>
            <w:tcBorders>
              <w:top w:val="single" w:sz="4" w:space="0" w:color="000000"/>
              <w:left w:val="single" w:sz="4" w:space="0" w:color="000000"/>
              <w:bottom w:val="single" w:sz="4" w:space="0" w:color="000000"/>
              <w:right w:val="single" w:sz="4" w:space="0" w:color="000000"/>
            </w:tcBorders>
          </w:tcPr>
          <w:p w:rsidR="007B7740" w:rsidRPr="0078745F" w:rsidRDefault="007B7740" w:rsidP="0078745F">
            <w:pPr>
              <w:tabs>
                <w:tab w:val="left" w:pos="708"/>
              </w:tabs>
              <w:spacing w:after="0"/>
              <w:rPr>
                <w:rFonts w:ascii="Times New Roman" w:hAnsi="Times New Roman" w:cs="Times New Roman"/>
                <w:lang w:val="kk-KZ"/>
              </w:rPr>
            </w:pPr>
          </w:p>
        </w:tc>
        <w:tc>
          <w:tcPr>
            <w:tcW w:w="2454" w:type="dxa"/>
            <w:tcBorders>
              <w:top w:val="single" w:sz="4" w:space="0" w:color="000000"/>
              <w:left w:val="single" w:sz="4" w:space="0" w:color="000000"/>
              <w:bottom w:val="single" w:sz="4" w:space="0" w:color="000000"/>
              <w:right w:val="single" w:sz="4" w:space="0" w:color="000000"/>
            </w:tcBorders>
            <w:vAlign w:val="center"/>
          </w:tcPr>
          <w:p w:rsidR="007B7740" w:rsidRPr="0078745F" w:rsidRDefault="007B7740" w:rsidP="0078745F">
            <w:pPr>
              <w:tabs>
                <w:tab w:val="left" w:pos="708"/>
              </w:tabs>
              <w:spacing w:after="0"/>
              <w:rPr>
                <w:rFonts w:ascii="Times New Roman" w:hAnsi="Times New Roman" w:cs="Times New Roman"/>
                <w:lang w:val="kk-KZ"/>
              </w:rPr>
            </w:pPr>
          </w:p>
        </w:tc>
        <w:tc>
          <w:tcPr>
            <w:tcW w:w="419" w:type="dxa"/>
            <w:tcBorders>
              <w:top w:val="single" w:sz="4" w:space="0" w:color="auto"/>
              <w:bottom w:val="single" w:sz="4" w:space="0" w:color="auto"/>
              <w:right w:val="single" w:sz="4" w:space="0" w:color="auto"/>
            </w:tcBorders>
            <w:shd w:val="clear" w:color="auto" w:fill="auto"/>
          </w:tcPr>
          <w:p w:rsidR="007B7740" w:rsidRPr="0078745F" w:rsidRDefault="007B7740" w:rsidP="0078745F">
            <w:pPr>
              <w:spacing w:after="0"/>
              <w:rPr>
                <w:rFonts w:ascii="Times New Roman" w:hAnsi="Times New Roman" w:cs="Times New Roman"/>
                <w:lang w:val="kk-KZ"/>
              </w:rPr>
            </w:pPr>
          </w:p>
        </w:tc>
      </w:tr>
    </w:tbl>
    <w:p w:rsidR="00D77178" w:rsidRPr="0078745F" w:rsidRDefault="007E073E" w:rsidP="00D77178">
      <w:pPr>
        <w:pStyle w:val="a4"/>
        <w:rPr>
          <w:rFonts w:eastAsia="Times New Roman"/>
          <w:sz w:val="22"/>
          <w:szCs w:val="22"/>
          <w:lang w:val="kk-KZ"/>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7.1pt;margin-top:6.65pt;width:35.7pt;height:29.05pt;z-index:251660288;mso-wrap-style:tight;mso-position-horizontal-relative:text;mso-position-vertical-relative:text">
            <v:imagedata r:id="rId6" o:title=""/>
          </v:shape>
          <o:OLEObject Type="Embed" ProgID="PBrush" ShapeID="_x0000_s1029" DrawAspect="Content" ObjectID="_1741445089" r:id="rId7"/>
        </w:object>
      </w:r>
      <w:r>
        <w:rPr>
          <w:noProof/>
        </w:rPr>
        <w:object w:dxaOrig="1440" w:dyaOrig="1440">
          <v:shape id="_x0000_s1028" type="#_x0000_t75" style="position:absolute;margin-left:207.1pt;margin-top:6.65pt;width:35.7pt;height:29.05pt;z-index:251659264;mso-wrap-style:tight;mso-position-horizontal-relative:text;mso-position-vertical-relative:text">
            <v:imagedata r:id="rId6" o:title=""/>
          </v:shape>
          <o:OLEObject Type="Embed" ProgID="PBrush" ShapeID="_x0000_s1028" DrawAspect="Content" ObjectID="_1741445090" r:id="rId8"/>
        </w:object>
      </w:r>
      <w:r>
        <w:object w:dxaOrig="1440" w:dyaOrig="1440">
          <v:shape id="_x0000_s1027" type="#_x0000_t75" style="position:absolute;margin-left:207.1pt;margin-top:6.65pt;width:35.7pt;height:29.05pt;z-index:251657216;mso-wrap-style:tight;mso-position-horizontal-relative:text;mso-position-vertical-relative:text">
            <v:imagedata r:id="rId6" o:title=""/>
          </v:shape>
          <o:OLEObject Type="Embed" ProgID="PBrush" ShapeID="_x0000_s1027" DrawAspect="Content" ObjectID="_1741445091" r:id="rId9"/>
        </w:object>
      </w:r>
    </w:p>
    <w:p w:rsidR="0078745F" w:rsidRPr="0078745F" w:rsidRDefault="0078745F" w:rsidP="00D77178">
      <w:pPr>
        <w:pStyle w:val="a4"/>
        <w:rPr>
          <w:rFonts w:eastAsia="Times New Roman"/>
          <w:sz w:val="22"/>
          <w:szCs w:val="22"/>
          <w:lang w:val="kk-KZ"/>
        </w:rPr>
      </w:pPr>
    </w:p>
    <w:p w:rsidR="00D77178" w:rsidRPr="0078745F" w:rsidRDefault="007B7740" w:rsidP="00D77178">
      <w:pPr>
        <w:pStyle w:val="a4"/>
        <w:rPr>
          <w:b/>
          <w:sz w:val="28"/>
          <w:szCs w:val="28"/>
          <w:lang w:val="kk-KZ"/>
        </w:rPr>
      </w:pPr>
      <w:r w:rsidRPr="0078745F">
        <w:rPr>
          <w:b/>
          <w:sz w:val="28"/>
          <w:szCs w:val="28"/>
          <w:lang w:val="kk-KZ"/>
        </w:rPr>
        <w:t>«Ақ»Нур-Строй</w:t>
      </w:r>
      <w:r w:rsidR="0078745F" w:rsidRPr="0078745F">
        <w:rPr>
          <w:b/>
          <w:sz w:val="28"/>
          <w:szCs w:val="28"/>
          <w:lang w:val="kk-KZ"/>
        </w:rPr>
        <w:t>»</w:t>
      </w:r>
      <w:r w:rsidRPr="0078745F">
        <w:rPr>
          <w:b/>
          <w:sz w:val="28"/>
          <w:szCs w:val="28"/>
          <w:lang w:val="kk-KZ"/>
        </w:rPr>
        <w:t xml:space="preserve"> </w:t>
      </w:r>
      <w:r w:rsidR="00187B17">
        <w:rPr>
          <w:b/>
          <w:sz w:val="28"/>
          <w:szCs w:val="28"/>
          <w:lang w:val="kk-KZ"/>
        </w:rPr>
        <w:t>ЖШС</w:t>
      </w:r>
      <w:r w:rsidR="00D77178" w:rsidRPr="0078745F">
        <w:rPr>
          <w:b/>
          <w:sz w:val="28"/>
          <w:szCs w:val="28"/>
          <w:lang w:val="kk-KZ"/>
        </w:rPr>
        <w:t>-н</w:t>
      </w:r>
      <w:r w:rsidR="00187B17">
        <w:rPr>
          <w:b/>
          <w:sz w:val="28"/>
          <w:szCs w:val="28"/>
          <w:lang w:val="kk-KZ"/>
        </w:rPr>
        <w:t>і</w:t>
      </w:r>
      <w:r w:rsidR="00D77178" w:rsidRPr="0078745F">
        <w:rPr>
          <w:b/>
          <w:sz w:val="28"/>
          <w:szCs w:val="28"/>
          <w:lang w:val="kk-KZ"/>
        </w:rPr>
        <w:t>ң</w:t>
      </w:r>
    </w:p>
    <w:p w:rsidR="00D77178" w:rsidRPr="0078745F" w:rsidRDefault="00D77178" w:rsidP="00D77178">
      <w:pPr>
        <w:pStyle w:val="a4"/>
        <w:rPr>
          <w:b/>
          <w:sz w:val="28"/>
          <w:szCs w:val="28"/>
          <w:lang w:val="kk-KZ"/>
        </w:rPr>
      </w:pPr>
      <w:r w:rsidRPr="0078745F">
        <w:rPr>
          <w:lang w:val="kk-KZ"/>
        </w:rPr>
        <w:t xml:space="preserve"> </w:t>
      </w:r>
      <w:r w:rsidR="00710E4C" w:rsidRPr="0078745F">
        <w:rPr>
          <w:lang w:val="kk-KZ"/>
        </w:rPr>
        <w:t>Оңалту басқарушысы</w:t>
      </w:r>
      <w:r w:rsidRPr="0078745F">
        <w:rPr>
          <w:lang w:val="kk-KZ"/>
        </w:rPr>
        <w:t xml:space="preserve">                   </w:t>
      </w:r>
      <w:r w:rsidRPr="0078745F">
        <w:rPr>
          <w:b/>
          <w:lang w:val="kk-KZ"/>
        </w:rPr>
        <w:t>___________                              О</w:t>
      </w:r>
      <w:r w:rsidRPr="0078745F">
        <w:rPr>
          <w:b/>
          <w:sz w:val="28"/>
          <w:szCs w:val="28"/>
          <w:lang w:val="kk-KZ"/>
        </w:rPr>
        <w:t>.Б.Аманқұлов.</w:t>
      </w:r>
    </w:p>
    <w:p w:rsidR="00187B17" w:rsidRDefault="00187B17" w:rsidP="008C7661">
      <w:pPr>
        <w:pStyle w:val="a4"/>
        <w:rPr>
          <w:lang w:val="kk-KZ"/>
        </w:rPr>
      </w:pPr>
    </w:p>
    <w:p w:rsidR="00D77178" w:rsidRPr="0078745F" w:rsidRDefault="007E073E" w:rsidP="008C7661">
      <w:pPr>
        <w:pStyle w:val="a4"/>
        <w:rPr>
          <w:lang w:val="kk-KZ"/>
        </w:rPr>
      </w:pPr>
      <w:r>
        <w:rPr>
          <w:noProof/>
        </w:rPr>
        <w:object w:dxaOrig="1440" w:dyaOrig="1440">
          <v:shape id="_x0000_s1030" type="#_x0000_t75" style="position:absolute;margin-left:134.35pt;margin-top:5.8pt;width:48.65pt;height:44.05pt;z-index:251661312;mso-wrap-style:tight">
            <v:imagedata r:id="rId10" o:title=""/>
          </v:shape>
          <o:OLEObject Type="Embed" ProgID="PBrush" ShapeID="_x0000_s1030" DrawAspect="Content" ObjectID="_1741445092" r:id="rId11"/>
        </w:object>
      </w:r>
      <w:r>
        <w:object w:dxaOrig="1440" w:dyaOrig="1440">
          <v:shape id="_x0000_s1026" type="#_x0000_t75" style="position:absolute;margin-left:134.35pt;margin-top:11.4pt;width:48.65pt;height:44.05pt;z-index:251658240;mso-wrap-style:tight">
            <v:imagedata r:id="rId10" o:title=""/>
          </v:shape>
          <o:OLEObject Type="Embed" ProgID="PBrush" ShapeID="_x0000_s1026" DrawAspect="Content" ObjectID="_1741445093" r:id="rId12"/>
        </w:object>
      </w:r>
      <w:r w:rsidR="00D77178" w:rsidRPr="0078745F">
        <w:rPr>
          <w:lang w:val="kk-KZ"/>
        </w:rPr>
        <w:br/>
        <w:t>М.О. (бар болса)</w:t>
      </w:r>
    </w:p>
    <w:sectPr w:rsidR="00D77178" w:rsidRPr="0078745F" w:rsidSect="00187B17">
      <w:headerReference w:type="default" r:id="rId13"/>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73E" w:rsidRDefault="007E073E" w:rsidP="00547FD3">
      <w:pPr>
        <w:spacing w:after="0" w:line="240" w:lineRule="auto"/>
      </w:pPr>
      <w:r>
        <w:separator/>
      </w:r>
    </w:p>
  </w:endnote>
  <w:endnote w:type="continuationSeparator" w:id="0">
    <w:p w:rsidR="007E073E" w:rsidRDefault="007E073E" w:rsidP="0054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73E" w:rsidRDefault="007E073E" w:rsidP="00547FD3">
      <w:pPr>
        <w:spacing w:after="0" w:line="240" w:lineRule="auto"/>
      </w:pPr>
      <w:r>
        <w:separator/>
      </w:r>
    </w:p>
  </w:footnote>
  <w:footnote w:type="continuationSeparator" w:id="0">
    <w:p w:rsidR="007E073E" w:rsidRDefault="007E073E" w:rsidP="0054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D3" w:rsidRDefault="00B414E0">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FD3" w:rsidRPr="00547FD3" w:rsidRDefault="00547FD3">
                          <w:pPr>
                            <w:rPr>
                              <w:rFonts w:ascii="Times New Roman" w:hAnsi="Times New Roman" w:cs="Times New Roman"/>
                              <w:color w:val="0C0000"/>
                              <w:sz w:val="14"/>
                            </w:rPr>
                          </w:pPr>
                          <w:r>
                            <w:rPr>
                              <w:rFonts w:ascii="Times New Roman" w:hAnsi="Times New Roman" w:cs="Times New Roman"/>
                              <w:color w:val="0C0000"/>
                              <w:sz w:val="14"/>
                            </w:rPr>
                            <w:t xml:space="preserve">27.03.2023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47FD3" w:rsidRPr="00547FD3" w:rsidRDefault="00547FD3">
                    <w:pPr>
                      <w:rPr>
                        <w:rFonts w:ascii="Times New Roman" w:hAnsi="Times New Roman" w:cs="Times New Roman"/>
                        <w:color w:val="0C0000"/>
                        <w:sz w:val="14"/>
                      </w:rPr>
                    </w:pPr>
                    <w:r>
                      <w:rPr>
                        <w:rFonts w:ascii="Times New Roman" w:hAnsi="Times New Roman" w:cs="Times New Roman"/>
                        <w:color w:val="0C0000"/>
                        <w:sz w:val="14"/>
                      </w:rPr>
                      <w:t xml:space="preserve">27.03.2023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78"/>
    <w:rsid w:val="000A399F"/>
    <w:rsid w:val="001303E3"/>
    <w:rsid w:val="001316FB"/>
    <w:rsid w:val="00187B17"/>
    <w:rsid w:val="00195E7E"/>
    <w:rsid w:val="001E0F37"/>
    <w:rsid w:val="001F5ABD"/>
    <w:rsid w:val="00216639"/>
    <w:rsid w:val="00237D12"/>
    <w:rsid w:val="0027251D"/>
    <w:rsid w:val="002B40FC"/>
    <w:rsid w:val="002C1402"/>
    <w:rsid w:val="00317A4D"/>
    <w:rsid w:val="00332CED"/>
    <w:rsid w:val="003417D0"/>
    <w:rsid w:val="003A2606"/>
    <w:rsid w:val="003D49D1"/>
    <w:rsid w:val="004054E5"/>
    <w:rsid w:val="00464DAB"/>
    <w:rsid w:val="00494D83"/>
    <w:rsid w:val="004A0DB8"/>
    <w:rsid w:val="00513DD1"/>
    <w:rsid w:val="00547FD3"/>
    <w:rsid w:val="00616621"/>
    <w:rsid w:val="00682B27"/>
    <w:rsid w:val="00692142"/>
    <w:rsid w:val="006C2DE5"/>
    <w:rsid w:val="006C356C"/>
    <w:rsid w:val="00710E4C"/>
    <w:rsid w:val="00756413"/>
    <w:rsid w:val="0078745F"/>
    <w:rsid w:val="007B7740"/>
    <w:rsid w:val="007C22D9"/>
    <w:rsid w:val="007E073E"/>
    <w:rsid w:val="00823D3A"/>
    <w:rsid w:val="008523DF"/>
    <w:rsid w:val="00883BC7"/>
    <w:rsid w:val="008C19D8"/>
    <w:rsid w:val="008C65F5"/>
    <w:rsid w:val="008C7661"/>
    <w:rsid w:val="009034AC"/>
    <w:rsid w:val="00A2539D"/>
    <w:rsid w:val="00A25DC5"/>
    <w:rsid w:val="00AD36F7"/>
    <w:rsid w:val="00B014E4"/>
    <w:rsid w:val="00B414E0"/>
    <w:rsid w:val="00C17B6B"/>
    <w:rsid w:val="00C8468A"/>
    <w:rsid w:val="00D215F8"/>
    <w:rsid w:val="00D77178"/>
    <w:rsid w:val="00D876F4"/>
    <w:rsid w:val="00DA5DC3"/>
    <w:rsid w:val="00E53F65"/>
    <w:rsid w:val="00E8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2D773-851A-4989-9876-0A0E4C13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D77178"/>
    <w:rPr>
      <w:rFonts w:ascii="Times New Roman" w:eastAsia="Calibri" w:hAnsi="Times New Roman" w:cs="Times New Roman"/>
      <w:sz w:val="24"/>
      <w:szCs w:val="24"/>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3"/>
    <w:uiPriority w:val="99"/>
    <w:unhideWhenUsed/>
    <w:qFormat/>
    <w:rsid w:val="00D77178"/>
    <w:pPr>
      <w:tabs>
        <w:tab w:val="center" w:pos="4677"/>
        <w:tab w:val="right" w:pos="9355"/>
      </w:tabs>
      <w:spacing w:after="0" w:line="240" w:lineRule="auto"/>
    </w:pPr>
    <w:rPr>
      <w:rFonts w:ascii="Times New Roman" w:eastAsia="Calibri" w:hAnsi="Times New Roman" w:cs="Times New Roman"/>
      <w:sz w:val="24"/>
      <w:szCs w:val="24"/>
    </w:rPr>
  </w:style>
  <w:style w:type="paragraph" w:styleId="a5">
    <w:name w:val="Balloon Text"/>
    <w:basedOn w:val="a"/>
    <w:link w:val="a6"/>
    <w:uiPriority w:val="99"/>
    <w:semiHidden/>
    <w:unhideWhenUsed/>
    <w:rsid w:val="00187B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B17"/>
    <w:rPr>
      <w:rFonts w:ascii="Tahoma" w:hAnsi="Tahoma" w:cs="Tahoma"/>
      <w:sz w:val="16"/>
      <w:szCs w:val="16"/>
    </w:rPr>
  </w:style>
  <w:style w:type="paragraph" w:styleId="a7">
    <w:name w:val="header"/>
    <w:basedOn w:val="a"/>
    <w:link w:val="a8"/>
    <w:uiPriority w:val="99"/>
    <w:unhideWhenUsed/>
    <w:rsid w:val="00547F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7FD3"/>
  </w:style>
  <w:style w:type="paragraph" w:styleId="a9">
    <w:name w:val="footer"/>
    <w:basedOn w:val="a"/>
    <w:link w:val="aa"/>
    <w:uiPriority w:val="99"/>
    <w:unhideWhenUsed/>
    <w:rsid w:val="00547F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d.orynbetov</cp:lastModifiedBy>
  <cp:revision>2</cp:revision>
  <cp:lastPrinted>2023-03-24T03:59:00Z</cp:lastPrinted>
  <dcterms:created xsi:type="dcterms:W3CDTF">2023-03-27T11:58:00Z</dcterms:created>
  <dcterms:modified xsi:type="dcterms:W3CDTF">2023-03-27T11:58:00Z</dcterms:modified>
</cp:coreProperties>
</file>