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970B9" w:rsidTr="007970B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970B9" w:rsidRPr="007970B9" w:rsidRDefault="007970B9" w:rsidP="00091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091893" w:rsidRPr="00B76322" w:rsidRDefault="00091893" w:rsidP="00091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76322"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091893" w:rsidRPr="00B76322" w:rsidRDefault="00091893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6322"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Управления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по результатам общего конкурса </w:t>
      </w:r>
      <w:r w:rsidRPr="00B76322">
        <w:rPr>
          <w:rFonts w:ascii="Times New Roman" w:hAnsi="Times New Roman"/>
          <w:b/>
          <w:sz w:val="28"/>
          <w:szCs w:val="28"/>
        </w:rPr>
        <w:t>для занятия вакантн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B76322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B76322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B76322">
        <w:rPr>
          <w:rFonts w:ascii="Times New Roman" w:hAnsi="Times New Roman"/>
          <w:b/>
          <w:sz w:val="28"/>
          <w:szCs w:val="28"/>
        </w:rPr>
        <w:t xml:space="preserve"> должност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>и</w:t>
      </w:r>
      <w:r w:rsidRPr="00B76322">
        <w:rPr>
          <w:rFonts w:ascii="Times New Roman" w:hAnsi="Times New Roman"/>
          <w:b/>
          <w:sz w:val="28"/>
          <w:szCs w:val="28"/>
        </w:rPr>
        <w:t xml:space="preserve"> корпуса «Б»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 xml:space="preserve">  протокол </w:t>
      </w:r>
      <w:r w:rsidRPr="00B76322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 w:rsidR="009E7DCA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</w:t>
      </w:r>
      <w:r w:rsidRPr="00B7632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9E7DCA">
        <w:rPr>
          <w:rFonts w:ascii="Times New Roman" w:hAnsi="Times New Roman"/>
          <w:b/>
          <w:sz w:val="28"/>
          <w:szCs w:val="28"/>
          <w:lang w:val="kk-KZ"/>
        </w:rPr>
        <w:t>от 15.03.2022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 xml:space="preserve"> года.</w:t>
      </w:r>
    </w:p>
    <w:p w:rsidR="00091893" w:rsidRPr="00B76322" w:rsidRDefault="00091893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91893" w:rsidRPr="00B76322" w:rsidRDefault="00A66ECE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</w:t>
      </w:r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 xml:space="preserve">аключение конкурсной комиссии по общему конкурсу </w:t>
      </w:r>
      <w:r w:rsidR="00091893" w:rsidRPr="00B76322">
        <w:rPr>
          <w:rFonts w:ascii="Times New Roman" w:hAnsi="Times New Roman"/>
          <w:b/>
          <w:sz w:val="28"/>
          <w:szCs w:val="28"/>
        </w:rPr>
        <w:t>на занятие вакантн</w:t>
      </w:r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="00091893" w:rsidRPr="00B76322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="00091893" w:rsidRPr="00B76322">
        <w:rPr>
          <w:rFonts w:ascii="Times New Roman" w:hAnsi="Times New Roman"/>
          <w:b/>
          <w:sz w:val="28"/>
          <w:szCs w:val="28"/>
        </w:rPr>
        <w:t xml:space="preserve"> государственн</w:t>
      </w:r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="00091893" w:rsidRPr="00B76322">
        <w:rPr>
          <w:rFonts w:ascii="Times New Roman" w:hAnsi="Times New Roman"/>
          <w:b/>
          <w:sz w:val="28"/>
          <w:szCs w:val="28"/>
        </w:rPr>
        <w:t xml:space="preserve"> должност</w:t>
      </w:r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и корпуса «Б» Управления Государственных доходов по Тюлькубасскому району.</w:t>
      </w:r>
    </w:p>
    <w:p w:rsidR="00091893" w:rsidRPr="000A3CF0" w:rsidRDefault="00091893" w:rsidP="00091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1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9341"/>
      </w:tblGrid>
      <w:tr w:rsidR="00091893" w:rsidRPr="000A55D6" w:rsidTr="005240F7">
        <w:tc>
          <w:tcPr>
            <w:tcW w:w="10171" w:type="dxa"/>
            <w:gridSpan w:val="2"/>
          </w:tcPr>
          <w:p w:rsidR="00091893" w:rsidRPr="009E7DCA" w:rsidRDefault="00091893" w:rsidP="0009189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7D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="009E7DCA" w:rsidRPr="009E7D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E7DCA" w:rsidRPr="009E7DCA"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="009E7DCA" w:rsidRPr="009E7DCA">
              <w:rPr>
                <w:rFonts w:ascii="Times New Roman" w:hAnsi="Times New Roman"/>
                <w:sz w:val="28"/>
                <w:szCs w:val="28"/>
              </w:rPr>
              <w:t xml:space="preserve"> специалист отдела по работе с налогоплательщиками</w:t>
            </w:r>
            <w:r w:rsidR="009E7DCA" w:rsidRPr="009E7D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E7DCA" w:rsidRPr="009E7DCA">
              <w:rPr>
                <w:rFonts w:ascii="Times New Roman" w:hAnsi="Times New Roman"/>
                <w:sz w:val="28"/>
                <w:szCs w:val="28"/>
              </w:rPr>
              <w:t>Управления Государственных доходов по Тюлькубасскому району департамента Государственных доходов по Туркестанской области</w:t>
            </w:r>
            <w:r w:rsidR="009E7DCA" w:rsidRPr="009E7DCA">
              <w:rPr>
                <w:rFonts w:eastAsia="Calibri" w:cs="Calibri"/>
                <w:sz w:val="28"/>
                <w:szCs w:val="28"/>
              </w:rPr>
              <w:t xml:space="preserve"> </w:t>
            </w:r>
            <w:r w:rsidR="009E7DCA" w:rsidRPr="009E7DCA">
              <w:rPr>
                <w:rFonts w:eastAsia="Calibri" w:cs="Calibri"/>
                <w:sz w:val="28"/>
                <w:szCs w:val="28"/>
                <w:lang w:val="kk-KZ"/>
              </w:rPr>
              <w:t>(</w:t>
            </w:r>
            <w:r w:rsidR="009E7DCA" w:rsidRPr="009E7DCA">
              <w:rPr>
                <w:rFonts w:ascii="Times New Roman" w:hAnsi="Times New Roman"/>
                <w:sz w:val="28"/>
                <w:szCs w:val="28"/>
                <w:lang w:val="kk-KZ"/>
              </w:rPr>
              <w:t>временно, на период отпуска по уходу за ребенком основного работника до 26.12.2023 года</w:t>
            </w:r>
            <w:r w:rsidR="009E7DCA" w:rsidRPr="009E7DC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)</w:t>
            </w:r>
            <w:r w:rsidRPr="009E7DCA">
              <w:rPr>
                <w:rFonts w:ascii="Times New Roman" w:eastAsia="Times New Roman" w:hAnsi="Times New Roman" w:cs="Times New Roman"/>
                <w:sz w:val="28"/>
                <w:szCs w:val="28"/>
              </w:rPr>
              <w:t>1-единица</w:t>
            </w:r>
            <w:r w:rsidRPr="009E7DC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091893" w:rsidRPr="00AE45F7" w:rsidRDefault="00091893" w:rsidP="005240F7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1893" w:rsidRPr="000A55D6" w:rsidTr="005240F7">
        <w:tc>
          <w:tcPr>
            <w:tcW w:w="830" w:type="dxa"/>
            <w:vAlign w:val="center"/>
          </w:tcPr>
          <w:p w:rsidR="00091893" w:rsidRPr="00AD154C" w:rsidRDefault="00091893" w:rsidP="005240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54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41" w:type="dxa"/>
          </w:tcPr>
          <w:p w:rsidR="00091893" w:rsidRPr="00B76322" w:rsidRDefault="009E7DCA" w:rsidP="00524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Бахаев Амангельды Асильханулы</w:t>
            </w:r>
          </w:p>
        </w:tc>
      </w:tr>
    </w:tbl>
    <w:p w:rsidR="007970B9" w:rsidRDefault="007970B9" w:rsidP="007970B9"/>
    <w:p w:rsidR="007970B9" w:rsidRDefault="007970B9" w:rsidP="007970B9"/>
    <w:p w:rsidR="00B33E40" w:rsidRPr="007970B9" w:rsidRDefault="00B33E40" w:rsidP="007970B9">
      <w:pPr>
        <w:rPr>
          <w:rFonts w:ascii="Times New Roman" w:hAnsi="Times New Roman" w:cs="Times New Roman"/>
          <w:color w:val="0C0000"/>
          <w:sz w:val="20"/>
        </w:rPr>
      </w:pPr>
    </w:p>
    <w:sectPr w:rsidR="00B33E40" w:rsidRPr="007970B9" w:rsidSect="00A574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4C" w:rsidRDefault="00A0194C" w:rsidP="007970B9">
      <w:pPr>
        <w:spacing w:after="0" w:line="240" w:lineRule="auto"/>
      </w:pPr>
      <w:r>
        <w:separator/>
      </w:r>
    </w:p>
  </w:endnote>
  <w:endnote w:type="continuationSeparator" w:id="1">
    <w:p w:rsidR="00A0194C" w:rsidRDefault="00A0194C" w:rsidP="0079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4C" w:rsidRDefault="00A0194C" w:rsidP="007970B9">
      <w:pPr>
        <w:spacing w:after="0" w:line="240" w:lineRule="auto"/>
      </w:pPr>
      <w:r>
        <w:separator/>
      </w:r>
    </w:p>
  </w:footnote>
  <w:footnote w:type="continuationSeparator" w:id="1">
    <w:p w:rsidR="00A0194C" w:rsidRDefault="00A0194C" w:rsidP="0079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B9" w:rsidRDefault="007970B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970B9" w:rsidRPr="007970B9" w:rsidRDefault="007970B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16.03.2022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1893"/>
    <w:rsid w:val="00091893"/>
    <w:rsid w:val="00236469"/>
    <w:rsid w:val="007970B9"/>
    <w:rsid w:val="007A19E4"/>
    <w:rsid w:val="008C38C9"/>
    <w:rsid w:val="009E7DCA"/>
    <w:rsid w:val="00A0194C"/>
    <w:rsid w:val="00A57458"/>
    <w:rsid w:val="00A66ECE"/>
    <w:rsid w:val="00B33E40"/>
    <w:rsid w:val="00B7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0B9"/>
  </w:style>
  <w:style w:type="paragraph" w:styleId="a5">
    <w:name w:val="footer"/>
    <w:basedOn w:val="a"/>
    <w:link w:val="a6"/>
    <w:uiPriority w:val="99"/>
    <w:semiHidden/>
    <w:unhideWhenUsed/>
    <w:rsid w:val="0079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Айнур Бейсалиева</cp:lastModifiedBy>
  <cp:revision>2</cp:revision>
  <cp:lastPrinted>2022-03-16T05:50:00Z</cp:lastPrinted>
  <dcterms:created xsi:type="dcterms:W3CDTF">2022-03-16T05:50:00Z</dcterms:created>
  <dcterms:modified xsi:type="dcterms:W3CDTF">2022-03-16T05:50:00Z</dcterms:modified>
</cp:coreProperties>
</file>