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D0" w:rsidRDefault="009F4EA5" w:rsidP="00CC40D0">
      <w:pPr>
        <w:pStyle w:val="a5"/>
        <w:ind w:firstLine="708"/>
        <w:rPr>
          <w:rFonts w:ascii="Times New Roman" w:hAnsi="Times New Roman" w:cs="Times New Roman"/>
          <w:b/>
          <w:sz w:val="24"/>
          <w:szCs w:val="24"/>
          <w:lang w:val="kk-KZ" w:eastAsia="ru-RU"/>
        </w:rPr>
      </w:pPr>
      <w:r w:rsidRPr="007C1C91">
        <w:rPr>
          <w:rFonts w:ascii="Times New Roman" w:hAnsi="Times New Roman" w:cs="Times New Roman"/>
          <w:b/>
          <w:sz w:val="24"/>
          <w:szCs w:val="24"/>
          <w:lang w:val="kk-KZ" w:eastAsia="ru-RU"/>
        </w:rPr>
        <w:t>«</w:t>
      </w:r>
      <w:r w:rsidR="00CF5E92" w:rsidRPr="007C1C91">
        <w:rPr>
          <w:rFonts w:ascii="Times New Roman" w:hAnsi="Times New Roman" w:cs="Times New Roman"/>
          <w:b/>
          <w:sz w:val="24"/>
          <w:szCs w:val="24"/>
          <w:lang w:val="kk-KZ" w:eastAsia="ru-RU"/>
        </w:rPr>
        <w:t>Қазақстан Республикасы Қаржы министрлігі</w:t>
      </w:r>
      <w:r w:rsidRPr="007C1C91">
        <w:rPr>
          <w:rFonts w:ascii="Times New Roman" w:hAnsi="Times New Roman" w:cs="Times New Roman"/>
          <w:b/>
          <w:sz w:val="24"/>
          <w:szCs w:val="24"/>
          <w:lang w:val="kk-KZ" w:eastAsia="ru-RU"/>
        </w:rPr>
        <w:t>нің</w:t>
      </w:r>
      <w:r w:rsidR="00CF5E92" w:rsidRPr="007C1C91">
        <w:rPr>
          <w:rFonts w:ascii="Times New Roman" w:hAnsi="Times New Roman" w:cs="Times New Roman"/>
          <w:b/>
          <w:sz w:val="24"/>
          <w:szCs w:val="24"/>
          <w:lang w:val="kk-KZ" w:eastAsia="ru-RU"/>
        </w:rPr>
        <w:t xml:space="preserve"> </w:t>
      </w:r>
      <w:r w:rsidR="00364E67" w:rsidRPr="007C1C91">
        <w:rPr>
          <w:rFonts w:ascii="Times New Roman" w:hAnsi="Times New Roman" w:cs="Times New Roman"/>
          <w:b/>
          <w:sz w:val="24"/>
          <w:szCs w:val="24"/>
          <w:lang w:val="kk-KZ" w:eastAsia="ru-RU"/>
        </w:rPr>
        <w:t xml:space="preserve">Мемлекеттік кірістер комитеті Түркістан облысы </w:t>
      </w:r>
      <w:r w:rsidR="00242B10" w:rsidRPr="007C1C91">
        <w:rPr>
          <w:rFonts w:ascii="Times New Roman" w:hAnsi="Times New Roman" w:cs="Times New Roman"/>
          <w:b/>
          <w:sz w:val="24"/>
          <w:szCs w:val="24"/>
          <w:lang w:val="kk-KZ" w:eastAsia="ru-RU"/>
        </w:rPr>
        <w:t>бойынша Мемлекеттік кірістер департаментінің Созақ ауданы бойынша Мемлекеттік кірістер басқармасы</w:t>
      </w:r>
      <w:r w:rsidRPr="007C1C91">
        <w:rPr>
          <w:rFonts w:ascii="Times New Roman" w:hAnsi="Times New Roman" w:cs="Times New Roman"/>
          <w:b/>
          <w:sz w:val="24"/>
          <w:szCs w:val="24"/>
          <w:lang w:val="kk-KZ" w:eastAsia="ru-RU"/>
        </w:rPr>
        <w:t xml:space="preserve">» РММ-ның «Б»  корпусының </w:t>
      </w:r>
      <w:r w:rsidR="00CC40D0">
        <w:rPr>
          <w:rFonts w:ascii="Times New Roman" w:hAnsi="Times New Roman" w:cs="Times New Roman"/>
          <w:b/>
          <w:sz w:val="24"/>
          <w:szCs w:val="24"/>
          <w:lang w:val="kk-KZ" w:eastAsia="ru-RU"/>
        </w:rPr>
        <w:t xml:space="preserve">   </w:t>
      </w:r>
    </w:p>
    <w:p w:rsidR="00CC40D0" w:rsidRDefault="00CC40D0" w:rsidP="00CC40D0">
      <w:pPr>
        <w:pStyle w:val="a5"/>
        <w:rPr>
          <w:rFonts w:ascii="Times New Roman" w:eastAsia="Times New Roman" w:hAnsi="Times New Roman" w:cs="Times New Roman"/>
          <w:b/>
          <w:bCs/>
          <w:sz w:val="24"/>
          <w:szCs w:val="24"/>
          <w:lang w:val="kk-KZ" w:eastAsia="ru-RU"/>
        </w:rPr>
      </w:pPr>
      <w:r>
        <w:rPr>
          <w:rFonts w:ascii="Times New Roman" w:hAnsi="Times New Roman" w:cs="Times New Roman"/>
          <w:b/>
          <w:sz w:val="24"/>
          <w:szCs w:val="24"/>
          <w:lang w:val="kk-KZ" w:eastAsia="ru-RU"/>
        </w:rPr>
        <w:t xml:space="preserve">       б</w:t>
      </w:r>
      <w:r w:rsidR="009F4EA5" w:rsidRPr="007C1C91">
        <w:rPr>
          <w:rFonts w:ascii="Times New Roman" w:hAnsi="Times New Roman" w:cs="Times New Roman"/>
          <w:b/>
          <w:sz w:val="24"/>
          <w:szCs w:val="24"/>
          <w:lang w:val="kk-KZ" w:eastAsia="ru-RU"/>
        </w:rPr>
        <w:t>ос</w:t>
      </w:r>
      <w:r w:rsidR="007C1C91" w:rsidRPr="007C1C91">
        <w:rPr>
          <w:rFonts w:ascii="Times New Roman" w:hAnsi="Times New Roman" w:cs="Times New Roman"/>
          <w:b/>
          <w:sz w:val="24"/>
          <w:szCs w:val="24"/>
          <w:lang w:val="kk-KZ" w:eastAsia="ru-RU"/>
        </w:rPr>
        <w:t xml:space="preserve"> </w:t>
      </w:r>
      <w:r w:rsidR="009F4EA5" w:rsidRPr="007C1C91">
        <w:rPr>
          <w:rFonts w:ascii="Times New Roman" w:hAnsi="Times New Roman" w:cs="Times New Roman"/>
          <w:b/>
          <w:sz w:val="24"/>
          <w:szCs w:val="24"/>
          <w:lang w:val="kk-KZ" w:eastAsia="ru-RU"/>
        </w:rPr>
        <w:t>мемлекеттік әкімшілік лауазым</w:t>
      </w:r>
      <w:r w:rsidR="00794E08" w:rsidRPr="007C1C91">
        <w:rPr>
          <w:rFonts w:ascii="Times New Roman" w:hAnsi="Times New Roman" w:cs="Times New Roman"/>
          <w:b/>
          <w:sz w:val="24"/>
          <w:szCs w:val="24"/>
          <w:lang w:val="kk-KZ" w:eastAsia="ru-RU"/>
        </w:rPr>
        <w:t>дарына</w:t>
      </w:r>
      <w:r w:rsidR="009C467B" w:rsidRPr="00794E08">
        <w:rPr>
          <w:rFonts w:ascii="Times New Roman" w:eastAsia="Times New Roman" w:hAnsi="Times New Roman" w:cs="Times New Roman"/>
          <w:b/>
          <w:bCs/>
          <w:sz w:val="24"/>
          <w:szCs w:val="24"/>
          <w:lang w:val="kk-KZ" w:eastAsia="ru-RU"/>
        </w:rPr>
        <w:t xml:space="preserve"> </w:t>
      </w:r>
      <w:r w:rsidR="00CF5E92" w:rsidRPr="00794E08">
        <w:rPr>
          <w:rFonts w:ascii="Times New Roman" w:eastAsia="Times New Roman" w:hAnsi="Times New Roman" w:cs="Times New Roman"/>
          <w:b/>
          <w:bCs/>
          <w:sz w:val="24"/>
          <w:szCs w:val="24"/>
          <w:lang w:val="kk-KZ" w:eastAsia="ru-RU"/>
        </w:rPr>
        <w:t xml:space="preserve"> </w:t>
      </w:r>
      <w:r w:rsidR="009F4EA5" w:rsidRPr="00794E08">
        <w:rPr>
          <w:rFonts w:ascii="Times New Roman" w:eastAsia="Times New Roman" w:hAnsi="Times New Roman" w:cs="Times New Roman"/>
          <w:b/>
          <w:bCs/>
          <w:sz w:val="24"/>
          <w:szCs w:val="24"/>
          <w:lang w:val="kk-KZ" w:eastAsia="ru-RU"/>
        </w:rPr>
        <w:t xml:space="preserve">Қазақстан Республикасы Қаржы </w:t>
      </w:r>
      <w:r>
        <w:rPr>
          <w:rFonts w:ascii="Times New Roman" w:eastAsia="Times New Roman" w:hAnsi="Times New Roman" w:cs="Times New Roman"/>
          <w:b/>
          <w:bCs/>
          <w:sz w:val="24"/>
          <w:szCs w:val="24"/>
          <w:lang w:val="kk-KZ" w:eastAsia="ru-RU"/>
        </w:rPr>
        <w:t xml:space="preserve"> </w:t>
      </w:r>
    </w:p>
    <w:p w:rsidR="00CC40D0" w:rsidRDefault="00CC40D0" w:rsidP="00CC40D0">
      <w:pPr>
        <w:pStyle w:val="a5"/>
        <w:ind w:firstLine="708"/>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 </w:t>
      </w:r>
      <w:r w:rsidR="009F4EA5" w:rsidRPr="00794E08">
        <w:rPr>
          <w:rFonts w:ascii="Times New Roman" w:eastAsia="Times New Roman" w:hAnsi="Times New Roman" w:cs="Times New Roman"/>
          <w:b/>
          <w:bCs/>
          <w:sz w:val="24"/>
          <w:szCs w:val="24"/>
          <w:lang w:val="kk-KZ" w:eastAsia="ru-RU"/>
        </w:rPr>
        <w:t>министрлігінің</w:t>
      </w:r>
      <w:r w:rsidR="009707F7" w:rsidRPr="00794E08">
        <w:rPr>
          <w:rFonts w:ascii="Times New Roman" w:eastAsia="Times New Roman" w:hAnsi="Times New Roman" w:cs="Times New Roman"/>
          <w:b/>
          <w:bCs/>
          <w:sz w:val="24"/>
          <w:szCs w:val="24"/>
          <w:lang w:val="kk-KZ" w:eastAsia="ru-RU"/>
        </w:rPr>
        <w:t xml:space="preserve">, оның ведомствосының, аумақтық бөлімшелерінің </w:t>
      </w:r>
      <w:r>
        <w:rPr>
          <w:rFonts w:ascii="Times New Roman" w:eastAsia="Times New Roman" w:hAnsi="Times New Roman" w:cs="Times New Roman"/>
          <w:b/>
          <w:bCs/>
          <w:sz w:val="24"/>
          <w:szCs w:val="24"/>
          <w:lang w:val="kk-KZ" w:eastAsia="ru-RU"/>
        </w:rPr>
        <w:t xml:space="preserve">      </w:t>
      </w:r>
    </w:p>
    <w:p w:rsidR="00CC40D0" w:rsidRDefault="00CC40D0" w:rsidP="00CC40D0">
      <w:pPr>
        <w:pStyle w:val="a5"/>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        </w:t>
      </w:r>
      <w:r w:rsidR="009707F7" w:rsidRPr="00794E08">
        <w:rPr>
          <w:rFonts w:ascii="Times New Roman" w:eastAsia="Times New Roman" w:hAnsi="Times New Roman" w:cs="Times New Roman"/>
          <w:b/>
          <w:bCs/>
          <w:sz w:val="24"/>
          <w:szCs w:val="24"/>
          <w:lang w:val="kk-KZ" w:eastAsia="ru-RU"/>
        </w:rPr>
        <w:t xml:space="preserve">мемлекеттік </w:t>
      </w:r>
      <w:r>
        <w:rPr>
          <w:rFonts w:ascii="Times New Roman" w:eastAsia="Times New Roman" w:hAnsi="Times New Roman" w:cs="Times New Roman"/>
          <w:b/>
          <w:bCs/>
          <w:sz w:val="24"/>
          <w:szCs w:val="24"/>
          <w:lang w:val="kk-KZ" w:eastAsia="ru-RU"/>
        </w:rPr>
        <w:t xml:space="preserve"> </w:t>
      </w:r>
      <w:r w:rsidR="009707F7" w:rsidRPr="00794E08">
        <w:rPr>
          <w:rFonts w:ascii="Times New Roman" w:eastAsia="Times New Roman" w:hAnsi="Times New Roman" w:cs="Times New Roman"/>
          <w:b/>
          <w:bCs/>
          <w:sz w:val="24"/>
          <w:szCs w:val="24"/>
          <w:lang w:val="kk-KZ" w:eastAsia="ru-RU"/>
        </w:rPr>
        <w:t xml:space="preserve">қызметшілері арасындағы </w:t>
      </w:r>
      <w:r w:rsidR="009F4EA5" w:rsidRPr="00794E08">
        <w:rPr>
          <w:rFonts w:ascii="Times New Roman" w:eastAsia="Times New Roman" w:hAnsi="Times New Roman" w:cs="Times New Roman"/>
          <w:b/>
          <w:bCs/>
          <w:sz w:val="24"/>
          <w:szCs w:val="24"/>
          <w:lang w:val="kk-KZ" w:eastAsia="ru-RU"/>
        </w:rPr>
        <w:t xml:space="preserve"> </w:t>
      </w:r>
      <w:r w:rsidR="00CF5E92" w:rsidRPr="00794E08">
        <w:rPr>
          <w:rFonts w:ascii="Times New Roman" w:eastAsia="Times New Roman" w:hAnsi="Times New Roman" w:cs="Times New Roman"/>
          <w:b/>
          <w:bCs/>
          <w:sz w:val="24"/>
          <w:szCs w:val="24"/>
          <w:lang w:val="kk-KZ" w:eastAsia="ru-RU"/>
        </w:rPr>
        <w:t>ішкі конкурс</w:t>
      </w:r>
      <w:r w:rsidR="009707F7" w:rsidRPr="00794E08">
        <w:rPr>
          <w:rFonts w:ascii="Times New Roman" w:eastAsia="Times New Roman" w:hAnsi="Times New Roman" w:cs="Times New Roman"/>
          <w:b/>
          <w:bCs/>
          <w:sz w:val="24"/>
          <w:szCs w:val="24"/>
          <w:lang w:val="kk-KZ" w:eastAsia="ru-RU"/>
        </w:rPr>
        <w:t>ты ө</w:t>
      </w:r>
      <w:r w:rsidR="007C1C91">
        <w:rPr>
          <w:rFonts w:ascii="Times New Roman" w:eastAsia="Times New Roman" w:hAnsi="Times New Roman" w:cs="Times New Roman"/>
          <w:b/>
          <w:bCs/>
          <w:sz w:val="24"/>
          <w:szCs w:val="24"/>
          <w:lang w:val="kk-KZ" w:eastAsia="ru-RU"/>
        </w:rPr>
        <w:t>т</w:t>
      </w:r>
      <w:r w:rsidR="009707F7" w:rsidRPr="00794E08">
        <w:rPr>
          <w:rFonts w:ascii="Times New Roman" w:eastAsia="Times New Roman" w:hAnsi="Times New Roman" w:cs="Times New Roman"/>
          <w:b/>
          <w:bCs/>
          <w:sz w:val="24"/>
          <w:szCs w:val="24"/>
          <w:lang w:val="kk-KZ" w:eastAsia="ru-RU"/>
        </w:rPr>
        <w:t>кізу</w:t>
      </w:r>
      <w:r w:rsidR="007C1C91">
        <w:rPr>
          <w:rFonts w:ascii="Times New Roman" w:eastAsia="Times New Roman" w:hAnsi="Times New Roman" w:cs="Times New Roman"/>
          <w:b/>
          <w:bCs/>
          <w:sz w:val="24"/>
          <w:szCs w:val="24"/>
          <w:lang w:val="kk-KZ" w:eastAsia="ru-RU"/>
        </w:rPr>
        <w:t xml:space="preserve"> </w:t>
      </w:r>
      <w:r w:rsidR="009707F7" w:rsidRPr="00794E08">
        <w:rPr>
          <w:rFonts w:ascii="Times New Roman" w:eastAsia="Times New Roman" w:hAnsi="Times New Roman" w:cs="Times New Roman"/>
          <w:b/>
          <w:bCs/>
          <w:sz w:val="24"/>
          <w:szCs w:val="24"/>
          <w:lang w:val="kk-KZ" w:eastAsia="ru-RU"/>
        </w:rPr>
        <w:t>туралы</w:t>
      </w:r>
      <w:r w:rsidR="009C467B" w:rsidRPr="00794E08">
        <w:rPr>
          <w:rFonts w:ascii="Times New Roman" w:eastAsia="Times New Roman" w:hAnsi="Times New Roman" w:cs="Times New Roman"/>
          <w:b/>
          <w:bCs/>
          <w:sz w:val="24"/>
          <w:szCs w:val="24"/>
          <w:lang w:val="kk-KZ" w:eastAsia="ru-RU"/>
        </w:rPr>
        <w:t xml:space="preserve"> </w:t>
      </w:r>
      <w:r>
        <w:rPr>
          <w:rFonts w:ascii="Times New Roman" w:eastAsia="Times New Roman" w:hAnsi="Times New Roman" w:cs="Times New Roman"/>
          <w:b/>
          <w:bCs/>
          <w:sz w:val="24"/>
          <w:szCs w:val="24"/>
          <w:lang w:val="kk-KZ" w:eastAsia="ru-RU"/>
        </w:rPr>
        <w:t xml:space="preserve">   </w:t>
      </w:r>
    </w:p>
    <w:p w:rsidR="00CF5E92" w:rsidRPr="00794E08" w:rsidRDefault="00CC40D0" w:rsidP="00CC40D0">
      <w:pPr>
        <w:pStyle w:val="a5"/>
        <w:ind w:firstLine="708"/>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                                               </w:t>
      </w:r>
      <w:r w:rsidR="009707F7" w:rsidRPr="00794E08">
        <w:rPr>
          <w:rFonts w:ascii="Times New Roman" w:eastAsia="Times New Roman" w:hAnsi="Times New Roman" w:cs="Times New Roman"/>
          <w:b/>
          <w:bCs/>
          <w:sz w:val="24"/>
          <w:szCs w:val="24"/>
          <w:lang w:val="kk-KZ" w:eastAsia="ru-RU"/>
        </w:rPr>
        <w:t>хабарландыруы</w:t>
      </w:r>
    </w:p>
    <w:p w:rsidR="00670639" w:rsidRDefault="00670639" w:rsidP="001C23D6">
      <w:pPr>
        <w:spacing w:after="0" w:line="240" w:lineRule="auto"/>
        <w:ind w:firstLine="709"/>
        <w:jc w:val="both"/>
        <w:rPr>
          <w:rFonts w:ascii="Times New Roman" w:hAnsi="Times New Roman" w:cs="Times New Roman"/>
          <w:b/>
          <w:bCs/>
          <w:color w:val="000000"/>
          <w:sz w:val="24"/>
          <w:szCs w:val="24"/>
          <w:lang w:val="kk-KZ"/>
        </w:rPr>
      </w:pPr>
    </w:p>
    <w:p w:rsidR="001C23D6" w:rsidRPr="00794E08" w:rsidRDefault="001C23D6" w:rsidP="001C23D6">
      <w:pPr>
        <w:spacing w:after="0" w:line="240" w:lineRule="auto"/>
        <w:ind w:firstLine="709"/>
        <w:jc w:val="both"/>
        <w:rPr>
          <w:rFonts w:ascii="Times New Roman" w:hAnsi="Times New Roman" w:cs="Times New Roman"/>
          <w:b/>
          <w:bCs/>
          <w:color w:val="000000"/>
          <w:sz w:val="24"/>
          <w:szCs w:val="24"/>
          <w:lang w:val="kk-KZ"/>
        </w:rPr>
      </w:pPr>
      <w:r w:rsidRPr="00794E08">
        <w:rPr>
          <w:rFonts w:ascii="Times New Roman" w:hAnsi="Times New Roman" w:cs="Times New Roman"/>
          <w:b/>
          <w:bCs/>
          <w:color w:val="000000"/>
          <w:sz w:val="24"/>
          <w:szCs w:val="24"/>
          <w:lang w:val="kk-KZ"/>
        </w:rPr>
        <w:t>Барлық конкурсқа қатысушыларға қойылатын жалпы біліктілік талаптары:</w:t>
      </w:r>
      <w:bookmarkStart w:id="0" w:name="z495"/>
      <w:bookmarkStart w:id="1" w:name="z496"/>
      <w:bookmarkStart w:id="2" w:name="z497"/>
      <w:bookmarkStart w:id="3" w:name="z499"/>
      <w:bookmarkEnd w:id="0"/>
      <w:bookmarkEnd w:id="1"/>
      <w:bookmarkEnd w:id="2"/>
      <w:bookmarkEnd w:id="3"/>
    </w:p>
    <w:p w:rsidR="001C23D6" w:rsidRPr="00794E08" w:rsidRDefault="001C23D6" w:rsidP="001C23D6">
      <w:pPr>
        <w:spacing w:after="0" w:line="240" w:lineRule="auto"/>
        <w:ind w:firstLine="709"/>
        <w:jc w:val="both"/>
        <w:rPr>
          <w:rFonts w:ascii="Times New Roman" w:hAnsi="Times New Roman" w:cs="Times New Roman"/>
          <w:b/>
          <w:bCs/>
          <w:color w:val="000000"/>
          <w:sz w:val="24"/>
          <w:szCs w:val="24"/>
          <w:lang w:val="kk-KZ"/>
        </w:rPr>
      </w:pPr>
    </w:p>
    <w:p w:rsidR="001C23D6" w:rsidRPr="00794E08" w:rsidRDefault="001C23D6" w:rsidP="001C23D6">
      <w:pPr>
        <w:suppressAutoHyphens/>
        <w:spacing w:after="0" w:line="240" w:lineRule="auto"/>
        <w:ind w:firstLine="709"/>
        <w:jc w:val="both"/>
        <w:rPr>
          <w:rFonts w:ascii="Times New Roman" w:eastAsia="Times New Roman" w:hAnsi="Times New Roman" w:cs="Times New Roman"/>
          <w:b/>
          <w:bCs/>
          <w:color w:val="000000"/>
          <w:sz w:val="24"/>
          <w:szCs w:val="24"/>
          <w:lang w:val="kk-KZ"/>
        </w:rPr>
      </w:pPr>
      <w:r w:rsidRPr="00794E08">
        <w:rPr>
          <w:rFonts w:ascii="Times New Roman" w:eastAsia="Times New Roman" w:hAnsi="Times New Roman" w:cs="Times New Roman"/>
          <w:b/>
          <w:bCs/>
          <w:color w:val="000000"/>
          <w:sz w:val="24"/>
          <w:szCs w:val="24"/>
          <w:lang w:val="kk-KZ"/>
        </w:rPr>
        <w:t>C-R-3 санаты үшін:</w:t>
      </w:r>
      <w:bookmarkStart w:id="4" w:name="z541"/>
      <w:bookmarkStart w:id="5" w:name="z540"/>
      <w:bookmarkStart w:id="6" w:name="z539"/>
      <w:bookmarkStart w:id="7" w:name="z538"/>
      <w:bookmarkStart w:id="8" w:name="z537"/>
      <w:bookmarkStart w:id="9" w:name="z536"/>
      <w:bookmarkStart w:id="10" w:name="z535"/>
      <w:bookmarkEnd w:id="4"/>
      <w:bookmarkEnd w:id="5"/>
      <w:bookmarkEnd w:id="6"/>
      <w:bookmarkEnd w:id="7"/>
      <w:bookmarkEnd w:id="8"/>
      <w:bookmarkEnd w:id="9"/>
      <w:bookmarkEnd w:id="10"/>
    </w:p>
    <w:p w:rsidR="001C23D6" w:rsidRPr="00794E08" w:rsidRDefault="001C23D6" w:rsidP="001C23D6">
      <w:pPr>
        <w:numPr>
          <w:ilvl w:val="0"/>
          <w:numId w:val="4"/>
        </w:numPr>
        <w:suppressAutoHyphens/>
        <w:spacing w:after="0" w:line="240" w:lineRule="auto"/>
        <w:ind w:left="0" w:firstLine="709"/>
        <w:contextualSpacing/>
        <w:jc w:val="both"/>
        <w:rPr>
          <w:rFonts w:ascii="Times New Roman" w:eastAsia="Times New Roman" w:hAnsi="Times New Roman" w:cs="Times New Roman"/>
          <w:sz w:val="24"/>
          <w:szCs w:val="24"/>
          <w:lang w:val="kk-KZ"/>
        </w:rPr>
      </w:pPr>
      <w:r w:rsidRPr="00794E08">
        <w:rPr>
          <w:rFonts w:ascii="Times New Roman" w:eastAsia="Times New Roman" w:hAnsi="Times New Roman" w:cs="Times New Roman"/>
          <w:sz w:val="24"/>
          <w:szCs w:val="24"/>
          <w:lang w:val="kk-KZ"/>
        </w:rPr>
        <w:t>жоғары немесе жоғары оқу орнынан кейінгі білім;</w:t>
      </w:r>
    </w:p>
    <w:p w:rsidR="001C23D6" w:rsidRPr="00794E08" w:rsidRDefault="001C23D6" w:rsidP="001C23D6">
      <w:pPr>
        <w:spacing w:after="0" w:line="240" w:lineRule="auto"/>
        <w:ind w:right="-1" w:firstLine="709"/>
        <w:jc w:val="both"/>
        <w:rPr>
          <w:rFonts w:ascii="Times New Roman" w:hAnsi="Times New Roman" w:cs="Times New Roman"/>
          <w:sz w:val="24"/>
          <w:szCs w:val="24"/>
          <w:lang w:val="kk-KZ"/>
        </w:rPr>
      </w:pPr>
      <w:r w:rsidRPr="00794E08">
        <w:rPr>
          <w:rFonts w:ascii="Times New Roman" w:hAnsi="Times New Roman" w:cs="Times New Roman"/>
          <w:sz w:val="24"/>
          <w:szCs w:val="24"/>
          <w:lang w:val="kk-KZ"/>
        </w:rPr>
        <w:t>мынадай құзыреттердің бар болуы: стресске орнықтылық, бастамашылдық, жауапкершілік, қызметті тұтынушаға</w:t>
      </w:r>
      <w:r w:rsidR="00CF3DD3" w:rsidRPr="00794E08">
        <w:rPr>
          <w:rFonts w:ascii="Times New Roman" w:hAnsi="Times New Roman" w:cs="Times New Roman"/>
          <w:sz w:val="24"/>
          <w:szCs w:val="24"/>
          <w:lang w:val="kk-KZ"/>
        </w:rPr>
        <w:t xml:space="preserve"> және </w:t>
      </w:r>
      <w:r w:rsidRPr="00794E08">
        <w:rPr>
          <w:rFonts w:ascii="Times New Roman" w:hAnsi="Times New Roman" w:cs="Times New Roman"/>
          <w:sz w:val="24"/>
          <w:szCs w:val="24"/>
          <w:lang w:val="kk-KZ"/>
        </w:rPr>
        <w:t>оны хабарландыруға бағдарлану, адалдық, ынтымақтастық және әрекеттестік, қызметті басқару, шешім қабылдау, көшбасшылық;</w:t>
      </w:r>
    </w:p>
    <w:p w:rsidR="001C23D6" w:rsidRPr="00794E08" w:rsidRDefault="001C23D6" w:rsidP="001C23D6">
      <w:pPr>
        <w:spacing w:after="0" w:line="240" w:lineRule="auto"/>
        <w:ind w:left="700"/>
        <w:rPr>
          <w:rFonts w:ascii="Times New Roman" w:hAnsi="Times New Roman" w:cs="Times New Roman"/>
          <w:sz w:val="24"/>
          <w:szCs w:val="24"/>
          <w:lang w:val="kk-KZ"/>
        </w:rPr>
      </w:pPr>
      <w:r w:rsidRPr="00794E08">
        <w:rPr>
          <w:rFonts w:ascii="Times New Roman" w:hAnsi="Times New Roman" w:cs="Times New Roman"/>
          <w:sz w:val="24"/>
          <w:szCs w:val="24"/>
          <w:lang w:val="kk-KZ"/>
        </w:rPr>
        <w:t>жұмыс тәжірибесі келесі талаптардың біріне сәйкес болуы тиіс:</w:t>
      </w:r>
    </w:p>
    <w:p w:rsidR="001C23D6" w:rsidRPr="00794E08" w:rsidRDefault="00FD1E51" w:rsidP="001C23D6">
      <w:pPr>
        <w:pStyle w:val="a4"/>
        <w:numPr>
          <w:ilvl w:val="0"/>
          <w:numId w:val="5"/>
        </w:numPr>
        <w:tabs>
          <w:tab w:val="left" w:pos="1012"/>
        </w:tabs>
        <w:suppressAutoHyphens/>
        <w:spacing w:after="0" w:line="240" w:lineRule="auto"/>
        <w:ind w:right="-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C23D6" w:rsidRPr="00794E08">
        <w:rPr>
          <w:rFonts w:ascii="Times New Roman" w:hAnsi="Times New Roman" w:cs="Times New Roman"/>
          <w:sz w:val="24"/>
          <w:szCs w:val="24"/>
          <w:lang w:val="kk-KZ"/>
        </w:rPr>
        <w:t>мемлекеттік қызмет өтілі бір жылдан кем емес;</w:t>
      </w:r>
    </w:p>
    <w:p w:rsidR="001C23D6" w:rsidRPr="00794E08" w:rsidRDefault="001C23D6" w:rsidP="001C23D6">
      <w:pPr>
        <w:pStyle w:val="a4"/>
        <w:numPr>
          <w:ilvl w:val="0"/>
          <w:numId w:val="5"/>
        </w:numPr>
        <w:tabs>
          <w:tab w:val="left" w:pos="709"/>
        </w:tabs>
        <w:suppressAutoHyphens/>
        <w:spacing w:after="0" w:line="240" w:lineRule="auto"/>
        <w:ind w:left="0" w:right="-1" w:firstLine="706"/>
        <w:jc w:val="both"/>
        <w:rPr>
          <w:rFonts w:ascii="Times New Roman" w:hAnsi="Times New Roman" w:cs="Times New Roman"/>
          <w:sz w:val="24"/>
          <w:szCs w:val="24"/>
          <w:lang w:val="kk-KZ"/>
        </w:rPr>
      </w:pPr>
      <w:r w:rsidRPr="00794E08">
        <w:rPr>
          <w:rFonts w:ascii="Times New Roman" w:hAnsi="Times New Roman" w:cs="Times New Roman"/>
          <w:sz w:val="24"/>
          <w:szCs w:val="24"/>
          <w:lang w:val="kk-KZ"/>
        </w:rPr>
        <w:t>осы санаттағы нақты лауазымның функционалдық бағыттарына сәйкес салаларда екі жылдан кем емес;</w:t>
      </w:r>
    </w:p>
    <w:p w:rsidR="001C23D6" w:rsidRPr="00794E08" w:rsidRDefault="001C23D6" w:rsidP="001C23D6">
      <w:pPr>
        <w:pStyle w:val="a4"/>
        <w:numPr>
          <w:ilvl w:val="0"/>
          <w:numId w:val="5"/>
        </w:numPr>
        <w:tabs>
          <w:tab w:val="left" w:pos="709"/>
        </w:tabs>
        <w:suppressAutoHyphens/>
        <w:spacing w:after="0" w:line="240" w:lineRule="auto"/>
        <w:ind w:left="0" w:right="-1" w:firstLine="706"/>
        <w:jc w:val="both"/>
        <w:rPr>
          <w:rFonts w:ascii="Times New Roman" w:hAnsi="Times New Roman" w:cs="Times New Roman"/>
          <w:sz w:val="24"/>
          <w:szCs w:val="24"/>
          <w:lang w:val="kk-KZ"/>
        </w:rPr>
      </w:pPr>
      <w:r w:rsidRPr="00794E08">
        <w:rPr>
          <w:rFonts w:ascii="Times New Roman" w:hAnsi="Times New Roman" w:cs="Times New Roman"/>
          <w:sz w:val="24"/>
          <w:szCs w:val="24"/>
          <w:lang w:val="kk-KZ"/>
        </w:rPr>
        <w:t xml:space="preserve">Қазақстан Республикасы Парламентінің депутаты мәртебесі немесе тұрақты негізде қызмет ететін облыс, республикалық маңызы бар қала, астана, аудан (облыстық маңызы бар қала) мәслихатының депутаты міртебесінде немесе халықаралық қызметкер мәртебесінде қызмет өтілі бір жарым жылдан кем емес; </w:t>
      </w:r>
    </w:p>
    <w:p w:rsidR="001C23D6" w:rsidRPr="00794E08" w:rsidRDefault="001C23D6" w:rsidP="001C23D6">
      <w:pPr>
        <w:pStyle w:val="a4"/>
        <w:numPr>
          <w:ilvl w:val="0"/>
          <w:numId w:val="5"/>
        </w:numPr>
        <w:tabs>
          <w:tab w:val="left" w:pos="709"/>
        </w:tabs>
        <w:suppressAutoHyphens/>
        <w:spacing w:after="0" w:line="240" w:lineRule="auto"/>
        <w:ind w:left="0" w:right="-1" w:firstLine="706"/>
        <w:jc w:val="both"/>
        <w:rPr>
          <w:rFonts w:ascii="Times New Roman" w:hAnsi="Times New Roman" w:cs="Times New Roman"/>
          <w:sz w:val="24"/>
          <w:szCs w:val="24"/>
          <w:lang w:val="kk-KZ"/>
        </w:rPr>
      </w:pPr>
      <w:r w:rsidRPr="00794E08">
        <w:rPr>
          <w:rFonts w:ascii="Times New Roman" w:hAnsi="Times New Roman" w:cs="Times New Roman"/>
          <w:sz w:val="24"/>
          <w:szCs w:val="24"/>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басқару органдарының немесе әскери оқу орындарының лауазымдарында 1 жылдан кем емес;</w:t>
      </w:r>
    </w:p>
    <w:p w:rsidR="001C23D6" w:rsidRPr="00794E08" w:rsidRDefault="00BB5333" w:rsidP="001C23D6">
      <w:pPr>
        <w:pStyle w:val="a4"/>
        <w:numPr>
          <w:ilvl w:val="0"/>
          <w:numId w:val="5"/>
        </w:numPr>
        <w:tabs>
          <w:tab w:val="left" w:pos="709"/>
        </w:tabs>
        <w:suppressAutoHyphens/>
        <w:spacing w:after="0" w:line="240" w:lineRule="auto"/>
        <w:ind w:left="0" w:right="-1" w:firstLine="70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C23D6" w:rsidRPr="00794E08">
        <w:rPr>
          <w:rFonts w:ascii="Times New Roman" w:hAnsi="Times New Roman" w:cs="Times New Roman"/>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оқу орындарында Республикалық комиссия бекітетін басым мамандықтар бойынша оқуды аяқтауы;</w:t>
      </w:r>
    </w:p>
    <w:p w:rsidR="001C23D6" w:rsidRDefault="001C23D6" w:rsidP="001C23D6">
      <w:pPr>
        <w:pStyle w:val="a4"/>
        <w:numPr>
          <w:ilvl w:val="0"/>
          <w:numId w:val="5"/>
        </w:numPr>
        <w:tabs>
          <w:tab w:val="left" w:pos="709"/>
        </w:tabs>
        <w:suppressAutoHyphens/>
        <w:spacing w:after="0" w:line="240" w:lineRule="auto"/>
        <w:ind w:left="0" w:right="-1" w:firstLine="706"/>
        <w:jc w:val="both"/>
        <w:rPr>
          <w:rFonts w:ascii="Times New Roman" w:hAnsi="Times New Roman" w:cs="Times New Roman"/>
          <w:sz w:val="24"/>
          <w:szCs w:val="24"/>
          <w:lang w:val="kk-KZ"/>
        </w:rPr>
      </w:pPr>
      <w:r w:rsidRPr="00794E08">
        <w:rPr>
          <w:rFonts w:ascii="Times New Roman" w:hAnsi="Times New Roman" w:cs="Times New Roman"/>
          <w:sz w:val="24"/>
          <w:szCs w:val="24"/>
          <w:lang w:val="kk-KZ"/>
        </w:rPr>
        <w:t>Ғылыми дәрежесінің болуы.</w:t>
      </w:r>
    </w:p>
    <w:p w:rsidR="00790F76" w:rsidRDefault="00790F76" w:rsidP="003B4251">
      <w:pPr>
        <w:suppressAutoHyphens/>
        <w:spacing w:after="0" w:line="240" w:lineRule="auto"/>
        <w:ind w:firstLine="706"/>
        <w:jc w:val="both"/>
        <w:rPr>
          <w:rFonts w:ascii="Times New Roman" w:hAnsi="Times New Roman" w:cs="Times New Roman"/>
          <w:b/>
          <w:sz w:val="24"/>
          <w:szCs w:val="24"/>
          <w:lang w:val="en-US"/>
        </w:rPr>
      </w:pPr>
    </w:p>
    <w:p w:rsidR="003B4251" w:rsidRPr="003B4251" w:rsidRDefault="003B4251" w:rsidP="003B4251">
      <w:pPr>
        <w:suppressAutoHyphens/>
        <w:spacing w:after="0" w:line="240" w:lineRule="auto"/>
        <w:ind w:firstLine="706"/>
        <w:jc w:val="both"/>
        <w:rPr>
          <w:rFonts w:ascii="Times New Roman" w:eastAsia="Times New Roman" w:hAnsi="Times New Roman" w:cs="Times New Roman"/>
          <w:b/>
          <w:bCs/>
          <w:color w:val="000000"/>
          <w:sz w:val="24"/>
          <w:szCs w:val="24"/>
          <w:lang w:val="kk-KZ"/>
        </w:rPr>
      </w:pPr>
      <w:r w:rsidRPr="003B4251">
        <w:rPr>
          <w:rFonts w:ascii="Times New Roman" w:hAnsi="Times New Roman" w:cs="Times New Roman"/>
          <w:b/>
          <w:sz w:val="24"/>
          <w:szCs w:val="24"/>
          <w:lang w:val="kk-KZ"/>
        </w:rPr>
        <w:t xml:space="preserve">C-R-4 </w:t>
      </w:r>
      <w:r>
        <w:rPr>
          <w:rFonts w:ascii="Times New Roman" w:hAnsi="Times New Roman" w:cs="Times New Roman"/>
          <w:b/>
          <w:sz w:val="24"/>
          <w:szCs w:val="24"/>
          <w:lang w:val="kk-KZ"/>
        </w:rPr>
        <w:t>санаты үшін:</w:t>
      </w:r>
    </w:p>
    <w:p w:rsidR="001315ED" w:rsidRDefault="003B4251" w:rsidP="003B4251">
      <w:pPr>
        <w:pStyle w:val="a5"/>
        <w:ind w:firstLine="706"/>
        <w:jc w:val="both"/>
        <w:rPr>
          <w:rFonts w:ascii="Times New Roman" w:hAnsi="Times New Roman" w:cs="Times New Roman"/>
          <w:sz w:val="24"/>
          <w:szCs w:val="24"/>
          <w:lang w:val="kk-KZ"/>
        </w:rPr>
      </w:pPr>
      <w:r w:rsidRPr="00C9602F">
        <w:rPr>
          <w:rFonts w:ascii="Times New Roman" w:hAnsi="Times New Roman" w:cs="Times New Roman"/>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1315ED" w:rsidRDefault="003B4251" w:rsidP="003B4251">
      <w:pPr>
        <w:pStyle w:val="a5"/>
        <w:ind w:firstLine="706"/>
        <w:jc w:val="both"/>
        <w:rPr>
          <w:rFonts w:ascii="Times New Roman" w:hAnsi="Times New Roman" w:cs="Times New Roman"/>
          <w:sz w:val="24"/>
          <w:szCs w:val="24"/>
          <w:lang w:val="kk-KZ"/>
        </w:rPr>
      </w:pPr>
      <w:r w:rsidRPr="00C9602F">
        <w:rPr>
          <w:rFonts w:ascii="Times New Roman" w:hAnsi="Times New Roman" w:cs="Times New Roman"/>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3B4251" w:rsidRDefault="003B4251" w:rsidP="003B4251">
      <w:pPr>
        <w:pStyle w:val="a5"/>
        <w:ind w:firstLine="706"/>
        <w:jc w:val="both"/>
        <w:rPr>
          <w:rFonts w:ascii="Times New Roman" w:hAnsi="Times New Roman" w:cs="Times New Roman"/>
          <w:sz w:val="24"/>
          <w:szCs w:val="24"/>
          <w:lang w:val="kk-KZ"/>
        </w:rPr>
      </w:pPr>
      <w:r w:rsidRPr="00C9602F">
        <w:rPr>
          <w:rFonts w:ascii="Times New Roman" w:hAnsi="Times New Roman" w:cs="Times New Roman"/>
          <w:sz w:val="24"/>
          <w:szCs w:val="24"/>
          <w:lang w:val="kk-KZ"/>
        </w:rPr>
        <w:t>жоғары білім болған жағдайда жұмыс тәжірибесі талап етілмейді.</w:t>
      </w:r>
    </w:p>
    <w:p w:rsidR="003B4251" w:rsidRPr="00794E08" w:rsidRDefault="003B4251" w:rsidP="003B4251">
      <w:pPr>
        <w:pStyle w:val="a4"/>
        <w:tabs>
          <w:tab w:val="left" w:pos="709"/>
        </w:tabs>
        <w:suppressAutoHyphens/>
        <w:spacing w:after="0" w:line="240" w:lineRule="auto"/>
        <w:ind w:left="706" w:right="-1"/>
        <w:jc w:val="both"/>
        <w:rPr>
          <w:rFonts w:ascii="Times New Roman" w:hAnsi="Times New Roman" w:cs="Times New Roman"/>
          <w:sz w:val="24"/>
          <w:szCs w:val="24"/>
          <w:lang w:val="kk-KZ"/>
        </w:rPr>
      </w:pPr>
    </w:p>
    <w:p w:rsidR="001C23D6" w:rsidRPr="00794E08" w:rsidRDefault="001C23D6" w:rsidP="001C23D6">
      <w:pPr>
        <w:numPr>
          <w:ilvl w:val="0"/>
          <w:numId w:val="4"/>
        </w:numPr>
        <w:spacing w:after="0" w:line="240" w:lineRule="auto"/>
        <w:ind w:left="0" w:firstLine="709"/>
        <w:contextualSpacing/>
        <w:jc w:val="both"/>
        <w:rPr>
          <w:rFonts w:ascii="Times New Roman" w:eastAsia="Times New Roman" w:hAnsi="Times New Roman" w:cs="Times New Roman"/>
          <w:b/>
          <w:bCs/>
          <w:color w:val="000000"/>
          <w:sz w:val="24"/>
          <w:szCs w:val="24"/>
          <w:lang w:val="kk-KZ"/>
        </w:rPr>
      </w:pPr>
      <w:r w:rsidRPr="00794E08">
        <w:rPr>
          <w:rFonts w:ascii="Times New Roman" w:eastAsia="Times New Roman" w:hAnsi="Times New Roman" w:cs="Times New Roman"/>
          <w:b/>
          <w:bCs/>
          <w:color w:val="000000"/>
          <w:sz w:val="24"/>
          <w:szCs w:val="24"/>
          <w:lang w:val="kk-KZ"/>
        </w:rPr>
        <w:t>- Қазақстан Республикасының Әділет министрлігінде 2016 жылғы</w:t>
      </w:r>
      <w:r w:rsidRPr="00794E08">
        <w:rPr>
          <w:rFonts w:ascii="Times New Roman" w:eastAsia="Times New Roman" w:hAnsi="Times New Roman" w:cs="Times New Roman"/>
          <w:b/>
          <w:bCs/>
          <w:color w:val="000000"/>
          <w:sz w:val="24"/>
          <w:szCs w:val="24"/>
          <w:lang w:val="kk-KZ"/>
        </w:rPr>
        <w:br/>
        <w:t>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бұйрығымен бекітілген, «Б» корпусының мемлекеттік әкімшілік лауазымдарына үлгілік біліктілік Талаптарына сәйкес (Қазақстан Республикасы Мемлекеттік қызмет істері және сыбайлас жемқорлыққа қарсы іс-қимыл агенттігі Төрағасының 2019 жылғы 27 мамырдағы №111 бұйрығының қосымшасына сәйкес енгізілген өзгерістермен).</w:t>
      </w:r>
    </w:p>
    <w:p w:rsidR="001C23D6" w:rsidRPr="00794E08" w:rsidRDefault="001C23D6" w:rsidP="001C23D6">
      <w:pPr>
        <w:widowControl w:val="0"/>
        <w:suppressAutoHyphens/>
        <w:autoSpaceDE w:val="0"/>
        <w:spacing w:after="0" w:line="240" w:lineRule="auto"/>
        <w:ind w:firstLine="709"/>
        <w:jc w:val="both"/>
        <w:rPr>
          <w:rFonts w:ascii="Times New Roman" w:eastAsia="Times New Roman" w:hAnsi="Times New Roman" w:cs="Times New Roman"/>
          <w:b/>
          <w:bCs/>
          <w:iCs/>
          <w:sz w:val="24"/>
          <w:szCs w:val="24"/>
          <w:lang w:val="kk-KZ" w:eastAsia="zh-CN"/>
        </w:rPr>
      </w:pPr>
    </w:p>
    <w:p w:rsidR="001C23D6" w:rsidRPr="00794E08" w:rsidRDefault="001C23D6" w:rsidP="001C23D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u w:val="single"/>
          <w:lang w:val="kk-KZ"/>
        </w:rPr>
      </w:pPr>
      <w:r w:rsidRPr="00794E08">
        <w:rPr>
          <w:rFonts w:ascii="Times New Roman" w:hAnsi="Times New Roman" w:cs="Times New Roman"/>
          <w:b/>
          <w:iCs/>
          <w:sz w:val="24"/>
          <w:szCs w:val="24"/>
          <w:lang w:val="kk-KZ"/>
        </w:rPr>
        <w:t>Мемлекеттік</w:t>
      </w:r>
      <w:r w:rsidRPr="00794E08">
        <w:rPr>
          <w:rFonts w:ascii="Times New Roman" w:eastAsia="Times New Roman" w:hAnsi="Times New Roman" w:cs="Times New Roman"/>
          <w:b/>
          <w:noProof/>
          <w:sz w:val="24"/>
          <w:szCs w:val="24"/>
          <w:lang w:val="kk-KZ"/>
        </w:rPr>
        <w:t xml:space="preserve"> әкімшілік қызметшінің лауазымдық жалақысы:</w:t>
      </w:r>
    </w:p>
    <w:tbl>
      <w:tblPr>
        <w:tblW w:w="9551" w:type="dxa"/>
        <w:tblInd w:w="-11" w:type="dxa"/>
        <w:tblLayout w:type="fixed"/>
        <w:tblCellMar>
          <w:left w:w="40" w:type="dxa"/>
          <w:right w:w="40" w:type="dxa"/>
        </w:tblCellMar>
        <w:tblLook w:val="0000" w:firstRow="0" w:lastRow="0" w:firstColumn="0" w:lastColumn="0" w:noHBand="0" w:noVBand="0"/>
      </w:tblPr>
      <w:tblGrid>
        <w:gridCol w:w="2697"/>
        <w:gridCol w:w="3437"/>
        <w:gridCol w:w="3417"/>
      </w:tblGrid>
      <w:tr w:rsidR="001C23D6" w:rsidRPr="00794E08" w:rsidTr="005A171F">
        <w:trPr>
          <w:trHeight w:val="653"/>
        </w:trPr>
        <w:tc>
          <w:tcPr>
            <w:tcW w:w="2697" w:type="dxa"/>
            <w:tcBorders>
              <w:top w:val="single" w:sz="6" w:space="0" w:color="000000"/>
              <w:left w:val="single" w:sz="6" w:space="0" w:color="000000"/>
            </w:tcBorders>
            <w:shd w:val="clear" w:color="auto" w:fill="auto"/>
          </w:tcPr>
          <w:p w:rsidR="001C23D6" w:rsidRPr="00794E08" w:rsidRDefault="001C23D6" w:rsidP="005A171F">
            <w:pPr>
              <w:widowControl w:val="0"/>
              <w:suppressAutoHyphens/>
              <w:autoSpaceDE w:val="0"/>
              <w:spacing w:after="0" w:line="240" w:lineRule="auto"/>
              <w:ind w:firstLine="709"/>
              <w:jc w:val="center"/>
              <w:rPr>
                <w:rFonts w:ascii="Times New Roman" w:eastAsia="Times New Roman" w:hAnsi="Times New Roman" w:cs="Times New Roman"/>
                <w:b/>
                <w:bCs/>
                <w:sz w:val="24"/>
                <w:szCs w:val="24"/>
                <w:lang w:val="kk-KZ"/>
              </w:rPr>
            </w:pPr>
          </w:p>
          <w:p w:rsidR="001C23D6" w:rsidRPr="00794E08" w:rsidRDefault="001C23D6" w:rsidP="005A171F">
            <w:pPr>
              <w:widowControl w:val="0"/>
              <w:suppressAutoHyphens/>
              <w:autoSpaceDE w:val="0"/>
              <w:spacing w:after="0" w:line="240" w:lineRule="auto"/>
              <w:ind w:firstLine="11"/>
              <w:jc w:val="center"/>
              <w:rPr>
                <w:rFonts w:ascii="Times New Roman" w:eastAsia="Times New Roman" w:hAnsi="Times New Roman" w:cs="Times New Roman"/>
                <w:b/>
                <w:bCs/>
                <w:sz w:val="24"/>
                <w:szCs w:val="24"/>
              </w:rPr>
            </w:pPr>
            <w:proofErr w:type="spellStart"/>
            <w:r w:rsidRPr="00794E08">
              <w:rPr>
                <w:rFonts w:ascii="Times New Roman" w:eastAsia="Times New Roman" w:hAnsi="Times New Roman" w:cs="Times New Roman"/>
                <w:b/>
                <w:bCs/>
                <w:sz w:val="24"/>
                <w:szCs w:val="24"/>
              </w:rPr>
              <w:t>Санаты</w:t>
            </w:r>
            <w:proofErr w:type="spellEnd"/>
          </w:p>
        </w:tc>
        <w:tc>
          <w:tcPr>
            <w:tcW w:w="6854" w:type="dxa"/>
            <w:gridSpan w:val="2"/>
            <w:tcBorders>
              <w:top w:val="single" w:sz="6" w:space="0" w:color="000000"/>
              <w:left w:val="single" w:sz="6" w:space="0" w:color="000000"/>
              <w:bottom w:val="single" w:sz="6" w:space="0" w:color="000000"/>
              <w:right w:val="single" w:sz="6" w:space="0" w:color="000000"/>
            </w:tcBorders>
            <w:shd w:val="clear" w:color="auto" w:fill="auto"/>
          </w:tcPr>
          <w:p w:rsidR="001C23D6" w:rsidRPr="00794E08" w:rsidRDefault="001C23D6" w:rsidP="005A171F">
            <w:pPr>
              <w:keepNext/>
              <w:keepLines/>
              <w:tabs>
                <w:tab w:val="left" w:pos="132"/>
                <w:tab w:val="left" w:pos="6663"/>
                <w:tab w:val="left" w:pos="9923"/>
              </w:tabs>
              <w:spacing w:after="0" w:line="240" w:lineRule="auto"/>
              <w:jc w:val="center"/>
              <w:rPr>
                <w:rFonts w:ascii="Times New Roman" w:hAnsi="Times New Roman" w:cs="Times New Roman"/>
                <w:b/>
                <w:i/>
                <w:sz w:val="24"/>
                <w:szCs w:val="24"/>
                <w:lang w:val="kk-KZ"/>
              </w:rPr>
            </w:pPr>
            <w:r w:rsidRPr="00794E08">
              <w:rPr>
                <w:rFonts w:ascii="Times New Roman" w:hAnsi="Times New Roman" w:cs="Times New Roman"/>
                <w:b/>
                <w:sz w:val="24"/>
                <w:szCs w:val="24"/>
                <w:lang w:val="kk-KZ"/>
              </w:rPr>
              <w:t>Лауазымдық жалақысы еңбек сіңірген</w:t>
            </w:r>
          </w:p>
          <w:p w:rsidR="001C23D6" w:rsidRPr="00794E08" w:rsidRDefault="001C23D6" w:rsidP="005A171F">
            <w:pPr>
              <w:widowControl w:val="0"/>
              <w:suppressAutoHyphens/>
              <w:autoSpaceDE w:val="0"/>
              <w:spacing w:after="0" w:line="240" w:lineRule="auto"/>
              <w:jc w:val="center"/>
              <w:rPr>
                <w:rFonts w:ascii="Times New Roman" w:eastAsia="Times New Roman" w:hAnsi="Times New Roman" w:cs="Times New Roman"/>
                <w:b/>
                <w:bCs/>
                <w:sz w:val="24"/>
                <w:szCs w:val="24"/>
              </w:rPr>
            </w:pPr>
            <w:r w:rsidRPr="00794E08">
              <w:rPr>
                <w:rFonts w:ascii="Times New Roman" w:hAnsi="Times New Roman" w:cs="Times New Roman"/>
                <w:b/>
                <w:sz w:val="24"/>
                <w:szCs w:val="24"/>
                <w:lang w:val="kk-KZ"/>
              </w:rPr>
              <w:t>жылдарына байланысты</w:t>
            </w:r>
          </w:p>
        </w:tc>
      </w:tr>
      <w:tr w:rsidR="001C23D6" w:rsidRPr="00794E08" w:rsidTr="005A171F">
        <w:trPr>
          <w:trHeight w:val="373"/>
        </w:trPr>
        <w:tc>
          <w:tcPr>
            <w:tcW w:w="2697" w:type="dxa"/>
            <w:tcBorders>
              <w:left w:val="single" w:sz="6" w:space="0" w:color="000000"/>
              <w:bottom w:val="single" w:sz="4" w:space="0" w:color="auto"/>
            </w:tcBorders>
            <w:shd w:val="clear" w:color="auto" w:fill="auto"/>
          </w:tcPr>
          <w:p w:rsidR="001C23D6" w:rsidRPr="00794E08" w:rsidRDefault="001C23D6" w:rsidP="005A171F">
            <w:pPr>
              <w:widowControl w:val="0"/>
              <w:suppressAutoHyphens/>
              <w:autoSpaceDE w:val="0"/>
              <w:snapToGrid w:val="0"/>
              <w:spacing w:after="0" w:line="240" w:lineRule="auto"/>
              <w:ind w:firstLine="709"/>
              <w:jc w:val="both"/>
              <w:rPr>
                <w:rFonts w:ascii="Times New Roman" w:eastAsia="Times New Roman" w:hAnsi="Times New Roman" w:cs="Times New Roman"/>
                <w:b/>
                <w:bCs/>
                <w:sz w:val="24"/>
                <w:szCs w:val="24"/>
              </w:rPr>
            </w:pPr>
          </w:p>
        </w:tc>
        <w:tc>
          <w:tcPr>
            <w:tcW w:w="3437" w:type="dxa"/>
            <w:tcBorders>
              <w:top w:val="single" w:sz="6" w:space="0" w:color="000000"/>
              <w:left w:val="single" w:sz="6" w:space="0" w:color="000000"/>
              <w:bottom w:val="single" w:sz="4" w:space="0" w:color="auto"/>
            </w:tcBorders>
            <w:shd w:val="clear" w:color="auto" w:fill="auto"/>
          </w:tcPr>
          <w:p w:rsidR="001C23D6" w:rsidRPr="00794E08" w:rsidRDefault="001C23D6" w:rsidP="005A171F">
            <w:pPr>
              <w:suppressAutoHyphens/>
              <w:spacing w:after="0" w:line="240" w:lineRule="auto"/>
              <w:jc w:val="center"/>
              <w:rPr>
                <w:rFonts w:ascii="Times New Roman" w:eastAsia="Times New Roman" w:hAnsi="Times New Roman" w:cs="Times New Roman"/>
                <w:b/>
                <w:bCs/>
                <w:sz w:val="24"/>
                <w:szCs w:val="24"/>
                <w:lang w:val="en-US" w:eastAsia="zh-CN"/>
              </w:rPr>
            </w:pPr>
            <w:r w:rsidRPr="00794E08">
              <w:rPr>
                <w:rFonts w:ascii="Times New Roman" w:eastAsia="Times New Roman" w:hAnsi="Times New Roman" w:cs="Times New Roman"/>
                <w:b/>
                <w:bCs/>
                <w:sz w:val="24"/>
                <w:szCs w:val="24"/>
                <w:lang w:val="en-US" w:eastAsia="zh-CN"/>
              </w:rPr>
              <w:t>min</w:t>
            </w:r>
          </w:p>
        </w:tc>
        <w:tc>
          <w:tcPr>
            <w:tcW w:w="3417" w:type="dxa"/>
            <w:tcBorders>
              <w:top w:val="single" w:sz="6" w:space="0" w:color="000000"/>
              <w:left w:val="single" w:sz="6" w:space="0" w:color="000000"/>
              <w:bottom w:val="single" w:sz="4" w:space="0" w:color="auto"/>
              <w:right w:val="single" w:sz="6" w:space="0" w:color="000000"/>
            </w:tcBorders>
            <w:shd w:val="clear" w:color="auto" w:fill="auto"/>
          </w:tcPr>
          <w:p w:rsidR="001C23D6" w:rsidRPr="00794E08" w:rsidRDefault="001C23D6" w:rsidP="005A171F">
            <w:pPr>
              <w:suppressAutoHyphens/>
              <w:spacing w:after="0" w:line="240" w:lineRule="auto"/>
              <w:jc w:val="center"/>
              <w:rPr>
                <w:rFonts w:ascii="Times New Roman" w:eastAsia="Times New Roman" w:hAnsi="Times New Roman" w:cs="Times New Roman"/>
                <w:b/>
                <w:bCs/>
                <w:iCs/>
                <w:color w:val="000000"/>
                <w:sz w:val="24"/>
                <w:szCs w:val="24"/>
                <w:lang w:val="kk-KZ"/>
              </w:rPr>
            </w:pPr>
            <w:r w:rsidRPr="00794E08">
              <w:rPr>
                <w:rFonts w:ascii="Times New Roman" w:eastAsia="Times New Roman" w:hAnsi="Times New Roman" w:cs="Times New Roman"/>
                <w:b/>
                <w:bCs/>
                <w:sz w:val="24"/>
                <w:szCs w:val="24"/>
                <w:lang w:val="en-US" w:eastAsia="zh-CN"/>
              </w:rPr>
              <w:t>max</w:t>
            </w:r>
          </w:p>
        </w:tc>
      </w:tr>
      <w:tr w:rsidR="001C23D6" w:rsidRPr="00794E08" w:rsidTr="005A171F">
        <w:trPr>
          <w:trHeight w:val="373"/>
        </w:trPr>
        <w:tc>
          <w:tcPr>
            <w:tcW w:w="2697" w:type="dxa"/>
            <w:tcBorders>
              <w:top w:val="single" w:sz="4" w:space="0" w:color="auto"/>
              <w:left w:val="single" w:sz="4" w:space="0" w:color="auto"/>
              <w:bottom w:val="single" w:sz="4" w:space="0" w:color="auto"/>
              <w:right w:val="single" w:sz="4" w:space="0" w:color="auto"/>
            </w:tcBorders>
            <w:shd w:val="clear" w:color="auto" w:fill="auto"/>
          </w:tcPr>
          <w:p w:rsidR="001C23D6" w:rsidRPr="00794E08" w:rsidRDefault="001C23D6" w:rsidP="005A171F">
            <w:pPr>
              <w:keepNext/>
              <w:suppressAutoHyphens/>
              <w:spacing w:after="0" w:line="240" w:lineRule="auto"/>
              <w:jc w:val="center"/>
              <w:rPr>
                <w:rFonts w:ascii="Times New Roman" w:eastAsia="Times New Roman" w:hAnsi="Times New Roman" w:cs="Times New Roman"/>
                <w:b/>
                <w:color w:val="000000"/>
                <w:sz w:val="24"/>
                <w:szCs w:val="24"/>
                <w:lang w:val="kk-KZ" w:eastAsia="zh-CN"/>
              </w:rPr>
            </w:pPr>
            <w:r w:rsidRPr="00794E08">
              <w:rPr>
                <w:rFonts w:ascii="Times New Roman" w:eastAsia="Times New Roman" w:hAnsi="Times New Roman" w:cs="Times New Roman"/>
                <w:b/>
                <w:sz w:val="24"/>
                <w:szCs w:val="24"/>
                <w:lang w:val="kk-KZ" w:eastAsia="zh-CN"/>
              </w:rPr>
              <w:t>С-R-3</w:t>
            </w: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1C23D6" w:rsidRPr="00794E08" w:rsidRDefault="001C23D6" w:rsidP="005A171F">
            <w:pPr>
              <w:suppressAutoHyphens/>
              <w:spacing w:after="0" w:line="240" w:lineRule="auto"/>
              <w:ind w:hanging="43"/>
              <w:jc w:val="center"/>
              <w:rPr>
                <w:rFonts w:ascii="Times New Roman" w:eastAsia="Times New Roman" w:hAnsi="Times New Roman" w:cs="Times New Roman"/>
                <w:b/>
                <w:color w:val="000000"/>
                <w:sz w:val="24"/>
                <w:szCs w:val="24"/>
                <w:lang w:val="kk-KZ" w:eastAsia="zh-CN"/>
              </w:rPr>
            </w:pPr>
            <w:r w:rsidRPr="00794E08">
              <w:rPr>
                <w:rFonts w:ascii="Times New Roman" w:eastAsia="Times New Roman" w:hAnsi="Times New Roman" w:cs="Times New Roman"/>
                <w:b/>
                <w:color w:val="000000"/>
                <w:sz w:val="24"/>
                <w:szCs w:val="24"/>
                <w:lang w:val="kk-KZ" w:eastAsia="zh-CN"/>
              </w:rPr>
              <w:t>106288</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1C23D6" w:rsidRPr="00794E08" w:rsidRDefault="001C23D6" w:rsidP="005A171F">
            <w:pPr>
              <w:suppressAutoHyphens/>
              <w:spacing w:after="0" w:line="240" w:lineRule="auto"/>
              <w:jc w:val="center"/>
              <w:rPr>
                <w:rFonts w:ascii="Times New Roman" w:eastAsia="Times New Roman" w:hAnsi="Times New Roman" w:cs="Times New Roman"/>
                <w:b/>
                <w:color w:val="000000"/>
                <w:sz w:val="24"/>
                <w:szCs w:val="24"/>
                <w:lang w:val="kk-KZ" w:eastAsia="zh-CN"/>
              </w:rPr>
            </w:pPr>
            <w:r w:rsidRPr="00794E08">
              <w:rPr>
                <w:rFonts w:ascii="Times New Roman" w:eastAsia="Times New Roman" w:hAnsi="Times New Roman" w:cs="Times New Roman"/>
                <w:b/>
                <w:color w:val="000000"/>
                <w:sz w:val="24"/>
                <w:szCs w:val="24"/>
                <w:lang w:val="kk-KZ" w:eastAsia="zh-CN"/>
              </w:rPr>
              <w:t>142814</w:t>
            </w:r>
          </w:p>
        </w:tc>
      </w:tr>
      <w:tr w:rsidR="001315ED" w:rsidRPr="00794E08" w:rsidTr="005A171F">
        <w:trPr>
          <w:trHeight w:val="373"/>
        </w:trPr>
        <w:tc>
          <w:tcPr>
            <w:tcW w:w="2697" w:type="dxa"/>
            <w:tcBorders>
              <w:top w:val="single" w:sz="4" w:space="0" w:color="auto"/>
              <w:left w:val="single" w:sz="4" w:space="0" w:color="auto"/>
              <w:bottom w:val="single" w:sz="4" w:space="0" w:color="auto"/>
              <w:right w:val="single" w:sz="4" w:space="0" w:color="auto"/>
            </w:tcBorders>
            <w:shd w:val="clear" w:color="auto" w:fill="auto"/>
          </w:tcPr>
          <w:p w:rsidR="001315ED" w:rsidRPr="00794E08" w:rsidRDefault="001315ED" w:rsidP="005A171F">
            <w:pPr>
              <w:keepNext/>
              <w:suppressAutoHyphens/>
              <w:spacing w:after="0" w:line="240" w:lineRule="auto"/>
              <w:jc w:val="center"/>
              <w:rPr>
                <w:rFonts w:ascii="Times New Roman" w:eastAsia="Times New Roman" w:hAnsi="Times New Roman" w:cs="Times New Roman"/>
                <w:b/>
                <w:sz w:val="24"/>
                <w:szCs w:val="24"/>
                <w:lang w:val="kk-KZ" w:eastAsia="zh-CN"/>
              </w:rPr>
            </w:pPr>
            <w:r w:rsidRPr="00794E08">
              <w:rPr>
                <w:rFonts w:ascii="Times New Roman" w:eastAsia="Times New Roman" w:hAnsi="Times New Roman" w:cs="Times New Roman"/>
                <w:b/>
                <w:snapToGrid w:val="0"/>
                <w:color w:val="000000"/>
                <w:sz w:val="24"/>
                <w:szCs w:val="24"/>
                <w:lang w:val="kk-KZ" w:eastAsia="ru-RU"/>
              </w:rPr>
              <w:t>С-</w:t>
            </w:r>
            <w:r w:rsidRPr="00794E08">
              <w:rPr>
                <w:rFonts w:ascii="Times New Roman" w:eastAsia="Times New Roman" w:hAnsi="Times New Roman" w:cs="Times New Roman"/>
                <w:b/>
                <w:snapToGrid w:val="0"/>
                <w:color w:val="000000"/>
                <w:sz w:val="24"/>
                <w:szCs w:val="24"/>
                <w:lang w:val="en-US" w:eastAsia="ru-RU"/>
              </w:rPr>
              <w:t>R-</w:t>
            </w:r>
            <w:r w:rsidRPr="00794E08">
              <w:rPr>
                <w:rFonts w:ascii="Times New Roman" w:eastAsia="Times New Roman" w:hAnsi="Times New Roman" w:cs="Times New Roman"/>
                <w:b/>
                <w:snapToGrid w:val="0"/>
                <w:color w:val="000000"/>
                <w:sz w:val="24"/>
                <w:szCs w:val="24"/>
                <w:lang w:val="kk-KZ" w:eastAsia="ru-RU"/>
              </w:rPr>
              <w:t>4</w:t>
            </w: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1315ED" w:rsidRPr="00794E08" w:rsidRDefault="001315ED" w:rsidP="005A171F">
            <w:pPr>
              <w:suppressAutoHyphens/>
              <w:spacing w:after="0" w:line="240" w:lineRule="auto"/>
              <w:ind w:hanging="43"/>
              <w:jc w:val="center"/>
              <w:rPr>
                <w:rFonts w:ascii="Times New Roman" w:eastAsia="Times New Roman" w:hAnsi="Times New Roman" w:cs="Times New Roman"/>
                <w:b/>
                <w:color w:val="000000"/>
                <w:sz w:val="24"/>
                <w:szCs w:val="24"/>
                <w:lang w:val="kk-KZ" w:eastAsia="zh-CN"/>
              </w:rPr>
            </w:pPr>
            <w:r w:rsidRPr="00794E08">
              <w:rPr>
                <w:rFonts w:ascii="Times New Roman" w:hAnsi="Times New Roman"/>
                <w:b/>
                <w:sz w:val="24"/>
                <w:szCs w:val="24"/>
                <w:lang w:val="kk-KZ"/>
              </w:rPr>
              <w:t>95245</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1315ED" w:rsidRPr="00794E08" w:rsidRDefault="001315ED" w:rsidP="005A171F">
            <w:pPr>
              <w:suppressAutoHyphens/>
              <w:spacing w:after="0" w:line="240" w:lineRule="auto"/>
              <w:jc w:val="center"/>
              <w:rPr>
                <w:rFonts w:ascii="Times New Roman" w:eastAsia="Times New Roman" w:hAnsi="Times New Roman" w:cs="Times New Roman"/>
                <w:b/>
                <w:color w:val="000000"/>
                <w:sz w:val="24"/>
                <w:szCs w:val="24"/>
                <w:lang w:val="kk-KZ" w:eastAsia="zh-CN"/>
              </w:rPr>
            </w:pPr>
            <w:r w:rsidRPr="00794E08">
              <w:rPr>
                <w:rFonts w:ascii="Times New Roman" w:hAnsi="Times New Roman"/>
                <w:b/>
                <w:sz w:val="24"/>
                <w:szCs w:val="24"/>
                <w:lang w:val="kk-KZ"/>
              </w:rPr>
              <w:t>128834</w:t>
            </w:r>
          </w:p>
        </w:tc>
      </w:tr>
    </w:tbl>
    <w:p w:rsidR="001C23D6" w:rsidRPr="00794E08" w:rsidRDefault="001C23D6" w:rsidP="001C23D6">
      <w:pPr>
        <w:suppressAutoHyphens/>
        <w:spacing w:after="0" w:line="240" w:lineRule="auto"/>
        <w:ind w:firstLine="709"/>
        <w:jc w:val="both"/>
        <w:rPr>
          <w:rFonts w:ascii="Times New Roman" w:eastAsia="Times New Roman" w:hAnsi="Times New Roman" w:cs="Times New Roman"/>
          <w:b/>
          <w:bCs/>
          <w:color w:val="000000"/>
          <w:sz w:val="24"/>
          <w:szCs w:val="24"/>
        </w:rPr>
      </w:pPr>
    </w:p>
    <w:p w:rsidR="006C39CE" w:rsidRPr="00FC6DC2" w:rsidRDefault="008D7C4E" w:rsidP="007F1586">
      <w:pPr>
        <w:pStyle w:val="a5"/>
        <w:ind w:firstLine="708"/>
        <w:rPr>
          <w:rFonts w:ascii="Times New Roman" w:hAnsi="Times New Roman" w:cs="Times New Roman"/>
          <w:b/>
          <w:sz w:val="24"/>
          <w:szCs w:val="24"/>
          <w:lang w:val="kk-KZ" w:eastAsia="ru-RU"/>
        </w:rPr>
      </w:pPr>
      <w:r w:rsidRPr="00FC6DC2">
        <w:rPr>
          <w:rFonts w:ascii="Times New Roman" w:hAnsi="Times New Roman" w:cs="Times New Roman"/>
          <w:b/>
          <w:sz w:val="24"/>
          <w:szCs w:val="24"/>
          <w:lang w:val="kk-KZ" w:eastAsia="ru-RU"/>
        </w:rPr>
        <w:t>«Қазақстан Республикасы Қаржы министрлігі</w:t>
      </w:r>
      <w:r w:rsidR="00662966" w:rsidRPr="00FC6DC2">
        <w:rPr>
          <w:rFonts w:ascii="Times New Roman" w:hAnsi="Times New Roman" w:cs="Times New Roman"/>
          <w:b/>
          <w:sz w:val="24"/>
          <w:szCs w:val="24"/>
          <w:lang w:val="kk-KZ" w:eastAsia="ru-RU"/>
        </w:rPr>
        <w:t>нің</w:t>
      </w:r>
      <w:r w:rsidRPr="00FC6DC2">
        <w:rPr>
          <w:rFonts w:ascii="Times New Roman" w:hAnsi="Times New Roman" w:cs="Times New Roman"/>
          <w:b/>
          <w:sz w:val="24"/>
          <w:szCs w:val="24"/>
          <w:lang w:val="kk-KZ" w:eastAsia="ru-RU"/>
        </w:rPr>
        <w:t xml:space="preserve"> Мемлекеттік кірістер комитеті</w:t>
      </w:r>
      <w:r w:rsidR="00662966" w:rsidRPr="00FC6DC2">
        <w:rPr>
          <w:rFonts w:ascii="Times New Roman" w:hAnsi="Times New Roman" w:cs="Times New Roman"/>
          <w:b/>
          <w:sz w:val="24"/>
          <w:szCs w:val="24"/>
          <w:lang w:val="kk-KZ" w:eastAsia="ru-RU"/>
        </w:rPr>
        <w:t xml:space="preserve"> </w:t>
      </w:r>
      <w:r w:rsidRPr="00FC6DC2">
        <w:rPr>
          <w:rFonts w:ascii="Times New Roman" w:hAnsi="Times New Roman" w:cs="Times New Roman"/>
          <w:b/>
          <w:sz w:val="24"/>
          <w:szCs w:val="24"/>
          <w:lang w:val="kk-KZ" w:eastAsia="ru-RU"/>
        </w:rPr>
        <w:t>Түркістан облысы бойынша Мемлекеттік кірістер департаментінің Созақ ауданы бойынша Мемлекеттік кірістер басқармасы» РММ</w:t>
      </w:r>
    </w:p>
    <w:p w:rsidR="00FC6DC2" w:rsidRDefault="001E30A3" w:rsidP="00FC6DC2">
      <w:pPr>
        <w:pStyle w:val="a5"/>
        <w:rPr>
          <w:rFonts w:ascii="Times New Roman" w:hAnsi="Times New Roman" w:cs="Times New Roman"/>
          <w:b/>
          <w:sz w:val="24"/>
          <w:szCs w:val="24"/>
          <w:lang w:val="kk-KZ" w:eastAsia="ru-RU"/>
        </w:rPr>
      </w:pPr>
      <w:r w:rsidRPr="00FC6DC2">
        <w:rPr>
          <w:rFonts w:ascii="Times New Roman" w:hAnsi="Times New Roman" w:cs="Times New Roman"/>
          <w:b/>
          <w:sz w:val="24"/>
          <w:szCs w:val="24"/>
          <w:lang w:val="kk-KZ" w:eastAsia="ru-RU"/>
        </w:rPr>
        <w:t xml:space="preserve">БСН 021140001909, Индекс 161000, Түркістан облысы, Созақ ауданы, Шолаққорған ауылы, Жібек жолы көшесі, 22/7 үй, </w:t>
      </w:r>
      <w:r w:rsidR="00AF2517" w:rsidRPr="00FC6DC2">
        <w:rPr>
          <w:rFonts w:ascii="Times New Roman" w:hAnsi="Times New Roman" w:cs="Times New Roman"/>
          <w:b/>
          <w:sz w:val="24"/>
          <w:szCs w:val="24"/>
          <w:lang w:val="kk-KZ" w:eastAsia="ru-RU"/>
        </w:rPr>
        <w:t>анықтама</w:t>
      </w:r>
      <w:r w:rsidRPr="00FC6DC2">
        <w:rPr>
          <w:rFonts w:ascii="Times New Roman" w:hAnsi="Times New Roman" w:cs="Times New Roman"/>
          <w:b/>
          <w:sz w:val="24"/>
          <w:szCs w:val="24"/>
          <w:lang w:val="kk-KZ" w:eastAsia="ru-RU"/>
        </w:rPr>
        <w:t xml:space="preserve"> телефоны 8(72546) 4-23-37,  8(72546)</w:t>
      </w:r>
    </w:p>
    <w:p w:rsidR="009C467B" w:rsidRPr="00AA2565" w:rsidRDefault="001E30A3" w:rsidP="00FC6DC2">
      <w:pPr>
        <w:pStyle w:val="a5"/>
        <w:rPr>
          <w:rFonts w:ascii="Times New Roman" w:hAnsi="Times New Roman" w:cs="Times New Roman"/>
          <w:b/>
          <w:sz w:val="24"/>
          <w:szCs w:val="24"/>
          <w:lang w:val="kk-KZ" w:eastAsia="ru-RU"/>
        </w:rPr>
      </w:pPr>
      <w:r w:rsidRPr="00FC6DC2">
        <w:rPr>
          <w:rFonts w:ascii="Times New Roman" w:hAnsi="Times New Roman" w:cs="Times New Roman"/>
          <w:b/>
          <w:sz w:val="24"/>
          <w:szCs w:val="24"/>
          <w:lang w:val="kk-KZ" w:eastAsia="ru-RU"/>
        </w:rPr>
        <w:t xml:space="preserve"> 4</w:t>
      </w:r>
      <w:r w:rsidRPr="00FC6DC2">
        <w:rPr>
          <w:rFonts w:ascii="Times New Roman" w:hAnsi="Times New Roman" w:cs="Times New Roman"/>
          <w:sz w:val="24"/>
          <w:szCs w:val="24"/>
          <w:lang w:val="kk-KZ" w:eastAsia="ru-RU"/>
        </w:rPr>
        <w:t>-</w:t>
      </w:r>
      <w:r w:rsidRPr="00FC6DC2">
        <w:rPr>
          <w:rFonts w:ascii="Times New Roman" w:hAnsi="Times New Roman" w:cs="Times New Roman"/>
          <w:b/>
          <w:sz w:val="24"/>
          <w:szCs w:val="24"/>
          <w:lang w:val="kk-KZ" w:eastAsia="ru-RU"/>
        </w:rPr>
        <w:t xml:space="preserve">15-42, электрондық мекен-жайы: </w:t>
      </w:r>
      <w:hyperlink r:id="rId6" w:history="1">
        <w:r w:rsidR="00852025" w:rsidRPr="00FC6DC2">
          <w:rPr>
            <w:rStyle w:val="a3"/>
            <w:rFonts w:ascii="Times New Roman" w:eastAsia="Times New Roman" w:hAnsi="Times New Roman" w:cs="Times New Roman"/>
            <w:b/>
            <w:bCs/>
            <w:i/>
            <w:iCs/>
            <w:sz w:val="24"/>
            <w:szCs w:val="24"/>
            <w:lang w:val="kk-KZ" w:eastAsia="ru-RU"/>
          </w:rPr>
          <w:t>nds_suz@taxsouth.mgd.kz</w:t>
        </w:r>
      </w:hyperlink>
      <w:r w:rsidRPr="00FC6DC2">
        <w:rPr>
          <w:rFonts w:ascii="Times New Roman" w:hAnsi="Times New Roman" w:cs="Times New Roman"/>
          <w:b/>
          <w:i/>
          <w:iCs/>
          <w:sz w:val="24"/>
          <w:szCs w:val="24"/>
          <w:lang w:val="kk-KZ" w:eastAsia="ru-RU"/>
        </w:rPr>
        <w:t xml:space="preserve">, </w:t>
      </w:r>
      <w:hyperlink r:id="rId7" w:history="1">
        <w:r w:rsidRPr="00FC6DC2">
          <w:rPr>
            <w:rStyle w:val="a3"/>
            <w:rFonts w:ascii="Times New Roman" w:eastAsia="Times New Roman" w:hAnsi="Times New Roman" w:cs="Times New Roman"/>
            <w:b/>
            <w:bCs/>
            <w:i/>
            <w:iCs/>
            <w:sz w:val="24"/>
            <w:szCs w:val="24"/>
            <w:lang w:val="kk-KZ" w:eastAsia="ru-RU"/>
          </w:rPr>
          <w:t>ay.isaeva@kgd.gov.kz</w:t>
        </w:r>
      </w:hyperlink>
      <w:r w:rsidR="00FC6DC2">
        <w:rPr>
          <w:rStyle w:val="a3"/>
          <w:rFonts w:ascii="Times New Roman" w:eastAsia="Times New Roman" w:hAnsi="Times New Roman" w:cs="Times New Roman"/>
          <w:b/>
          <w:bCs/>
          <w:i/>
          <w:iCs/>
          <w:sz w:val="24"/>
          <w:szCs w:val="24"/>
          <w:lang w:val="kk-KZ" w:eastAsia="ru-RU"/>
        </w:rPr>
        <w:t xml:space="preserve"> </w:t>
      </w:r>
      <w:r w:rsidR="00FC6DC2" w:rsidRPr="00AA2565">
        <w:rPr>
          <w:rStyle w:val="a3"/>
          <w:rFonts w:ascii="Times New Roman" w:eastAsia="Times New Roman" w:hAnsi="Times New Roman" w:cs="Times New Roman"/>
          <w:b/>
          <w:bCs/>
          <w:iCs/>
          <w:color w:val="auto"/>
          <w:sz w:val="24"/>
          <w:szCs w:val="24"/>
          <w:u w:val="none"/>
          <w:lang w:val="kk-KZ" w:eastAsia="ru-RU"/>
        </w:rPr>
        <w:t>бос мемлекеттік әкімшілік лауазымдарға орналасуға конкурс жариялайды:</w:t>
      </w:r>
    </w:p>
    <w:p w:rsidR="00007444" w:rsidRPr="00794E08" w:rsidRDefault="00005D0E" w:rsidP="003D2960">
      <w:pPr>
        <w:widowControl w:val="0"/>
        <w:spacing w:after="0" w:line="240" w:lineRule="auto"/>
        <w:ind w:right="178"/>
        <w:jc w:val="both"/>
        <w:rPr>
          <w:rFonts w:ascii="Times New Roman" w:eastAsia="Times New Roman" w:hAnsi="Times New Roman" w:cs="Times New Roman"/>
          <w:sz w:val="24"/>
          <w:szCs w:val="24"/>
          <w:lang w:val="kk-KZ"/>
        </w:rPr>
      </w:pPr>
      <w:r w:rsidRPr="00794E08">
        <w:rPr>
          <w:rFonts w:ascii="Times New Roman" w:eastAsia="Times New Roman" w:hAnsi="Times New Roman" w:cs="Times New Roman"/>
          <w:b/>
          <w:bCs/>
          <w:sz w:val="24"/>
          <w:szCs w:val="24"/>
          <w:lang w:val="kk-KZ" w:eastAsia="ru-RU"/>
        </w:rPr>
        <w:t>Құжатарды қабылдау мерзімі</w:t>
      </w:r>
      <w:r w:rsidRPr="00794E08">
        <w:rPr>
          <w:rFonts w:ascii="Times New Roman" w:eastAsia="Times New Roman" w:hAnsi="Times New Roman" w:cs="Times New Roman"/>
          <w:bCs/>
          <w:sz w:val="24"/>
          <w:szCs w:val="24"/>
          <w:lang w:val="kk-KZ" w:eastAsia="ru-RU"/>
        </w:rPr>
        <w:t>:</w:t>
      </w:r>
      <w:r w:rsidR="00673450" w:rsidRPr="00794E08">
        <w:rPr>
          <w:rFonts w:ascii="Times New Roman" w:eastAsia="Times New Roman" w:hAnsi="Times New Roman" w:cs="Times New Roman"/>
          <w:sz w:val="24"/>
          <w:szCs w:val="24"/>
          <w:lang w:val="kk-KZ" w:eastAsia="ru-RU"/>
        </w:rPr>
        <w:t xml:space="preserve"> </w:t>
      </w:r>
      <w:r w:rsidR="00217671" w:rsidRPr="00794E08">
        <w:rPr>
          <w:rFonts w:ascii="Times New Roman" w:eastAsia="Times New Roman" w:hAnsi="Times New Roman" w:cs="Times New Roman"/>
          <w:sz w:val="24"/>
          <w:szCs w:val="24"/>
          <w:lang w:val="kk-KZ" w:eastAsia="ru-RU"/>
        </w:rPr>
        <w:t>(</w:t>
      </w:r>
      <w:r w:rsidR="00664D6F" w:rsidRPr="00794E08">
        <w:rPr>
          <w:rFonts w:ascii="Times New Roman" w:eastAsia="Times New Roman" w:hAnsi="Times New Roman" w:cs="Times New Roman"/>
          <w:sz w:val="24"/>
          <w:szCs w:val="24"/>
          <w:lang w:val="kk-KZ" w:eastAsia="ru-RU"/>
        </w:rPr>
        <w:t>3 жұмыс күні</w:t>
      </w:r>
      <w:r w:rsidR="00217671" w:rsidRPr="00794E08">
        <w:rPr>
          <w:rFonts w:ascii="Times New Roman" w:eastAsia="Times New Roman" w:hAnsi="Times New Roman" w:cs="Times New Roman"/>
          <w:sz w:val="24"/>
          <w:szCs w:val="24"/>
          <w:lang w:val="kk-KZ" w:eastAsia="ru-RU"/>
        </w:rPr>
        <w:t>)</w:t>
      </w:r>
      <w:r w:rsidR="00673450" w:rsidRPr="00794E08">
        <w:rPr>
          <w:rFonts w:ascii="Times New Roman" w:eastAsia="Times New Roman" w:hAnsi="Times New Roman" w:cs="Times New Roman"/>
          <w:sz w:val="24"/>
          <w:szCs w:val="24"/>
          <w:lang w:val="kk-KZ" w:eastAsia="ru-RU"/>
        </w:rPr>
        <w:t>, ол ішкі конкурс өткізу туралы хабарландыру соңғы жарияланғаннан кейін келесі жұмыс күнінен бастап есептеледі.</w:t>
      </w:r>
      <w:r w:rsidR="00664D6F" w:rsidRPr="00794E08">
        <w:rPr>
          <w:rFonts w:ascii="Times New Roman" w:eastAsia="Times New Roman" w:hAnsi="Times New Roman" w:cs="Times New Roman"/>
          <w:sz w:val="24"/>
          <w:szCs w:val="24"/>
          <w:lang w:val="kk-KZ" w:eastAsia="ru-RU"/>
        </w:rPr>
        <w:t xml:space="preserve"> </w:t>
      </w:r>
      <w:r w:rsidR="00664D6F" w:rsidRPr="00794E08">
        <w:rPr>
          <w:rFonts w:ascii="Times New Roman" w:eastAsia="Times New Roman" w:hAnsi="Times New Roman" w:cs="Times New Roman"/>
          <w:color w:val="000000"/>
          <w:sz w:val="24"/>
          <w:szCs w:val="24"/>
          <w:lang w:val="kk-KZ"/>
        </w:rPr>
        <w:t xml:space="preserve">Конкурсқа қатысу үшін конкурс жариялаған мемлекеттік органға құжаттарын қолма-қол тәртіпте ұсынады, </w:t>
      </w:r>
      <w:r w:rsidR="00664D6F" w:rsidRPr="00794E08">
        <w:rPr>
          <w:rFonts w:ascii="Times New Roman" w:eastAsia="Times New Roman" w:hAnsi="Times New Roman" w:cs="Times New Roman"/>
          <w:sz w:val="24"/>
          <w:szCs w:val="24"/>
          <w:lang w:val="kk-KZ"/>
        </w:rPr>
        <w:t xml:space="preserve">почтада хабарландыруда ұсынылған </w:t>
      </w:r>
      <w:hyperlink r:id="rId8" w:history="1">
        <w:r w:rsidR="00664D6F" w:rsidRPr="00794E08">
          <w:rPr>
            <w:rStyle w:val="a3"/>
            <w:rFonts w:ascii="Times New Roman" w:eastAsia="Times New Roman" w:hAnsi="Times New Roman" w:cs="Times New Roman"/>
            <w:b/>
            <w:bCs/>
            <w:i/>
            <w:iCs/>
            <w:sz w:val="24"/>
            <w:szCs w:val="24"/>
            <w:lang w:val="kk-KZ" w:eastAsia="ru-RU"/>
          </w:rPr>
          <w:t>nds_ suz@taxsouth.mgd.kz</w:t>
        </w:r>
      </w:hyperlink>
      <w:r w:rsidR="00664D6F" w:rsidRPr="00794E08">
        <w:rPr>
          <w:rFonts w:ascii="Times New Roman" w:eastAsia="Times New Roman" w:hAnsi="Times New Roman" w:cs="Times New Roman"/>
          <w:b/>
          <w:bCs/>
          <w:i/>
          <w:iCs/>
          <w:sz w:val="24"/>
          <w:szCs w:val="24"/>
          <w:lang w:val="kk-KZ" w:eastAsia="ru-RU"/>
        </w:rPr>
        <w:t xml:space="preserve">, </w:t>
      </w:r>
      <w:hyperlink r:id="rId9" w:history="1">
        <w:r w:rsidR="00664D6F" w:rsidRPr="00794E08">
          <w:rPr>
            <w:rStyle w:val="a3"/>
            <w:rFonts w:ascii="Times New Roman" w:eastAsia="Times New Roman" w:hAnsi="Times New Roman" w:cs="Times New Roman"/>
            <w:b/>
            <w:bCs/>
            <w:i/>
            <w:iCs/>
            <w:sz w:val="24"/>
            <w:szCs w:val="24"/>
            <w:lang w:val="kk-KZ" w:eastAsia="ru-RU"/>
          </w:rPr>
          <w:t>ay.isaeva@kgd.gov.kz</w:t>
        </w:r>
      </w:hyperlink>
      <w:r w:rsidR="00664D6F" w:rsidRPr="00794E08">
        <w:rPr>
          <w:rFonts w:ascii="Times New Roman" w:eastAsia="Times New Roman" w:hAnsi="Times New Roman" w:cs="Times New Roman"/>
          <w:bCs/>
          <w:i/>
          <w:iCs/>
          <w:sz w:val="24"/>
          <w:szCs w:val="24"/>
          <w:lang w:val="kk-KZ" w:eastAsia="ru-RU"/>
        </w:rPr>
        <w:t xml:space="preserve"> </w:t>
      </w:r>
      <w:r w:rsidR="00664D6F" w:rsidRPr="00794E08">
        <w:rPr>
          <w:rFonts w:ascii="Times New Roman" w:eastAsia="Times New Roman" w:hAnsi="Times New Roman" w:cs="Times New Roman"/>
          <w:bCs/>
          <w:iCs/>
          <w:sz w:val="24"/>
          <w:szCs w:val="24"/>
          <w:lang w:val="kk-KZ" w:eastAsia="ru-RU"/>
        </w:rPr>
        <w:t>эл</w:t>
      </w:r>
      <w:r w:rsidR="00664D6F" w:rsidRPr="00794E08">
        <w:rPr>
          <w:rFonts w:ascii="Times New Roman" w:eastAsia="Times New Roman" w:hAnsi="Times New Roman" w:cs="Times New Roman"/>
          <w:sz w:val="24"/>
          <w:szCs w:val="24"/>
          <w:lang w:val="kk-KZ"/>
        </w:rPr>
        <w:t>ектронды мекен-жайына электронды түрде</w:t>
      </w:r>
      <w:r w:rsidR="00664D6F" w:rsidRPr="00794E08">
        <w:rPr>
          <w:rFonts w:ascii="Times New Roman" w:eastAsia="Times New Roman" w:hAnsi="Times New Roman" w:cs="Times New Roman"/>
          <w:color w:val="000000"/>
          <w:sz w:val="24"/>
          <w:szCs w:val="24"/>
          <w:lang w:val="kk-KZ"/>
        </w:rPr>
        <w:t xml:space="preserve"> немесе </w:t>
      </w:r>
      <w:r w:rsidR="00664D6F" w:rsidRPr="00794E08">
        <w:rPr>
          <w:rFonts w:ascii="Times New Roman" w:eastAsia="Times New Roman" w:hAnsi="Times New Roman" w:cs="Times New Roman"/>
          <w:sz w:val="24"/>
          <w:szCs w:val="24"/>
          <w:lang w:val="kk-KZ"/>
        </w:rPr>
        <w:t xml:space="preserve">«Е-gov» мемлекеттік электрондық порталы арқылы құжаттарды қабылдау мерзімінде ұсына алады.  </w:t>
      </w:r>
    </w:p>
    <w:p w:rsidR="00007444" w:rsidRPr="00794E08" w:rsidRDefault="003D2960" w:rsidP="00007444">
      <w:pPr>
        <w:widowControl w:val="0"/>
        <w:spacing w:after="0" w:line="240" w:lineRule="auto"/>
        <w:ind w:right="178" w:firstLine="708"/>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  </w:t>
      </w:r>
    </w:p>
    <w:p w:rsidR="003D2960" w:rsidRPr="00794E08" w:rsidRDefault="003D2960" w:rsidP="00007444">
      <w:pPr>
        <w:widowControl w:val="0"/>
        <w:spacing w:after="0" w:line="240" w:lineRule="auto"/>
        <w:ind w:right="178" w:firstLine="708"/>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Оларды бермеген жағдайда тұлға конкурс комиссиясымен әңгімелесуден өтуге жіберілмейді. </w:t>
      </w:r>
    </w:p>
    <w:p w:rsidR="00BA144F" w:rsidRPr="00794E08" w:rsidRDefault="00BA144F" w:rsidP="00634DC2">
      <w:pPr>
        <w:pStyle w:val="a5"/>
        <w:jc w:val="both"/>
        <w:rPr>
          <w:rFonts w:ascii="Times New Roman" w:hAnsi="Times New Roman" w:cs="Times New Roman"/>
          <w:color w:val="000000" w:themeColor="text1"/>
          <w:sz w:val="24"/>
          <w:szCs w:val="24"/>
          <w:lang w:val="kk-KZ" w:eastAsia="ru-RU"/>
        </w:rPr>
      </w:pPr>
      <w:r w:rsidRPr="00794E08">
        <w:rPr>
          <w:rFonts w:ascii="Times New Roman" w:hAnsi="Times New Roman" w:cs="Times New Roman"/>
          <w:color w:val="000000" w:themeColor="text1"/>
          <w:sz w:val="24"/>
          <w:szCs w:val="24"/>
          <w:lang w:val="kk-KZ" w:eastAsia="ru-RU"/>
        </w:rPr>
        <w:t xml:space="preserve">      1) осы Қағидалардың </w:t>
      </w:r>
      <w:hyperlink r:id="rId10" w:anchor="z179" w:history="1">
        <w:r w:rsidRPr="00794E08">
          <w:rPr>
            <w:rFonts w:ascii="Times New Roman" w:hAnsi="Times New Roman" w:cs="Times New Roman"/>
            <w:color w:val="000000" w:themeColor="text1"/>
            <w:sz w:val="24"/>
            <w:szCs w:val="24"/>
            <w:u w:val="single"/>
            <w:lang w:val="kk-KZ" w:eastAsia="ru-RU"/>
          </w:rPr>
          <w:t>2-қосымшасына</w:t>
        </w:r>
      </w:hyperlink>
      <w:r w:rsidRPr="00794E08">
        <w:rPr>
          <w:rFonts w:ascii="Times New Roman" w:hAnsi="Times New Roman" w:cs="Times New Roman"/>
          <w:color w:val="000000" w:themeColor="text1"/>
          <w:sz w:val="24"/>
          <w:szCs w:val="24"/>
          <w:lang w:val="kk-KZ" w:eastAsia="ru-RU"/>
        </w:rPr>
        <w:t xml:space="preserve"> сәйкес нысандағы өтініш;</w:t>
      </w:r>
    </w:p>
    <w:p w:rsidR="00634DC2" w:rsidRPr="00794E08" w:rsidRDefault="00BA144F" w:rsidP="00634DC2">
      <w:pPr>
        <w:pStyle w:val="a5"/>
        <w:jc w:val="both"/>
        <w:rPr>
          <w:rFonts w:ascii="Times New Roman" w:hAnsi="Times New Roman" w:cs="Times New Roman"/>
          <w:color w:val="000000" w:themeColor="text1"/>
          <w:sz w:val="24"/>
          <w:szCs w:val="24"/>
          <w:lang w:val="kk-KZ" w:eastAsia="ru-RU"/>
        </w:rPr>
      </w:pPr>
      <w:r w:rsidRPr="00794E08">
        <w:rPr>
          <w:rFonts w:ascii="Times New Roman" w:hAnsi="Times New Roman" w:cs="Times New Roman"/>
          <w:color w:val="000000" w:themeColor="text1"/>
          <w:sz w:val="24"/>
          <w:szCs w:val="24"/>
          <w:lang w:val="kk-KZ" w:eastAsia="ru-RU"/>
        </w:rPr>
        <w:t>      2) тиісті персоналды басқару қызметімен құжаттарды тапсыру күніне дейін күнтізбелік 30 күн ішінде расталған қызметтік тізім.</w:t>
      </w:r>
    </w:p>
    <w:p w:rsidR="00BA144F" w:rsidRPr="00794E08" w:rsidRDefault="00BA144F" w:rsidP="00634DC2">
      <w:pPr>
        <w:pStyle w:val="a5"/>
        <w:jc w:val="both"/>
        <w:rPr>
          <w:rFonts w:ascii="Times New Roman" w:hAnsi="Times New Roman" w:cs="Times New Roman"/>
          <w:color w:val="000000" w:themeColor="text1"/>
          <w:sz w:val="24"/>
          <w:szCs w:val="24"/>
          <w:lang w:val="kk-KZ" w:eastAsia="ru-RU"/>
        </w:rPr>
      </w:pPr>
      <w:r w:rsidRPr="00794E08">
        <w:rPr>
          <w:rFonts w:ascii="Times New Roman" w:hAnsi="Times New Roman" w:cs="Times New Roman"/>
          <w:color w:val="000000" w:themeColor="text1"/>
          <w:sz w:val="24"/>
          <w:szCs w:val="24"/>
          <w:lang w:val="kk-KZ" w:eastAsia="ru-RU"/>
        </w:rPr>
        <w:t>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A144F" w:rsidRPr="00794E08" w:rsidRDefault="00BA144F" w:rsidP="00634DC2">
      <w:pPr>
        <w:pStyle w:val="a5"/>
        <w:jc w:val="both"/>
        <w:rPr>
          <w:rFonts w:ascii="Times New Roman" w:hAnsi="Times New Roman" w:cs="Times New Roman"/>
          <w:color w:val="000000" w:themeColor="text1"/>
          <w:sz w:val="24"/>
          <w:szCs w:val="24"/>
          <w:lang w:val="kk-KZ" w:eastAsia="ru-RU"/>
        </w:rPr>
      </w:pPr>
      <w:r w:rsidRPr="00794E08">
        <w:rPr>
          <w:rFonts w:ascii="Times New Roman" w:hAnsi="Times New Roman" w:cs="Times New Roman"/>
          <w:color w:val="000000" w:themeColor="text1"/>
          <w:sz w:val="24"/>
          <w:szCs w:val="24"/>
          <w:lang w:val="kk-KZ" w:eastAsia="ru-RU"/>
        </w:rPr>
        <w:t>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F0A08" w:rsidRPr="00794E08" w:rsidRDefault="003F0A08" w:rsidP="00634DC2">
      <w:pPr>
        <w:pStyle w:val="a5"/>
        <w:jc w:val="both"/>
        <w:rPr>
          <w:rFonts w:ascii="Times New Roman" w:hAnsi="Times New Roman" w:cs="Times New Roman"/>
          <w:color w:val="000000" w:themeColor="text1"/>
          <w:sz w:val="24"/>
          <w:szCs w:val="24"/>
          <w:lang w:val="kk-KZ" w:eastAsia="ru-RU"/>
        </w:rPr>
      </w:pPr>
      <w:r w:rsidRPr="00794E08">
        <w:rPr>
          <w:rFonts w:ascii="Times New Roman" w:hAnsi="Times New Roman" w:cs="Times New Roman"/>
          <w:color w:val="000000" w:themeColor="text1"/>
          <w:sz w:val="24"/>
          <w:szCs w:val="24"/>
          <w:lang w:val="kk-KZ" w:eastAsia="ru-RU"/>
        </w:rPr>
        <w:t xml:space="preserve"> </w:t>
      </w:r>
      <w:r w:rsidR="00634DC2" w:rsidRPr="00794E08">
        <w:rPr>
          <w:rFonts w:ascii="Times New Roman" w:hAnsi="Times New Roman" w:cs="Times New Roman"/>
          <w:color w:val="000000" w:themeColor="text1"/>
          <w:sz w:val="24"/>
          <w:szCs w:val="24"/>
          <w:lang w:val="kk-KZ" w:eastAsia="ru-RU"/>
        </w:rPr>
        <w:tab/>
      </w:r>
      <w:r w:rsidRPr="00794E08">
        <w:rPr>
          <w:rFonts w:ascii="Times New Roman" w:hAnsi="Times New Roman" w:cs="Times New Roman"/>
          <w:color w:val="000000" w:themeColor="text1"/>
          <w:sz w:val="24"/>
          <w:szCs w:val="24"/>
          <w:lang w:val="kk-KZ" w:eastAsia="ru-RU"/>
        </w:rPr>
        <w:t>Басқарушы лауазымдарына үміттенген кандидаттар конкурс комиссиясымен айқындалған тақырыптар тізімінен бір эссені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C90446" w:rsidRPr="00794E08" w:rsidRDefault="00C90446" w:rsidP="00634DC2">
      <w:pPr>
        <w:pStyle w:val="a5"/>
        <w:ind w:firstLine="708"/>
        <w:jc w:val="both"/>
        <w:rPr>
          <w:rFonts w:ascii="Times New Roman" w:hAnsi="Times New Roman" w:cs="Times New Roman"/>
          <w:color w:val="000000" w:themeColor="text1"/>
          <w:sz w:val="24"/>
          <w:szCs w:val="24"/>
          <w:lang w:val="kk-KZ" w:eastAsia="ru-RU"/>
        </w:rPr>
      </w:pPr>
      <w:r w:rsidRPr="00794E08">
        <w:rPr>
          <w:rFonts w:ascii="Times New Roman" w:hAnsi="Times New Roman" w:cs="Times New Roman"/>
          <w:color w:val="000000" w:themeColor="text1"/>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34DC2" w:rsidRPr="00794E08" w:rsidRDefault="00335A08" w:rsidP="00634DC2">
      <w:pPr>
        <w:pStyle w:val="a5"/>
        <w:jc w:val="both"/>
        <w:rPr>
          <w:rFonts w:ascii="Times New Roman" w:hAnsi="Times New Roman" w:cs="Times New Roman"/>
          <w:color w:val="000000" w:themeColor="text1"/>
          <w:sz w:val="24"/>
          <w:szCs w:val="24"/>
          <w:lang w:val="kk-KZ" w:eastAsia="ru-RU"/>
        </w:rPr>
      </w:pPr>
      <w:r w:rsidRPr="00794E08">
        <w:rPr>
          <w:rFonts w:ascii="Times New Roman" w:hAnsi="Times New Roman" w:cs="Times New Roman"/>
          <w:color w:val="000000" w:themeColor="text1"/>
          <w:sz w:val="24"/>
          <w:szCs w:val="24"/>
          <w:lang w:val="kk-KZ" w:eastAsia="ru-RU"/>
        </w:rPr>
        <w:t xml:space="preserve"> </w:t>
      </w:r>
    </w:p>
    <w:p w:rsidR="00335A08" w:rsidRPr="00794E08" w:rsidRDefault="00335A08" w:rsidP="00634DC2">
      <w:pPr>
        <w:pStyle w:val="a5"/>
        <w:jc w:val="both"/>
        <w:rPr>
          <w:rFonts w:ascii="Times New Roman" w:hAnsi="Times New Roman" w:cs="Times New Roman"/>
          <w:b/>
          <w:color w:val="000000" w:themeColor="text1"/>
          <w:sz w:val="24"/>
          <w:szCs w:val="24"/>
          <w:lang w:val="kk-KZ" w:eastAsia="ru-RU"/>
        </w:rPr>
      </w:pPr>
      <w:r w:rsidRPr="00794E08">
        <w:rPr>
          <w:rFonts w:ascii="Times New Roman" w:hAnsi="Times New Roman" w:cs="Times New Roman"/>
          <w:b/>
          <w:color w:val="000000" w:themeColor="text1"/>
          <w:sz w:val="24"/>
          <w:szCs w:val="24"/>
          <w:lang w:val="kk-KZ" w:eastAsia="ru-RU"/>
        </w:rPr>
        <w:t>Байқаушы мен сарапшының конкурстық комиссия отырысына қатысуы:</w:t>
      </w:r>
    </w:p>
    <w:p w:rsidR="00C90446" w:rsidRPr="00794E08" w:rsidRDefault="00335A08" w:rsidP="005B3414">
      <w:pPr>
        <w:pStyle w:val="a5"/>
        <w:ind w:firstLine="708"/>
        <w:jc w:val="both"/>
        <w:rPr>
          <w:rFonts w:ascii="Times New Roman" w:hAnsi="Times New Roman" w:cs="Times New Roman"/>
          <w:color w:val="000000" w:themeColor="text1"/>
          <w:sz w:val="24"/>
          <w:szCs w:val="24"/>
          <w:lang w:val="kk-KZ" w:eastAsia="ru-RU"/>
        </w:rPr>
      </w:pPr>
      <w:r w:rsidRPr="00794E08">
        <w:rPr>
          <w:rFonts w:ascii="Times New Roman" w:hAnsi="Times New Roman" w:cs="Times New Roman"/>
          <w:color w:val="000000" w:themeColor="text1"/>
          <w:sz w:val="24"/>
          <w:szCs w:val="24"/>
          <w:lang w:val="kk-KZ" w:eastAsia="ru-RU"/>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w:t>
      </w:r>
      <w:r w:rsidRPr="00794E08">
        <w:rPr>
          <w:rFonts w:ascii="Times New Roman" w:hAnsi="Times New Roman" w:cs="Times New Roman"/>
          <w:color w:val="000000" w:themeColor="text1"/>
          <w:sz w:val="24"/>
          <w:szCs w:val="24"/>
          <w:lang w:val="kk-KZ" w:eastAsia="ru-RU"/>
        </w:rPr>
        <w:lastRenderedPageBreak/>
        <w:t>өкілдері, мемлекеттік қызмет істері жөніндегі уәкілетті органның (бұдан әрі – уәкілетті орган) қызметкерлері қатыса алады.</w:t>
      </w:r>
    </w:p>
    <w:p w:rsidR="00CF5E92" w:rsidRPr="00794E08" w:rsidRDefault="001E40DB" w:rsidP="00DB29C7">
      <w:pPr>
        <w:pStyle w:val="a5"/>
        <w:ind w:firstLine="708"/>
        <w:jc w:val="both"/>
        <w:rPr>
          <w:rFonts w:ascii="Times New Roman" w:eastAsia="Times New Roman" w:hAnsi="Times New Roman" w:cs="Times New Roman"/>
          <w:b/>
          <w:bCs/>
          <w:i/>
          <w:iCs/>
          <w:sz w:val="24"/>
          <w:szCs w:val="24"/>
          <w:lang w:val="kk-KZ" w:eastAsia="ru-RU"/>
        </w:rPr>
      </w:pPr>
      <w:r w:rsidRPr="00794E08">
        <w:rPr>
          <w:rFonts w:ascii="Times New Roman" w:hAnsi="Times New Roman" w:cs="Times New Roman"/>
          <w:b/>
          <w:color w:val="000000" w:themeColor="text1"/>
          <w:sz w:val="24"/>
          <w:szCs w:val="24"/>
          <w:lang w:val="kk-KZ" w:eastAsia="ru-RU"/>
        </w:rPr>
        <w:t xml:space="preserve">Әңгімелесу өтетін орны: </w:t>
      </w:r>
      <w:r w:rsidR="00AB6298" w:rsidRPr="00794E08">
        <w:rPr>
          <w:rFonts w:ascii="Times New Roman" w:eastAsia="Times New Roman" w:hAnsi="Times New Roman" w:cs="Times New Roman"/>
          <w:b/>
          <w:bCs/>
          <w:sz w:val="24"/>
          <w:szCs w:val="24"/>
          <w:lang w:val="kk-KZ" w:eastAsia="ru-RU"/>
        </w:rPr>
        <w:t>Түркістан облысы, Созақ ауданы, Шолаққорған ауылы, Жібек жолы көшесі, 22/7 үй</w:t>
      </w:r>
      <w:r w:rsidR="00CF04DA" w:rsidRPr="00794E08">
        <w:rPr>
          <w:rFonts w:ascii="Times New Roman" w:eastAsia="Times New Roman" w:hAnsi="Times New Roman" w:cs="Times New Roman"/>
          <w:b/>
          <w:bCs/>
          <w:sz w:val="24"/>
          <w:szCs w:val="24"/>
          <w:lang w:val="kk-KZ" w:eastAsia="ru-RU"/>
        </w:rPr>
        <w:t>де Түркістан облысы бойынша Мемлекеттік кірістер департаментінің Созақ ауданы бойынша Мемлекеттік кірістер басқармасының ғимараты.</w:t>
      </w:r>
      <w:r w:rsidR="00CF5E92" w:rsidRPr="00794E08">
        <w:rPr>
          <w:rFonts w:ascii="Times New Roman" w:eastAsia="Times New Roman" w:hAnsi="Times New Roman" w:cs="Times New Roman"/>
          <w:b/>
          <w:bCs/>
          <w:kern w:val="2"/>
          <w:sz w:val="24"/>
          <w:szCs w:val="24"/>
          <w:lang w:val="kk-KZ" w:eastAsia="ru-RU"/>
        </w:rPr>
        <w:t xml:space="preserve">                  </w:t>
      </w:r>
      <w:r w:rsidR="009454BA" w:rsidRPr="00794E08">
        <w:rPr>
          <w:rFonts w:ascii="Times New Roman" w:eastAsia="Times New Roman" w:hAnsi="Times New Roman" w:cs="Times New Roman"/>
          <w:b/>
          <w:bCs/>
          <w:kern w:val="2"/>
          <w:sz w:val="24"/>
          <w:szCs w:val="24"/>
          <w:lang w:val="kk-KZ" w:eastAsia="ru-RU"/>
        </w:rPr>
        <w:tab/>
      </w:r>
      <w:r w:rsidR="00E5770B" w:rsidRPr="00794E08">
        <w:rPr>
          <w:rFonts w:ascii="Times New Roman" w:eastAsia="Times New Roman" w:hAnsi="Times New Roman" w:cs="Times New Roman"/>
          <w:b/>
          <w:bCs/>
          <w:kern w:val="2"/>
          <w:sz w:val="24"/>
          <w:szCs w:val="24"/>
          <w:lang w:val="kk-KZ" w:eastAsia="ru-RU"/>
        </w:rPr>
        <w:t xml:space="preserve">       </w:t>
      </w:r>
      <w:r w:rsidR="00CF5E92" w:rsidRPr="00794E08">
        <w:rPr>
          <w:rFonts w:ascii="Times New Roman" w:eastAsia="Times New Roman" w:hAnsi="Times New Roman" w:cs="Times New Roman"/>
          <w:b/>
          <w:bCs/>
          <w:kern w:val="2"/>
          <w:sz w:val="24"/>
          <w:szCs w:val="24"/>
          <w:lang w:val="kk-KZ" w:eastAsia="ru-RU"/>
        </w:rPr>
        <w:t xml:space="preserve"> </w:t>
      </w:r>
    </w:p>
    <w:p w:rsidR="00CF5E92" w:rsidRPr="00794E08" w:rsidRDefault="00CF5E92" w:rsidP="001033D3">
      <w:pPr>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r w:rsidRPr="00794E08">
        <w:rPr>
          <w:rFonts w:ascii="Times New Roman" w:eastAsia="Times New Roman" w:hAnsi="Times New Roman" w:cs="Times New Roman"/>
          <w:b/>
          <w:bCs/>
          <w:sz w:val="24"/>
          <w:szCs w:val="24"/>
          <w:lang w:val="kk-KZ" w:eastAsia="ru-RU"/>
        </w:rPr>
        <w:t xml:space="preserve">          </w:t>
      </w:r>
      <w:r w:rsidR="001033D3" w:rsidRPr="00794E08">
        <w:rPr>
          <w:rFonts w:ascii="Times New Roman" w:eastAsia="Times New Roman" w:hAnsi="Times New Roman" w:cs="Times New Roman"/>
          <w:b/>
          <w:bCs/>
          <w:sz w:val="24"/>
          <w:szCs w:val="24"/>
          <w:lang w:val="kk-KZ" w:eastAsia="ru-RU"/>
        </w:rPr>
        <w:t>1.</w:t>
      </w:r>
      <w:r w:rsidR="00230DEC" w:rsidRPr="00794E08">
        <w:rPr>
          <w:rFonts w:ascii="Times New Roman" w:eastAsia="Times New Roman" w:hAnsi="Times New Roman" w:cs="Times New Roman"/>
          <w:b/>
          <w:bCs/>
          <w:sz w:val="24"/>
          <w:szCs w:val="24"/>
          <w:lang w:val="kk-KZ" w:eastAsia="ru-RU"/>
        </w:rPr>
        <w:t>Өндіру және ұйымдастыру-құқықтық жұмыстар</w:t>
      </w:r>
      <w:r w:rsidRPr="00794E08">
        <w:rPr>
          <w:rFonts w:ascii="Times New Roman" w:eastAsia="Times New Roman" w:hAnsi="Times New Roman" w:cs="Times New Roman"/>
          <w:b/>
          <w:bCs/>
          <w:sz w:val="24"/>
          <w:szCs w:val="24"/>
          <w:lang w:val="kk-KZ" w:eastAsia="ru-RU"/>
        </w:rPr>
        <w:t xml:space="preserve"> бөлімінің басшысы  (С-R-3 санаты) 1 бірлік.</w:t>
      </w:r>
    </w:p>
    <w:p w:rsidR="00395AB9" w:rsidRDefault="00CF5E92" w:rsidP="006C1242">
      <w:pPr>
        <w:tabs>
          <w:tab w:val="left" w:pos="3450"/>
        </w:tabs>
        <w:spacing w:after="0" w:line="240" w:lineRule="auto"/>
        <w:jc w:val="both"/>
        <w:rPr>
          <w:rFonts w:ascii="Times New Roman" w:hAnsi="Times New Roman" w:cs="Times New Roman"/>
          <w:sz w:val="24"/>
          <w:szCs w:val="24"/>
          <w:lang w:val="kk-KZ"/>
        </w:rPr>
      </w:pPr>
      <w:r w:rsidRPr="00794E08">
        <w:rPr>
          <w:rFonts w:ascii="Times New Roman" w:eastAsia="Times New Roman" w:hAnsi="Times New Roman" w:cs="Times New Roman"/>
          <w:b/>
          <w:bCs/>
          <w:sz w:val="24"/>
          <w:szCs w:val="24"/>
          <w:lang w:val="kk-KZ" w:eastAsia="ru-RU"/>
        </w:rPr>
        <w:t xml:space="preserve">Функционалдық міндеттері: </w:t>
      </w:r>
      <w:r w:rsidR="000F1478" w:rsidRPr="00794E08">
        <w:rPr>
          <w:rFonts w:ascii="Times New Roman" w:eastAsia="Times New Roman" w:hAnsi="Times New Roman" w:cs="Times New Roman"/>
          <w:bCs/>
          <w:sz w:val="24"/>
          <w:szCs w:val="24"/>
          <w:lang w:val="kk-KZ" w:eastAsia="ru-RU"/>
        </w:rPr>
        <w:t>Б</w:t>
      </w:r>
      <w:r w:rsidR="000F1478" w:rsidRPr="00794E08">
        <w:rPr>
          <w:rFonts w:ascii="Times New Roman" w:eastAsia="Times New Roman" w:hAnsi="Times New Roman" w:cs="Times New Roman"/>
          <w:bCs/>
          <w:iCs/>
          <w:sz w:val="24"/>
          <w:szCs w:val="24"/>
          <w:lang w:val="kk-KZ" w:eastAsia="ru-RU"/>
        </w:rPr>
        <w:t>өлім жұмысына басшылық жасау,</w:t>
      </w:r>
      <w:r w:rsidR="001A2D26" w:rsidRPr="00794E08">
        <w:rPr>
          <w:rFonts w:ascii="Times New Roman" w:eastAsia="Times New Roman" w:hAnsi="Times New Roman" w:cs="Times New Roman"/>
          <w:bCs/>
          <w:iCs/>
          <w:sz w:val="24"/>
          <w:szCs w:val="24"/>
          <w:lang w:val="kk-KZ" w:eastAsia="ru-RU"/>
        </w:rPr>
        <w:t xml:space="preserve"> бөлім ережесін, бөлімнің жұмыс жоспарын жасау,</w:t>
      </w:r>
      <w:r w:rsidR="000F1478" w:rsidRPr="00794E08">
        <w:rPr>
          <w:rFonts w:ascii="Times New Roman" w:eastAsia="Times New Roman" w:hAnsi="Times New Roman" w:cs="Times New Roman"/>
          <w:bCs/>
          <w:iCs/>
          <w:sz w:val="24"/>
          <w:szCs w:val="24"/>
          <w:lang w:val="kk-KZ" w:eastAsia="ru-RU"/>
        </w:rPr>
        <w:t xml:space="preserve"> бөлім қызметкерлерінің </w:t>
      </w:r>
      <w:r w:rsidR="009238EA" w:rsidRPr="00794E08">
        <w:rPr>
          <w:rFonts w:ascii="Times New Roman" w:eastAsia="Times New Roman" w:hAnsi="Times New Roman" w:cs="Times New Roman"/>
          <w:bCs/>
          <w:iCs/>
          <w:sz w:val="24"/>
          <w:szCs w:val="24"/>
          <w:lang w:val="kk-KZ" w:eastAsia="ru-RU"/>
        </w:rPr>
        <w:t>арасында лауазымдық міндеттерін белгілеу және бөлу.</w:t>
      </w:r>
      <w:r w:rsidR="001033D3" w:rsidRPr="00794E08">
        <w:rPr>
          <w:rFonts w:ascii="Times New Roman" w:eastAsia="Times New Roman" w:hAnsi="Times New Roman" w:cs="Times New Roman"/>
          <w:bCs/>
          <w:iCs/>
          <w:sz w:val="24"/>
          <w:szCs w:val="24"/>
          <w:lang w:val="kk-KZ" w:eastAsia="ru-RU"/>
        </w:rPr>
        <w:t xml:space="preserve"> </w:t>
      </w:r>
      <w:r w:rsidR="009238EA" w:rsidRPr="00794E08">
        <w:rPr>
          <w:rFonts w:ascii="Times New Roman" w:eastAsia="Times New Roman" w:hAnsi="Times New Roman" w:cs="Times New Roman"/>
          <w:bCs/>
          <w:iCs/>
          <w:sz w:val="24"/>
          <w:szCs w:val="24"/>
          <w:lang w:val="kk-KZ" w:eastAsia="ru-RU"/>
        </w:rPr>
        <w:t>Бөлім құзіретіне кіретін мәселелер бойынша жалпы ақпараттар дайындау.</w:t>
      </w:r>
      <w:r w:rsidR="004D42AE" w:rsidRPr="00794E08">
        <w:rPr>
          <w:rFonts w:ascii="Times New Roman" w:eastAsia="Times New Roman" w:hAnsi="Times New Roman" w:cs="Times New Roman"/>
          <w:bCs/>
          <w:iCs/>
          <w:sz w:val="24"/>
          <w:szCs w:val="24"/>
          <w:lang w:val="kk-KZ" w:eastAsia="ru-RU"/>
        </w:rPr>
        <w:t xml:space="preserve"> </w:t>
      </w:r>
      <w:r w:rsidR="00733CD7" w:rsidRPr="00794E08">
        <w:rPr>
          <w:rFonts w:ascii="Times New Roman" w:eastAsia="Times New Roman" w:hAnsi="Times New Roman" w:cs="Times New Roman"/>
          <w:bCs/>
          <w:iCs/>
          <w:sz w:val="24"/>
          <w:szCs w:val="24"/>
          <w:lang w:val="kk-KZ" w:eastAsia="ru-RU"/>
        </w:rPr>
        <w:t>М</w:t>
      </w:r>
      <w:r w:rsidR="00D62097" w:rsidRPr="00794E08">
        <w:rPr>
          <w:rFonts w:ascii="Times New Roman" w:hAnsi="Times New Roman" w:cs="Times New Roman"/>
          <w:sz w:val="24"/>
          <w:szCs w:val="24"/>
          <w:lang w:val="kk-KZ"/>
        </w:rPr>
        <w:t xml:space="preserve">ерзімінде орындалмаған салық міндеттемесінің орындалуын қамтамасыз ету тәсілдері мен салық берешегін мәжбүрлеп өндіріп алу шараларын </w:t>
      </w:r>
      <w:r w:rsidR="007A5568" w:rsidRPr="00794E08">
        <w:rPr>
          <w:rFonts w:ascii="Times New Roman" w:hAnsi="Times New Roman" w:cs="Times New Roman"/>
          <w:sz w:val="24"/>
          <w:szCs w:val="24"/>
          <w:lang w:val="kk-KZ"/>
        </w:rPr>
        <w:t>жасау</w:t>
      </w:r>
      <w:r w:rsidR="00D62097" w:rsidRPr="00794E08">
        <w:rPr>
          <w:rFonts w:ascii="Times New Roman" w:hAnsi="Times New Roman" w:cs="Times New Roman"/>
          <w:sz w:val="24"/>
          <w:szCs w:val="24"/>
          <w:lang w:val="kk-KZ"/>
        </w:rPr>
        <w:t xml:space="preserve">, </w:t>
      </w:r>
      <w:r w:rsidR="007A5568" w:rsidRPr="00794E08">
        <w:rPr>
          <w:rFonts w:ascii="Times New Roman" w:hAnsi="Times New Roman" w:cs="Times New Roman"/>
          <w:sz w:val="24"/>
          <w:szCs w:val="24"/>
          <w:lang w:val="kk-KZ"/>
        </w:rPr>
        <w:t xml:space="preserve">берешек динамикасына </w:t>
      </w:r>
      <w:r w:rsidR="001F7F29" w:rsidRPr="00794E08">
        <w:rPr>
          <w:rFonts w:ascii="Times New Roman" w:hAnsi="Times New Roman" w:cs="Times New Roman"/>
          <w:sz w:val="24"/>
          <w:szCs w:val="24"/>
          <w:lang w:val="kk-KZ"/>
        </w:rPr>
        <w:t xml:space="preserve">талдау жүргізу, </w:t>
      </w:r>
      <w:r w:rsidR="00D62097" w:rsidRPr="00794E08">
        <w:rPr>
          <w:rFonts w:ascii="Times New Roman" w:hAnsi="Times New Roman" w:cs="Times New Roman"/>
          <w:sz w:val="24"/>
          <w:szCs w:val="24"/>
          <w:lang w:val="kk-KZ"/>
        </w:rPr>
        <w:t>әлеуметтік сақтандыру қорына және зейнетақы жинаушы қорына зейнетақы жарнасын қадағалау. Әкімшілік материалдар мен әкімшілік айыппұлдарды өндіріп алу уақтылы дайындалуын қадағалау. Жоғары тұрған және мемлекеттік органдарға ақпарат ұсыну. Салық төлеушілердің сұрау салу хаттарына және жүгіну сұрақтарына жауап беру</w:t>
      </w:r>
      <w:r w:rsidR="009A6855" w:rsidRPr="00794E08">
        <w:rPr>
          <w:rFonts w:ascii="Times New Roman" w:hAnsi="Times New Roman" w:cs="Times New Roman"/>
          <w:sz w:val="24"/>
          <w:szCs w:val="24"/>
          <w:lang w:val="kk-KZ"/>
        </w:rPr>
        <w:t>.</w:t>
      </w:r>
      <w:r w:rsidR="00C86943" w:rsidRPr="00794E08">
        <w:rPr>
          <w:rFonts w:ascii="Times New Roman" w:hAnsi="Times New Roman" w:cs="Times New Roman"/>
          <w:sz w:val="24"/>
          <w:szCs w:val="24"/>
          <w:lang w:val="kk-KZ"/>
        </w:rPr>
        <w:t xml:space="preserve">Төлеуге шамасы келмейтін борышкерлер, сонымен қатар оларды банкрот деп тану туралы  талап арыздарды дайындау және ресімдеуді қадағалау. </w:t>
      </w:r>
    </w:p>
    <w:p w:rsidR="00974F6F" w:rsidRPr="00794E08" w:rsidRDefault="00974F6F" w:rsidP="004E1194">
      <w:pPr>
        <w:pStyle w:val="a8"/>
        <w:tabs>
          <w:tab w:val="left" w:pos="567"/>
        </w:tabs>
        <w:spacing w:after="0"/>
        <w:jc w:val="both"/>
        <w:rPr>
          <w:rFonts w:ascii="Times New Roman" w:hAnsi="Times New Roman" w:cs="Times New Roman"/>
          <w:sz w:val="24"/>
          <w:szCs w:val="24"/>
          <w:lang w:val="kk-KZ"/>
        </w:rPr>
      </w:pPr>
      <w:r w:rsidRPr="008C439F">
        <w:rPr>
          <w:rFonts w:ascii="Times New Roman" w:hAnsi="Times New Roman" w:cs="Times New Roman"/>
          <w:color w:val="000000" w:themeColor="text1"/>
          <w:sz w:val="24"/>
          <w:szCs w:val="24"/>
          <w:lang w:val="kk-KZ"/>
        </w:rPr>
        <w:t xml:space="preserve">         </w:t>
      </w:r>
      <w:r w:rsidRPr="005B1E50">
        <w:rPr>
          <w:rFonts w:ascii="Times New Roman" w:hAnsi="Times New Roman" w:cs="Times New Roman"/>
          <w:b/>
          <w:color w:val="000000" w:themeColor="text1"/>
          <w:sz w:val="24"/>
          <w:szCs w:val="24"/>
          <w:lang w:val="kk-KZ"/>
        </w:rPr>
        <w:t>Конкурсқа қатысушыларға қойылатын талаптар: Мамандық</w:t>
      </w:r>
      <w:r w:rsidRPr="008C439F">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 xml:space="preserve"> Әлеуметтік ғалымдар, э</w:t>
      </w:r>
      <w:r w:rsidRPr="008C439F">
        <w:rPr>
          <w:rFonts w:ascii="Times New Roman" w:hAnsi="Times New Roman" w:cs="Times New Roman"/>
          <w:color w:val="000000" w:themeColor="text1"/>
          <w:sz w:val="24"/>
          <w:szCs w:val="24"/>
          <w:lang w:val="kk-KZ"/>
        </w:rPr>
        <w:t>кономика және бизнес (экономика, менеджмент, есеп және аудит, қаржы, мемлекеттік және жергілікті басқару, маркетинг, әлемдік экономика</w:t>
      </w:r>
      <w:r w:rsidR="00521C9A">
        <w:rPr>
          <w:rFonts w:ascii="Times New Roman" w:hAnsi="Times New Roman" w:cs="Times New Roman"/>
          <w:color w:val="000000" w:themeColor="text1"/>
          <w:sz w:val="24"/>
          <w:szCs w:val="24"/>
          <w:lang w:val="kk-KZ"/>
        </w:rPr>
        <w:t xml:space="preserve"> </w:t>
      </w:r>
      <w:r w:rsidRPr="008C439F">
        <w:rPr>
          <w:rFonts w:ascii="Times New Roman" w:hAnsi="Times New Roman" w:cs="Times New Roman"/>
          <w:color w:val="000000" w:themeColor="text1"/>
          <w:sz w:val="24"/>
          <w:szCs w:val="24"/>
          <w:lang w:val="kk-KZ"/>
        </w:rPr>
        <w:t xml:space="preserve">немесе </w:t>
      </w:r>
      <w:r>
        <w:rPr>
          <w:rFonts w:ascii="Times New Roman" w:hAnsi="Times New Roman" w:cs="Times New Roman"/>
          <w:color w:val="000000" w:themeColor="text1"/>
          <w:sz w:val="24"/>
          <w:szCs w:val="24"/>
          <w:lang w:val="kk-KZ"/>
        </w:rPr>
        <w:t>Қ</w:t>
      </w:r>
      <w:r w:rsidRPr="008C439F">
        <w:rPr>
          <w:rFonts w:ascii="Times New Roman" w:hAnsi="Times New Roman" w:cs="Times New Roman"/>
          <w:color w:val="000000" w:themeColor="text1"/>
          <w:sz w:val="24"/>
          <w:szCs w:val="24"/>
          <w:lang w:val="kk-KZ"/>
        </w:rPr>
        <w:t>ұқық (құқықтану</w:t>
      </w:r>
      <w:r>
        <w:rPr>
          <w:rFonts w:ascii="Times New Roman" w:hAnsi="Times New Roman" w:cs="Times New Roman"/>
          <w:color w:val="000000" w:themeColor="text1"/>
          <w:sz w:val="24"/>
          <w:szCs w:val="24"/>
          <w:lang w:val="kk-KZ"/>
        </w:rPr>
        <w:t>).</w:t>
      </w:r>
    </w:p>
    <w:p w:rsidR="00306BEF" w:rsidRDefault="000D0606" w:rsidP="000D0606">
      <w:pPr>
        <w:widowControl w:val="0"/>
        <w:spacing w:after="0" w:line="240" w:lineRule="auto"/>
        <w:ind w:right="178" w:firstLine="708"/>
        <w:jc w:val="both"/>
        <w:rPr>
          <w:rFonts w:ascii="Times New Roman" w:eastAsia="Times New Roman" w:hAnsi="Times New Roman" w:cs="Times New Roman"/>
          <w:b/>
          <w:bCs/>
          <w:sz w:val="24"/>
          <w:szCs w:val="24"/>
          <w:lang w:val="kk-KZ" w:eastAsia="ru-RU"/>
        </w:rPr>
      </w:pPr>
      <w:r w:rsidRPr="00C9602F">
        <w:rPr>
          <w:rFonts w:ascii="Times New Roman" w:hAnsi="Times New Roman" w:cs="Times New Roman"/>
          <w:b/>
          <w:sz w:val="24"/>
          <w:szCs w:val="24"/>
          <w:lang w:val="kk-KZ"/>
        </w:rPr>
        <w:t>2</w:t>
      </w:r>
      <w:r w:rsidRPr="00794E08">
        <w:rPr>
          <w:rFonts w:ascii="Times New Roman" w:hAnsi="Times New Roman" w:cs="Times New Roman"/>
          <w:sz w:val="24"/>
          <w:szCs w:val="24"/>
          <w:lang w:val="kk-KZ"/>
        </w:rPr>
        <w:t>.</w:t>
      </w:r>
      <w:r w:rsidRPr="00794E08">
        <w:rPr>
          <w:rFonts w:ascii="Times New Roman" w:eastAsia="Times New Roman" w:hAnsi="Times New Roman" w:cs="Times New Roman"/>
          <w:b/>
          <w:bCs/>
          <w:sz w:val="24"/>
          <w:szCs w:val="24"/>
          <w:lang w:val="kk-KZ" w:eastAsia="ru-RU"/>
        </w:rPr>
        <w:t xml:space="preserve"> «Есептеу, талдау және ақпараттық технологиялар» бөлімінің басшысы </w:t>
      </w:r>
    </w:p>
    <w:p w:rsidR="000D0606" w:rsidRPr="00794E08" w:rsidRDefault="000D0606" w:rsidP="000D0606">
      <w:pPr>
        <w:widowControl w:val="0"/>
        <w:spacing w:after="0" w:line="240" w:lineRule="auto"/>
        <w:ind w:right="178" w:firstLine="708"/>
        <w:jc w:val="both"/>
        <w:rPr>
          <w:rFonts w:ascii="Times New Roman" w:eastAsia="Times New Roman" w:hAnsi="Times New Roman" w:cs="Times New Roman"/>
          <w:b/>
          <w:bCs/>
          <w:sz w:val="24"/>
          <w:szCs w:val="24"/>
          <w:lang w:val="kk-KZ" w:eastAsia="ru-RU"/>
        </w:rPr>
      </w:pPr>
      <w:r w:rsidRPr="00794E08">
        <w:rPr>
          <w:rFonts w:ascii="Times New Roman" w:eastAsia="Times New Roman" w:hAnsi="Times New Roman" w:cs="Times New Roman"/>
          <w:b/>
          <w:bCs/>
          <w:sz w:val="24"/>
          <w:szCs w:val="24"/>
          <w:lang w:val="kk-KZ" w:eastAsia="ru-RU"/>
        </w:rPr>
        <w:t xml:space="preserve"> (С-R-3 санаты) 1 бірлік.</w:t>
      </w:r>
    </w:p>
    <w:p w:rsidR="000D0606" w:rsidRPr="00BB657C" w:rsidRDefault="000D0606" w:rsidP="000D0606">
      <w:pPr>
        <w:jc w:val="both"/>
        <w:rPr>
          <w:rFonts w:ascii="Times New Roman" w:hAnsi="Times New Roman" w:cs="Times New Roman"/>
          <w:color w:val="000000"/>
          <w:sz w:val="24"/>
          <w:szCs w:val="24"/>
          <w:lang w:val="kk-KZ"/>
        </w:rPr>
      </w:pPr>
      <w:r w:rsidRPr="00794E08">
        <w:rPr>
          <w:rFonts w:ascii="Times New Roman" w:eastAsia="Times New Roman" w:hAnsi="Times New Roman" w:cs="Times New Roman"/>
          <w:b/>
          <w:bCs/>
          <w:sz w:val="24"/>
          <w:szCs w:val="24"/>
          <w:lang w:val="kk-KZ" w:eastAsia="ru-RU"/>
        </w:rPr>
        <w:t>Функционалдық міндеттері:</w:t>
      </w:r>
      <w:r w:rsidRPr="00794E08">
        <w:rPr>
          <w:rFonts w:ascii="Times New Roman" w:eastAsia="Times New Roman" w:hAnsi="Times New Roman" w:cs="Times New Roman"/>
          <w:bCs/>
          <w:sz w:val="24"/>
          <w:szCs w:val="24"/>
          <w:lang w:val="kk-KZ" w:eastAsia="ru-RU"/>
        </w:rPr>
        <w:t xml:space="preserve"> </w:t>
      </w:r>
      <w:r w:rsidRPr="00794E08">
        <w:rPr>
          <w:rFonts w:ascii="Times New Roman" w:hAnsi="Times New Roman" w:cs="Times New Roman"/>
          <w:color w:val="000000"/>
          <w:sz w:val="24"/>
          <w:szCs w:val="24"/>
          <w:lang w:val="kk-KZ"/>
        </w:rPr>
        <w:t>Бөлімнің жалпы басшылығын атқару және бөлім қызметкерлерінің жұмысын бақылау. Бөлімінің ережесін, бөлімнің жұмыс жоспарын жасау, бөлім қызметкерлерінің арасында лауазымдық міндеттерін белгілеу және бөлу. Бекітілген номенклатура бойынша бөлімге түскен құжаттарды өңдеу. Бөлім құзіретіне кіретін мәселелер бойынша жалпы ақпараттар дайындау. Салық заңдылығын жетілдіру мақсатында ұсыныстар беру. Салық төлеушілерден келіп түскен хаттарды, өтініштерді, арыздарды қарау және бөлім құзіретінде оларға негізделген жауаптар дайындау.Төлемдердің дұрыс есептелуі,  толықтығы мен уақытында енгізілуі және болжамның орындалуын бақылау.</w:t>
      </w:r>
      <w:r w:rsidR="00DF655D" w:rsidRPr="00794E08">
        <w:rPr>
          <w:rFonts w:ascii="Times New Roman" w:hAnsi="Times New Roman" w:cs="Times New Roman"/>
          <w:color w:val="000000"/>
          <w:sz w:val="24"/>
          <w:szCs w:val="24"/>
          <w:lang w:val="kk-KZ"/>
        </w:rPr>
        <w:t xml:space="preserve"> </w:t>
      </w:r>
      <w:r w:rsidRPr="00794E08">
        <w:rPr>
          <w:rFonts w:ascii="Times New Roman" w:hAnsi="Times New Roman" w:cs="Times New Roman"/>
          <w:color w:val="000000"/>
          <w:sz w:val="24"/>
          <w:szCs w:val="24"/>
          <w:lang w:val="kk-KZ"/>
        </w:rPr>
        <w:t>Жеке шоттардың есебін жүргізу және беру, есепке алу және  артық төленген сомаларды қайтару. Анықталмаған сомалармен жұмыс істеу. Мемлекеттік қызметтерді көрсету. Салықтардың, бюджетке төленетін басқа да міндетті төлемдердің, өсімақылардың төленген сомаларын есепке жатқызу және қайтару. Бюджетке төленетін салық және төлемдер, міндетті зейнетақы жарналары және әлеуметтік аударымдар түсімдеріне, берешек және артық төленген сомалары бойынша есептіліктер қалыптастырып талдау жүргізу. Салыстырып тексеру актілерін қалыптастырады. Міндетті зейнетақы жарналары мен әлеуметтік аударымдар  түсімдеріне бақылау жүргізу. Ақпараттық жүйелерінде ақпараттық қауіпсіздігін қамтамасыз ету.</w:t>
      </w:r>
      <w:r w:rsidR="00ED27AF" w:rsidRPr="00794E08">
        <w:rPr>
          <w:rFonts w:ascii="Times New Roman" w:hAnsi="Times New Roman" w:cs="Times New Roman"/>
          <w:color w:val="000000"/>
          <w:sz w:val="24"/>
          <w:szCs w:val="24"/>
          <w:lang w:val="kk-KZ"/>
        </w:rPr>
        <w:t xml:space="preserve"> </w:t>
      </w:r>
    </w:p>
    <w:p w:rsidR="00BB657C" w:rsidRPr="008C439F" w:rsidRDefault="00BB657C" w:rsidP="00BB657C">
      <w:pPr>
        <w:pStyle w:val="a8"/>
        <w:tabs>
          <w:tab w:val="left" w:pos="567"/>
        </w:tabs>
        <w:spacing w:after="0"/>
        <w:jc w:val="both"/>
        <w:rPr>
          <w:rFonts w:ascii="Times New Roman" w:hAnsi="Times New Roman" w:cs="Times New Roman"/>
          <w:color w:val="000000" w:themeColor="text1"/>
          <w:sz w:val="24"/>
          <w:szCs w:val="24"/>
          <w:lang w:val="kk-KZ"/>
        </w:rPr>
      </w:pPr>
      <w:r w:rsidRPr="008C439F">
        <w:rPr>
          <w:rFonts w:ascii="Times New Roman" w:hAnsi="Times New Roman" w:cs="Times New Roman"/>
          <w:color w:val="000000" w:themeColor="text1"/>
          <w:sz w:val="24"/>
          <w:szCs w:val="24"/>
          <w:lang w:val="kk-KZ"/>
        </w:rPr>
        <w:t xml:space="preserve">         </w:t>
      </w:r>
      <w:r w:rsidRPr="005B1E50">
        <w:rPr>
          <w:rFonts w:ascii="Times New Roman" w:hAnsi="Times New Roman" w:cs="Times New Roman"/>
          <w:b/>
          <w:color w:val="000000" w:themeColor="text1"/>
          <w:sz w:val="24"/>
          <w:szCs w:val="24"/>
          <w:lang w:val="kk-KZ"/>
        </w:rPr>
        <w:t xml:space="preserve">Конкурсқа қатысушыларға қойылатын талаптар: </w:t>
      </w:r>
      <w:r w:rsidR="008C439F" w:rsidRPr="005B1E50">
        <w:rPr>
          <w:rFonts w:ascii="Times New Roman" w:hAnsi="Times New Roman" w:cs="Times New Roman"/>
          <w:b/>
          <w:color w:val="000000" w:themeColor="text1"/>
          <w:sz w:val="24"/>
          <w:szCs w:val="24"/>
          <w:lang w:val="kk-KZ"/>
        </w:rPr>
        <w:t>Мамандық</w:t>
      </w:r>
      <w:r w:rsidR="008C439F" w:rsidRPr="008C439F">
        <w:rPr>
          <w:rFonts w:ascii="Times New Roman" w:hAnsi="Times New Roman" w:cs="Times New Roman"/>
          <w:color w:val="000000" w:themeColor="text1"/>
          <w:sz w:val="24"/>
          <w:szCs w:val="24"/>
          <w:lang w:val="kk-KZ"/>
        </w:rPr>
        <w:t xml:space="preserve"> </w:t>
      </w:r>
      <w:r w:rsidR="005B1E50">
        <w:rPr>
          <w:rFonts w:ascii="Times New Roman" w:hAnsi="Times New Roman" w:cs="Times New Roman"/>
          <w:color w:val="000000" w:themeColor="text1"/>
          <w:sz w:val="24"/>
          <w:szCs w:val="24"/>
          <w:lang w:val="kk-KZ"/>
        </w:rPr>
        <w:t xml:space="preserve"> Әлеуметтік ғалымдар, э</w:t>
      </w:r>
      <w:r w:rsidRPr="008C439F">
        <w:rPr>
          <w:rFonts w:ascii="Times New Roman" w:hAnsi="Times New Roman" w:cs="Times New Roman"/>
          <w:color w:val="000000" w:themeColor="text1"/>
          <w:sz w:val="24"/>
          <w:szCs w:val="24"/>
          <w:lang w:val="kk-KZ"/>
        </w:rPr>
        <w:t xml:space="preserve">кономика және бизнес (экономика, менеджмент, есеп және аудит, қаржы, мемлекеттік және жергілікті басқару, маркетинг, әлемдік экономика) </w:t>
      </w:r>
      <w:r w:rsidR="003C2B08">
        <w:rPr>
          <w:rFonts w:ascii="Times New Roman" w:hAnsi="Times New Roman" w:cs="Times New Roman"/>
          <w:color w:val="000000" w:themeColor="text1"/>
          <w:sz w:val="24"/>
          <w:szCs w:val="24"/>
          <w:lang w:val="kk-KZ"/>
        </w:rPr>
        <w:t xml:space="preserve">Жаратылыстану ғылымдар (информатика), Техникалық </w:t>
      </w:r>
      <w:r w:rsidR="001552AD">
        <w:rPr>
          <w:rFonts w:ascii="Times New Roman" w:hAnsi="Times New Roman" w:cs="Times New Roman"/>
          <w:color w:val="000000" w:themeColor="text1"/>
          <w:sz w:val="24"/>
          <w:szCs w:val="24"/>
          <w:lang w:val="kk-KZ"/>
        </w:rPr>
        <w:t xml:space="preserve">ғылымдар мен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w:t>
      </w:r>
      <w:r w:rsidRPr="008C439F">
        <w:rPr>
          <w:rFonts w:ascii="Times New Roman" w:hAnsi="Times New Roman" w:cs="Times New Roman"/>
          <w:color w:val="000000" w:themeColor="text1"/>
          <w:sz w:val="24"/>
          <w:szCs w:val="24"/>
          <w:lang w:val="kk-KZ"/>
        </w:rPr>
        <w:t xml:space="preserve">немесе </w:t>
      </w:r>
      <w:r w:rsidR="00974F6F">
        <w:rPr>
          <w:rFonts w:ascii="Times New Roman" w:hAnsi="Times New Roman" w:cs="Times New Roman"/>
          <w:color w:val="000000" w:themeColor="text1"/>
          <w:sz w:val="24"/>
          <w:szCs w:val="24"/>
          <w:lang w:val="kk-KZ"/>
        </w:rPr>
        <w:t>Қ</w:t>
      </w:r>
      <w:r w:rsidRPr="008C439F">
        <w:rPr>
          <w:rFonts w:ascii="Times New Roman" w:hAnsi="Times New Roman" w:cs="Times New Roman"/>
          <w:color w:val="000000" w:themeColor="text1"/>
          <w:sz w:val="24"/>
          <w:szCs w:val="24"/>
          <w:lang w:val="kk-KZ"/>
        </w:rPr>
        <w:t>ұқық (құқықтану</w:t>
      </w:r>
      <w:r w:rsidR="00974F6F">
        <w:rPr>
          <w:rFonts w:ascii="Times New Roman" w:hAnsi="Times New Roman" w:cs="Times New Roman"/>
          <w:color w:val="000000" w:themeColor="text1"/>
          <w:sz w:val="24"/>
          <w:szCs w:val="24"/>
          <w:lang w:val="kk-KZ"/>
        </w:rPr>
        <w:t>).</w:t>
      </w:r>
    </w:p>
    <w:p w:rsidR="00BB657C" w:rsidRPr="00BB657C" w:rsidRDefault="00BB657C" w:rsidP="000D0606">
      <w:pPr>
        <w:jc w:val="both"/>
        <w:rPr>
          <w:rFonts w:ascii="Times New Roman" w:hAnsi="Times New Roman" w:cs="Times New Roman"/>
          <w:color w:val="000000"/>
          <w:sz w:val="24"/>
          <w:szCs w:val="24"/>
          <w:lang w:val="kk-KZ"/>
        </w:rPr>
      </w:pPr>
    </w:p>
    <w:p w:rsidR="0015523D" w:rsidRDefault="00C62FEF" w:rsidP="004C4332">
      <w:pPr>
        <w:ind w:right="178" w:firstLine="708"/>
        <w:jc w:val="both"/>
        <w:rPr>
          <w:rFonts w:ascii="Times New Roman" w:hAnsi="Times New Roman" w:cs="Times New Roman"/>
          <w:b/>
          <w:sz w:val="24"/>
          <w:szCs w:val="24"/>
          <w:lang w:val="kk-KZ"/>
        </w:rPr>
      </w:pPr>
      <w:r w:rsidRPr="007D1CC0">
        <w:rPr>
          <w:rFonts w:ascii="Times New Roman" w:hAnsi="Times New Roman" w:cs="Times New Roman"/>
          <w:b/>
          <w:color w:val="000000"/>
          <w:sz w:val="24"/>
          <w:szCs w:val="24"/>
          <w:lang w:val="kk-KZ"/>
        </w:rPr>
        <w:lastRenderedPageBreak/>
        <w:t>3</w:t>
      </w:r>
      <w:r w:rsidRPr="007D1CC0">
        <w:rPr>
          <w:rFonts w:ascii="Times New Roman" w:hAnsi="Times New Roman" w:cs="Times New Roman"/>
          <w:b/>
          <w:sz w:val="24"/>
          <w:szCs w:val="24"/>
          <w:lang w:val="kk-KZ"/>
        </w:rPr>
        <w:t>.</w:t>
      </w:r>
      <w:r w:rsidR="00852025" w:rsidRPr="007D1CC0">
        <w:rPr>
          <w:rFonts w:ascii="Times New Roman" w:hAnsi="Times New Roman" w:cs="Times New Roman"/>
          <w:b/>
          <w:sz w:val="24"/>
          <w:szCs w:val="24"/>
          <w:lang w:val="kk-KZ"/>
        </w:rPr>
        <w:t>Салықты әкімшілендіру бөлімінің бас маманы, (С-R-4 санаты) 1 бірлік.</w:t>
      </w:r>
      <w:r w:rsidR="00C416FE" w:rsidRPr="007D1CC0">
        <w:rPr>
          <w:rFonts w:ascii="Times New Roman" w:hAnsi="Times New Roman" w:cs="Times New Roman"/>
          <w:b/>
          <w:sz w:val="24"/>
          <w:szCs w:val="24"/>
          <w:lang w:val="kk-KZ"/>
        </w:rPr>
        <w:t xml:space="preserve"> </w:t>
      </w:r>
    </w:p>
    <w:p w:rsidR="00902646" w:rsidRDefault="00AC591F" w:rsidP="00AC591F">
      <w:pPr>
        <w:tabs>
          <w:tab w:val="left" w:pos="142"/>
          <w:tab w:val="left" w:pos="9554"/>
          <w:tab w:val="left" w:pos="9923"/>
        </w:tabs>
        <w:spacing w:after="0"/>
        <w:ind w:right="36"/>
        <w:contextualSpacing/>
        <w:jc w:val="both"/>
        <w:outlineLvl w:val="0"/>
        <w:rPr>
          <w:sz w:val="24"/>
          <w:szCs w:val="24"/>
          <w:lang w:val="kk-KZ"/>
        </w:rPr>
      </w:pPr>
      <w:r>
        <w:rPr>
          <w:rFonts w:ascii="Times New Roman" w:eastAsia="Times New Roman" w:hAnsi="Times New Roman" w:cs="Times New Roman"/>
          <w:b/>
          <w:bCs/>
          <w:sz w:val="24"/>
          <w:szCs w:val="24"/>
          <w:lang w:val="kk-KZ" w:eastAsia="ru-RU"/>
        </w:rPr>
        <w:tab/>
      </w:r>
      <w:r w:rsidRPr="00794E08">
        <w:rPr>
          <w:rFonts w:ascii="Times New Roman" w:eastAsia="Times New Roman" w:hAnsi="Times New Roman" w:cs="Times New Roman"/>
          <w:b/>
          <w:bCs/>
          <w:sz w:val="24"/>
          <w:szCs w:val="24"/>
          <w:lang w:val="kk-KZ" w:eastAsia="ru-RU"/>
        </w:rPr>
        <w:t>Функционалдық міндеттері:</w:t>
      </w:r>
      <w:r>
        <w:rPr>
          <w:rFonts w:ascii="Times New Roman" w:eastAsia="Times New Roman" w:hAnsi="Times New Roman" w:cs="Times New Roman"/>
          <w:b/>
          <w:bCs/>
          <w:sz w:val="24"/>
          <w:szCs w:val="24"/>
          <w:lang w:val="kk-KZ" w:eastAsia="ru-RU"/>
        </w:rPr>
        <w:t xml:space="preserve"> </w:t>
      </w:r>
      <w:r w:rsidRPr="00AC591F">
        <w:rPr>
          <w:rFonts w:ascii="Times New Roman" w:eastAsia="Times New Roman" w:hAnsi="Times New Roman" w:cs="Times New Roman"/>
          <w:bCs/>
          <w:sz w:val="24"/>
          <w:szCs w:val="24"/>
          <w:lang w:val="kk-KZ" w:eastAsia="ru-RU"/>
        </w:rPr>
        <w:t>Б</w:t>
      </w:r>
      <w:r w:rsidR="00001728" w:rsidRPr="00637FA0">
        <w:rPr>
          <w:rFonts w:ascii="Times New Roman" w:hAnsi="Times New Roman" w:cs="Times New Roman"/>
          <w:sz w:val="24"/>
          <w:szCs w:val="24"/>
          <w:lang w:val="kk-KZ"/>
        </w:rPr>
        <w:t>өлімнің орталықтандырылған тапсырмаларын орындау, бейөндірістік төлемдер бойынша бекітілген болжамдық жоспардың орындалуын қадағалау, бекітілген төлемдер бойынша түсім, алашақ және берешек динамикасына талдау жүргізу, бейөндірістік төлемдер бойынша салық төлеушілерден және уәкілетті мекемелерге тексерулер жүргізу, заңсыз</w:t>
      </w:r>
      <w:r w:rsidR="00001728" w:rsidRPr="007C32B3">
        <w:rPr>
          <w:rFonts w:ascii="Times New Roman" w:hAnsi="Times New Roman" w:cs="Times New Roman"/>
          <w:sz w:val="28"/>
          <w:szCs w:val="28"/>
          <w:lang w:val="kk-KZ"/>
        </w:rPr>
        <w:t xml:space="preserve"> </w:t>
      </w:r>
      <w:r w:rsidR="00001728" w:rsidRPr="00637FA0">
        <w:rPr>
          <w:rFonts w:ascii="Times New Roman" w:hAnsi="Times New Roman" w:cs="Times New Roman"/>
          <w:sz w:val="24"/>
          <w:szCs w:val="24"/>
          <w:lang w:val="kk-KZ"/>
        </w:rPr>
        <w:t xml:space="preserve">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рейдтік тексерулер және зерттеу актілерін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 Бөлімге бекітілген салықтар бойынша болжам көрсеткіштерінің орындалуын және артық немесе кем түскен салықтар бойынша жұмыс жүргізеді; </w:t>
      </w:r>
    </w:p>
    <w:p w:rsidR="00C03DA5" w:rsidRPr="00794E08" w:rsidRDefault="00C03DA5" w:rsidP="00C03DA5">
      <w:pPr>
        <w:pStyle w:val="a8"/>
        <w:tabs>
          <w:tab w:val="left" w:pos="567"/>
        </w:tabs>
        <w:spacing w:after="0"/>
        <w:jc w:val="both"/>
        <w:rPr>
          <w:rFonts w:ascii="Times New Roman" w:hAnsi="Times New Roman" w:cs="Times New Roman"/>
          <w:sz w:val="24"/>
          <w:szCs w:val="24"/>
          <w:lang w:val="kk-KZ"/>
        </w:rPr>
      </w:pPr>
      <w:r w:rsidRPr="008C439F">
        <w:rPr>
          <w:rFonts w:ascii="Times New Roman" w:hAnsi="Times New Roman" w:cs="Times New Roman"/>
          <w:color w:val="000000" w:themeColor="text1"/>
          <w:sz w:val="24"/>
          <w:szCs w:val="24"/>
          <w:lang w:val="kk-KZ"/>
        </w:rPr>
        <w:t xml:space="preserve">         </w:t>
      </w:r>
      <w:r w:rsidRPr="005B1E50">
        <w:rPr>
          <w:rFonts w:ascii="Times New Roman" w:hAnsi="Times New Roman" w:cs="Times New Roman"/>
          <w:b/>
          <w:color w:val="000000" w:themeColor="text1"/>
          <w:sz w:val="24"/>
          <w:szCs w:val="24"/>
          <w:lang w:val="kk-KZ"/>
        </w:rPr>
        <w:t>Конкурсқа қатысушыларға қойылатын талаптар: Мамандық</w:t>
      </w:r>
      <w:r w:rsidRPr="008C439F">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Әлеуметтік ғалымдар, э</w:t>
      </w:r>
      <w:r w:rsidRPr="008C439F">
        <w:rPr>
          <w:rFonts w:ascii="Times New Roman" w:hAnsi="Times New Roman" w:cs="Times New Roman"/>
          <w:color w:val="000000" w:themeColor="text1"/>
          <w:sz w:val="24"/>
          <w:szCs w:val="24"/>
          <w:lang w:val="kk-KZ"/>
        </w:rPr>
        <w:t>кономика және бизнес (экономика, менеджмент, есеп және аудит, қаржы, мемлекеттік және жергілікті басқару, маркетинг, әлемдік экономика</w:t>
      </w:r>
      <w:r>
        <w:rPr>
          <w:rFonts w:ascii="Times New Roman" w:hAnsi="Times New Roman" w:cs="Times New Roman"/>
          <w:color w:val="000000" w:themeColor="text1"/>
          <w:sz w:val="24"/>
          <w:szCs w:val="24"/>
          <w:lang w:val="kk-KZ"/>
        </w:rPr>
        <w:t xml:space="preserve"> </w:t>
      </w:r>
      <w:r w:rsidRPr="008C439F">
        <w:rPr>
          <w:rFonts w:ascii="Times New Roman" w:hAnsi="Times New Roman" w:cs="Times New Roman"/>
          <w:color w:val="000000" w:themeColor="text1"/>
          <w:sz w:val="24"/>
          <w:szCs w:val="24"/>
          <w:lang w:val="kk-KZ"/>
        </w:rPr>
        <w:t xml:space="preserve">немесе </w:t>
      </w:r>
      <w:r>
        <w:rPr>
          <w:rFonts w:ascii="Times New Roman" w:hAnsi="Times New Roman" w:cs="Times New Roman"/>
          <w:color w:val="000000" w:themeColor="text1"/>
          <w:sz w:val="24"/>
          <w:szCs w:val="24"/>
          <w:lang w:val="kk-KZ"/>
        </w:rPr>
        <w:t>Қ</w:t>
      </w:r>
      <w:r w:rsidRPr="008C439F">
        <w:rPr>
          <w:rFonts w:ascii="Times New Roman" w:hAnsi="Times New Roman" w:cs="Times New Roman"/>
          <w:color w:val="000000" w:themeColor="text1"/>
          <w:sz w:val="24"/>
          <w:szCs w:val="24"/>
          <w:lang w:val="kk-KZ"/>
        </w:rPr>
        <w:t>ұқық (құқықтану</w:t>
      </w:r>
      <w:r>
        <w:rPr>
          <w:rFonts w:ascii="Times New Roman" w:hAnsi="Times New Roman" w:cs="Times New Roman"/>
          <w:color w:val="000000" w:themeColor="text1"/>
          <w:sz w:val="24"/>
          <w:szCs w:val="24"/>
          <w:lang w:val="kk-KZ"/>
        </w:rPr>
        <w:t>).</w:t>
      </w: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bookmarkStart w:id="11" w:name="_GoBack"/>
      <w:bookmarkEnd w:id="11"/>
      <w:r w:rsidRPr="00794E08">
        <w:rPr>
          <w:rFonts w:ascii="Times New Roman" w:eastAsia="Times New Roman" w:hAnsi="Times New Roman" w:cs="Times New Roman"/>
          <w:sz w:val="24"/>
          <w:szCs w:val="24"/>
          <w:lang w:val="kk-KZ" w:eastAsia="ru-RU"/>
        </w:rPr>
        <w:lastRenderedPageBreak/>
        <w:t xml:space="preserve">«Б» корпусының мемлекеттік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әкімшілік лауазымына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орналасуға конкурс өткізу</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қағидаларына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2 - қосымша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________________________</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________________________</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(мемлекеттік орган)</w:t>
      </w:r>
    </w:p>
    <w:p w:rsidR="00902646" w:rsidRPr="00794E08" w:rsidRDefault="00902646" w:rsidP="00902646">
      <w:pPr>
        <w:widowControl w:val="0"/>
        <w:spacing w:after="0" w:line="240" w:lineRule="auto"/>
        <w:jc w:val="center"/>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w:t>
      </w:r>
    </w:p>
    <w:p w:rsidR="00902646" w:rsidRPr="00794E08" w:rsidRDefault="00902646" w:rsidP="00902646">
      <w:pPr>
        <w:keepNext/>
        <w:widowControl w:val="0"/>
        <w:spacing w:after="0" w:line="240" w:lineRule="auto"/>
        <w:jc w:val="center"/>
        <w:outlineLvl w:val="1"/>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Өтініш</w:t>
      </w:r>
    </w:p>
    <w:p w:rsidR="00902646" w:rsidRPr="00794E08" w:rsidRDefault="00902646" w:rsidP="00902646">
      <w:pPr>
        <w:keepNext/>
        <w:widowControl w:val="0"/>
        <w:spacing w:after="0" w:line="240" w:lineRule="auto"/>
        <w:jc w:val="center"/>
        <w:outlineLvl w:val="1"/>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 xml:space="preserve">Мені   ___________________________________________________________________________________________________________________________________________________________ ____бос мемлекеттік әкімшілік лауазымына  </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орналасу конкурсына қатысуға жіберуіңізді сұраймын.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Ұсынылып отырған құжаттарымның дәйектілігіне жауап беремін.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Қоса берілген  құжаттар:_____________________________________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_________________________________________________________________________________________________________________________________________________________________________________________________________Мекен жайы  және байланыс телефоны___________________________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____________________________________________________________________________________________________________________________________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p>
    <w:p w:rsidR="00902646" w:rsidRPr="00794E08"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 ___________________________________</w:t>
      </w:r>
      <w:r w:rsidRPr="00794E08">
        <w:rPr>
          <w:rFonts w:ascii="Times New Roman" w:eastAsia="Times New Roman" w:hAnsi="Times New Roman" w:cs="Times New Roman"/>
          <w:sz w:val="24"/>
          <w:szCs w:val="24"/>
          <w:lang w:val="kk-KZ" w:eastAsia="ru-RU"/>
        </w:rPr>
        <w:br/>
        <w:t xml:space="preserve">  </w:t>
      </w:r>
      <w:r w:rsidRPr="00794E08">
        <w:rPr>
          <w:rFonts w:ascii="Times New Roman" w:eastAsia="Times New Roman" w:hAnsi="Times New Roman" w:cs="Times New Roman"/>
          <w:sz w:val="24"/>
          <w:szCs w:val="24"/>
          <w:lang w:val="kk-KZ" w:eastAsia="ru-RU"/>
        </w:rPr>
        <w:tab/>
        <w:t xml:space="preserve">      (қолы)                                                  (А.Т.Ә.(болған жағдайда))</w:t>
      </w:r>
    </w:p>
    <w:p w:rsidR="00902646" w:rsidRPr="00794E08" w:rsidRDefault="00902646" w:rsidP="00902646">
      <w:pPr>
        <w:widowControl w:val="0"/>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 20_____ ж.</w:t>
      </w:r>
    </w:p>
    <w:p w:rsidR="00902646" w:rsidRPr="00794E08" w:rsidRDefault="00902646" w:rsidP="00902646">
      <w:pPr>
        <w:widowControl w:val="0"/>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902646" w:rsidRPr="00794E08" w:rsidRDefault="00902646">
      <w:pPr>
        <w:rPr>
          <w:sz w:val="24"/>
          <w:szCs w:val="24"/>
          <w:lang w:val="kk-KZ"/>
        </w:rPr>
      </w:pPr>
    </w:p>
    <w:p w:rsidR="00902646" w:rsidRPr="00794E08" w:rsidRDefault="00902646">
      <w:pPr>
        <w:rPr>
          <w:sz w:val="24"/>
          <w:szCs w:val="24"/>
          <w:lang w:val="kk-KZ"/>
        </w:rPr>
      </w:pPr>
    </w:p>
    <w:p w:rsidR="00902646" w:rsidRPr="00794E08" w:rsidRDefault="00902646">
      <w:pPr>
        <w:rPr>
          <w:sz w:val="24"/>
          <w:szCs w:val="24"/>
          <w:lang w:val="kk-KZ"/>
        </w:rPr>
      </w:pPr>
    </w:p>
    <w:p w:rsidR="00902646" w:rsidRPr="00794E08" w:rsidRDefault="00902646">
      <w:pPr>
        <w:rPr>
          <w:sz w:val="24"/>
          <w:szCs w:val="24"/>
          <w:lang w:val="kk-KZ"/>
        </w:rPr>
      </w:pPr>
    </w:p>
    <w:p w:rsidR="00902646" w:rsidRPr="00794E08" w:rsidRDefault="00902646">
      <w:pPr>
        <w:rPr>
          <w:sz w:val="24"/>
          <w:szCs w:val="24"/>
          <w:lang w:val="kk-KZ"/>
        </w:rPr>
      </w:pPr>
    </w:p>
    <w:p w:rsidR="00902646" w:rsidRPr="00794E08" w:rsidRDefault="00902646">
      <w:pPr>
        <w:rPr>
          <w:sz w:val="24"/>
          <w:szCs w:val="24"/>
          <w:lang w:val="kk-KZ"/>
        </w:rPr>
      </w:pPr>
    </w:p>
    <w:p w:rsidR="00902646" w:rsidRPr="00794E08" w:rsidRDefault="00902646">
      <w:pPr>
        <w:rPr>
          <w:sz w:val="24"/>
          <w:szCs w:val="24"/>
          <w:lang w:val="kk-KZ"/>
        </w:rPr>
      </w:pPr>
    </w:p>
    <w:p w:rsidR="00902646" w:rsidRPr="00794E08" w:rsidRDefault="00902646">
      <w:pPr>
        <w:rPr>
          <w:sz w:val="24"/>
          <w:szCs w:val="24"/>
          <w:lang w:val="kk-KZ"/>
        </w:rPr>
      </w:pPr>
    </w:p>
    <w:p w:rsidR="00902646" w:rsidRPr="00794E08" w:rsidRDefault="00902646">
      <w:pPr>
        <w:rPr>
          <w:sz w:val="24"/>
          <w:szCs w:val="24"/>
          <w:lang w:val="kk-KZ"/>
        </w:rPr>
      </w:pPr>
    </w:p>
    <w:sectPr w:rsidR="00902646" w:rsidRPr="00794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1D562A5E"/>
    <w:multiLevelType w:val="hybridMultilevel"/>
    <w:tmpl w:val="6C1874A6"/>
    <w:lvl w:ilvl="0" w:tplc="C0446AD2">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402ACF"/>
    <w:multiLevelType w:val="hybridMultilevel"/>
    <w:tmpl w:val="0F00AED6"/>
    <w:lvl w:ilvl="0" w:tplc="ECBA30A2">
      <w:start w:val="1"/>
      <w:numFmt w:val="decimal"/>
      <w:lvlText w:val="%1)"/>
      <w:lvlJc w:val="left"/>
      <w:pPr>
        <w:ind w:left="2149" w:hanging="360"/>
      </w:pPr>
      <w:rPr>
        <w:rFonts w:ascii="Times New Roman" w:eastAsia="Times New Roman" w:hAnsi="Times New Roman"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num w:numId="1">
    <w:abstractNumId w:val="1"/>
  </w:num>
  <w:num w:numId="2">
    <w:abstractNumId w:val="3"/>
  </w:num>
  <w:num w:numId="3">
    <w:abstractNumId w:val="4"/>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592"/>
    <w:rsid w:val="00001728"/>
    <w:rsid w:val="00005D0E"/>
    <w:rsid w:val="00007444"/>
    <w:rsid w:val="0002533D"/>
    <w:rsid w:val="000354F8"/>
    <w:rsid w:val="00083D4C"/>
    <w:rsid w:val="000A6420"/>
    <w:rsid w:val="000C07CC"/>
    <w:rsid w:val="000D01F8"/>
    <w:rsid w:val="000D0606"/>
    <w:rsid w:val="000F1478"/>
    <w:rsid w:val="000F5ABD"/>
    <w:rsid w:val="001033D3"/>
    <w:rsid w:val="00115C37"/>
    <w:rsid w:val="0012172D"/>
    <w:rsid w:val="001315ED"/>
    <w:rsid w:val="001321CC"/>
    <w:rsid w:val="0013485A"/>
    <w:rsid w:val="0015523D"/>
    <w:rsid w:val="001552AD"/>
    <w:rsid w:val="00187445"/>
    <w:rsid w:val="001A2D26"/>
    <w:rsid w:val="001C23D6"/>
    <w:rsid w:val="001E30A3"/>
    <w:rsid w:val="001E40DB"/>
    <w:rsid w:val="001F7F29"/>
    <w:rsid w:val="002003A8"/>
    <w:rsid w:val="00217671"/>
    <w:rsid w:val="00230DEC"/>
    <w:rsid w:val="00240A1A"/>
    <w:rsid w:val="00242B10"/>
    <w:rsid w:val="00273E61"/>
    <w:rsid w:val="002971D6"/>
    <w:rsid w:val="002C6F1D"/>
    <w:rsid w:val="003058B4"/>
    <w:rsid w:val="00306BEF"/>
    <w:rsid w:val="00321C06"/>
    <w:rsid w:val="00335A08"/>
    <w:rsid w:val="003551E6"/>
    <w:rsid w:val="00356783"/>
    <w:rsid w:val="0036354C"/>
    <w:rsid w:val="00364E67"/>
    <w:rsid w:val="003751B4"/>
    <w:rsid w:val="00387033"/>
    <w:rsid w:val="00390941"/>
    <w:rsid w:val="00395AB9"/>
    <w:rsid w:val="003B4251"/>
    <w:rsid w:val="003C2B08"/>
    <w:rsid w:val="003D2960"/>
    <w:rsid w:val="003D7C52"/>
    <w:rsid w:val="003E0179"/>
    <w:rsid w:val="003E2507"/>
    <w:rsid w:val="003E553A"/>
    <w:rsid w:val="003F0A08"/>
    <w:rsid w:val="0042179A"/>
    <w:rsid w:val="00422CCA"/>
    <w:rsid w:val="004248BE"/>
    <w:rsid w:val="00433D93"/>
    <w:rsid w:val="00441833"/>
    <w:rsid w:val="0045128C"/>
    <w:rsid w:val="004B22CB"/>
    <w:rsid w:val="004C4332"/>
    <w:rsid w:val="004D2D5B"/>
    <w:rsid w:val="004D42AE"/>
    <w:rsid w:val="004E00B1"/>
    <w:rsid w:val="004E1194"/>
    <w:rsid w:val="004E4474"/>
    <w:rsid w:val="00521C9A"/>
    <w:rsid w:val="005452DF"/>
    <w:rsid w:val="00563EC8"/>
    <w:rsid w:val="005941A8"/>
    <w:rsid w:val="005B1E50"/>
    <w:rsid w:val="005B3414"/>
    <w:rsid w:val="00634DC2"/>
    <w:rsid w:val="00662966"/>
    <w:rsid w:val="00663669"/>
    <w:rsid w:val="00664D6F"/>
    <w:rsid w:val="00670639"/>
    <w:rsid w:val="00673450"/>
    <w:rsid w:val="00676CD3"/>
    <w:rsid w:val="00680B3C"/>
    <w:rsid w:val="00683015"/>
    <w:rsid w:val="006A0101"/>
    <w:rsid w:val="006A1395"/>
    <w:rsid w:val="006C1242"/>
    <w:rsid w:val="006C39CE"/>
    <w:rsid w:val="006C3E93"/>
    <w:rsid w:val="006D4D59"/>
    <w:rsid w:val="006F1969"/>
    <w:rsid w:val="00733CD7"/>
    <w:rsid w:val="0075140C"/>
    <w:rsid w:val="00790F76"/>
    <w:rsid w:val="00794E08"/>
    <w:rsid w:val="007A30AA"/>
    <w:rsid w:val="007A5568"/>
    <w:rsid w:val="007B0E26"/>
    <w:rsid w:val="007C1C91"/>
    <w:rsid w:val="007D1CC0"/>
    <w:rsid w:val="007F1586"/>
    <w:rsid w:val="00806D3F"/>
    <w:rsid w:val="00852025"/>
    <w:rsid w:val="00855162"/>
    <w:rsid w:val="008577C3"/>
    <w:rsid w:val="008C439F"/>
    <w:rsid w:val="008D1C84"/>
    <w:rsid w:val="008D7C4E"/>
    <w:rsid w:val="00902646"/>
    <w:rsid w:val="009238EA"/>
    <w:rsid w:val="009264AE"/>
    <w:rsid w:val="0092683C"/>
    <w:rsid w:val="009454BA"/>
    <w:rsid w:val="00945CB4"/>
    <w:rsid w:val="009707F7"/>
    <w:rsid w:val="00974F6F"/>
    <w:rsid w:val="009766E3"/>
    <w:rsid w:val="009828A2"/>
    <w:rsid w:val="009A6855"/>
    <w:rsid w:val="009A7375"/>
    <w:rsid w:val="009C467B"/>
    <w:rsid w:val="009F4EA5"/>
    <w:rsid w:val="00A01916"/>
    <w:rsid w:val="00A13359"/>
    <w:rsid w:val="00A21D02"/>
    <w:rsid w:val="00A726D7"/>
    <w:rsid w:val="00AA2565"/>
    <w:rsid w:val="00AB408B"/>
    <w:rsid w:val="00AB6298"/>
    <w:rsid w:val="00AC1A0B"/>
    <w:rsid w:val="00AC591F"/>
    <w:rsid w:val="00AD4CB6"/>
    <w:rsid w:val="00AF2517"/>
    <w:rsid w:val="00B73F73"/>
    <w:rsid w:val="00BA144F"/>
    <w:rsid w:val="00BA2AC2"/>
    <w:rsid w:val="00BB5333"/>
    <w:rsid w:val="00BB657C"/>
    <w:rsid w:val="00BB66F6"/>
    <w:rsid w:val="00BC6D15"/>
    <w:rsid w:val="00BD13F8"/>
    <w:rsid w:val="00BE61F8"/>
    <w:rsid w:val="00C03DA5"/>
    <w:rsid w:val="00C416FE"/>
    <w:rsid w:val="00C56D0B"/>
    <w:rsid w:val="00C62FEF"/>
    <w:rsid w:val="00C82CCD"/>
    <w:rsid w:val="00C86943"/>
    <w:rsid w:val="00C90446"/>
    <w:rsid w:val="00C9602F"/>
    <w:rsid w:val="00CB52C7"/>
    <w:rsid w:val="00CC40D0"/>
    <w:rsid w:val="00CF04DA"/>
    <w:rsid w:val="00CF3DD3"/>
    <w:rsid w:val="00CF5E92"/>
    <w:rsid w:val="00CF77EE"/>
    <w:rsid w:val="00D111DF"/>
    <w:rsid w:val="00D12A56"/>
    <w:rsid w:val="00D42592"/>
    <w:rsid w:val="00D55251"/>
    <w:rsid w:val="00D6005B"/>
    <w:rsid w:val="00D62097"/>
    <w:rsid w:val="00D64D62"/>
    <w:rsid w:val="00D9281E"/>
    <w:rsid w:val="00D97F74"/>
    <w:rsid w:val="00DA5256"/>
    <w:rsid w:val="00DB29C7"/>
    <w:rsid w:val="00DF655D"/>
    <w:rsid w:val="00E01CBC"/>
    <w:rsid w:val="00E125A0"/>
    <w:rsid w:val="00E5770B"/>
    <w:rsid w:val="00EB0BDA"/>
    <w:rsid w:val="00ED27AF"/>
    <w:rsid w:val="00EE16DB"/>
    <w:rsid w:val="00F04834"/>
    <w:rsid w:val="00F55486"/>
    <w:rsid w:val="00F82329"/>
    <w:rsid w:val="00F90E71"/>
    <w:rsid w:val="00F91249"/>
    <w:rsid w:val="00FA31FF"/>
    <w:rsid w:val="00FC6DC2"/>
    <w:rsid w:val="00FD1E51"/>
    <w:rsid w:val="00FD5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25A0"/>
    <w:rPr>
      <w:color w:val="0000FF" w:themeColor="hyperlink"/>
      <w:u w:val="single"/>
    </w:rPr>
  </w:style>
  <w:style w:type="paragraph" w:styleId="a4">
    <w:name w:val="List Paragraph"/>
    <w:basedOn w:val="a"/>
    <w:uiPriority w:val="99"/>
    <w:qFormat/>
    <w:rsid w:val="000F1478"/>
    <w:pPr>
      <w:ind w:left="720"/>
      <w:contextualSpacing/>
    </w:pPr>
  </w:style>
  <w:style w:type="paragraph" w:styleId="a5">
    <w:name w:val="No Spacing"/>
    <w:uiPriority w:val="1"/>
    <w:qFormat/>
    <w:rsid w:val="00634DC2"/>
    <w:pPr>
      <w:spacing w:after="0" w:line="240" w:lineRule="auto"/>
    </w:pPr>
  </w:style>
  <w:style w:type="paragraph" w:styleId="a6">
    <w:name w:val="Balloon Text"/>
    <w:basedOn w:val="a"/>
    <w:link w:val="a7"/>
    <w:uiPriority w:val="99"/>
    <w:semiHidden/>
    <w:unhideWhenUsed/>
    <w:rsid w:val="003909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0941"/>
    <w:rPr>
      <w:rFonts w:ascii="Tahoma" w:hAnsi="Tahoma" w:cs="Tahoma"/>
      <w:sz w:val="16"/>
      <w:szCs w:val="16"/>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8577C3"/>
    <w:pPr>
      <w:spacing w:after="360" w:line="285" w:lineRule="atLeast"/>
    </w:pPr>
    <w:rPr>
      <w:rFonts w:ascii="Arial" w:eastAsia="Times New Roman" w:hAnsi="Arial" w:cs="Arial"/>
      <w:color w:val="666666"/>
      <w:spacing w:val="2"/>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25A0"/>
    <w:rPr>
      <w:color w:val="0000FF" w:themeColor="hyperlink"/>
      <w:u w:val="single"/>
    </w:rPr>
  </w:style>
  <w:style w:type="paragraph" w:styleId="a4">
    <w:name w:val="List Paragraph"/>
    <w:basedOn w:val="a"/>
    <w:uiPriority w:val="99"/>
    <w:qFormat/>
    <w:rsid w:val="000F1478"/>
    <w:pPr>
      <w:ind w:left="720"/>
      <w:contextualSpacing/>
    </w:pPr>
  </w:style>
  <w:style w:type="paragraph" w:styleId="a5">
    <w:name w:val="No Spacing"/>
    <w:uiPriority w:val="1"/>
    <w:qFormat/>
    <w:rsid w:val="00634DC2"/>
    <w:pPr>
      <w:spacing w:after="0" w:line="240" w:lineRule="auto"/>
    </w:pPr>
  </w:style>
  <w:style w:type="paragraph" w:styleId="a6">
    <w:name w:val="Balloon Text"/>
    <w:basedOn w:val="a"/>
    <w:link w:val="a7"/>
    <w:uiPriority w:val="99"/>
    <w:semiHidden/>
    <w:unhideWhenUsed/>
    <w:rsid w:val="003909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0941"/>
    <w:rPr>
      <w:rFonts w:ascii="Tahoma" w:hAnsi="Tahoma" w:cs="Tahoma"/>
      <w:sz w:val="16"/>
      <w:szCs w:val="16"/>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8577C3"/>
    <w:pPr>
      <w:spacing w:after="360" w:line="285" w:lineRule="atLeast"/>
    </w:pPr>
    <w:rPr>
      <w:rFonts w:ascii="Arial" w:eastAsia="Times New Roman" w:hAnsi="Arial" w:cs="Arial"/>
      <w:color w:val="666666"/>
      <w:spacing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0249">
      <w:bodyDiv w:val="1"/>
      <w:marLeft w:val="0"/>
      <w:marRight w:val="0"/>
      <w:marTop w:val="0"/>
      <w:marBottom w:val="0"/>
      <w:divBdr>
        <w:top w:val="none" w:sz="0" w:space="0" w:color="auto"/>
        <w:left w:val="none" w:sz="0" w:space="0" w:color="auto"/>
        <w:bottom w:val="none" w:sz="0" w:space="0" w:color="auto"/>
        <w:right w:val="none" w:sz="0" w:space="0" w:color="auto"/>
      </w:divBdr>
    </w:div>
    <w:div w:id="75270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_%20suz@taxsouth.mgd.kz" TargetMode="External"/><Relationship Id="rId3" Type="http://schemas.microsoft.com/office/2007/relationships/stylesWithEffects" Target="stylesWithEffects.xml"/><Relationship Id="rId7" Type="http://schemas.openxmlformats.org/officeDocument/2006/relationships/hyperlink" Target="mailto:ay.isaeva@kgd.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_suz@taxsouth.mgd.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61.43.123/kaz/docs/V1700014939" TargetMode="External"/><Relationship Id="rId4" Type="http://schemas.openxmlformats.org/officeDocument/2006/relationships/settings" Target="settings.xml"/><Relationship Id="rId9" Type="http://schemas.openxmlformats.org/officeDocument/2006/relationships/hyperlink" Target="mailto:ay.is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6</Pages>
  <Words>1958</Words>
  <Characters>11166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A_Isaeva</cp:lastModifiedBy>
  <cp:revision>149</cp:revision>
  <cp:lastPrinted>2019-07-12T04:18:00Z</cp:lastPrinted>
  <dcterms:created xsi:type="dcterms:W3CDTF">2019-05-02T05:19:00Z</dcterms:created>
  <dcterms:modified xsi:type="dcterms:W3CDTF">2019-07-12T09:19:00Z</dcterms:modified>
</cp:coreProperties>
</file>