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C7" w:rsidRPr="006C59A8" w:rsidRDefault="00BA66C7" w:rsidP="008467B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 xml:space="preserve">«Б» корпусының </w:t>
      </w:r>
      <w:r>
        <w:rPr>
          <w:rFonts w:ascii="Times New Roman" w:hAnsi="Times New Roman"/>
          <w:bCs w:val="0"/>
          <w:sz w:val="28"/>
          <w:szCs w:val="28"/>
          <w:lang w:val="kk-KZ"/>
        </w:rPr>
        <w:t>б</w:t>
      </w:r>
      <w:r>
        <w:rPr>
          <w:rFonts w:ascii="Times New Roman" w:hAnsi="Times New Roman"/>
          <w:bCs w:val="0"/>
          <w:sz w:val="28"/>
          <w:szCs w:val="28"/>
        </w:rPr>
        <w:t xml:space="preserve">ос </w:t>
      </w:r>
      <w:r w:rsidRPr="006C59A8">
        <w:rPr>
          <w:rFonts w:ascii="Times New Roman" w:hAnsi="Times New Roman"/>
          <w:bCs w:val="0"/>
          <w:sz w:val="28"/>
          <w:szCs w:val="28"/>
          <w:lang w:val="kk-KZ"/>
        </w:rPr>
        <w:t>мемлекеттік</w:t>
      </w:r>
      <w:r>
        <w:rPr>
          <w:rFonts w:ascii="Times New Roman" w:hAnsi="Times New Roman"/>
          <w:bCs w:val="0"/>
          <w:sz w:val="28"/>
          <w:szCs w:val="28"/>
          <w:lang w:val="kk-KZ"/>
        </w:rPr>
        <w:t xml:space="preserve"> </w:t>
      </w:r>
      <w:r w:rsidRPr="006C59A8">
        <w:rPr>
          <w:rFonts w:ascii="Times New Roman" w:hAnsi="Times New Roman"/>
          <w:bCs w:val="0"/>
          <w:sz w:val="28"/>
          <w:szCs w:val="28"/>
          <w:lang w:val="kk-KZ"/>
        </w:rPr>
        <w:t xml:space="preserve"> әкімшілік лауазымына орналасу</w:t>
      </w:r>
      <w:r>
        <w:rPr>
          <w:rFonts w:ascii="Times New Roman" w:hAnsi="Times New Roman"/>
          <w:bCs w:val="0"/>
          <w:sz w:val="28"/>
          <w:szCs w:val="28"/>
          <w:lang w:val="kk-KZ"/>
        </w:rPr>
        <w:t>ға</w:t>
      </w:r>
      <w:r w:rsidR="005E1617">
        <w:rPr>
          <w:rFonts w:ascii="Times New Roman" w:hAnsi="Times New Roman"/>
          <w:bCs w:val="0"/>
          <w:sz w:val="28"/>
          <w:szCs w:val="28"/>
          <w:lang w:val="kk-KZ"/>
        </w:rPr>
        <w:t xml:space="preserve">              </w:t>
      </w:r>
      <w:r>
        <w:rPr>
          <w:rFonts w:ascii="Times New Roman" w:hAnsi="Times New Roman"/>
          <w:bCs w:val="0"/>
          <w:sz w:val="28"/>
          <w:szCs w:val="28"/>
          <w:lang w:val="kk-KZ"/>
        </w:rPr>
        <w:t xml:space="preserve">  </w:t>
      </w:r>
      <w:r w:rsidR="00E0652C">
        <w:rPr>
          <w:rFonts w:ascii="Times New Roman" w:hAnsi="Times New Roman"/>
          <w:bCs w:val="0"/>
          <w:sz w:val="28"/>
          <w:szCs w:val="28"/>
          <w:lang w:val="kk-KZ"/>
        </w:rPr>
        <w:t>осы</w:t>
      </w:r>
      <w:r w:rsidR="00A923C2">
        <w:rPr>
          <w:rFonts w:ascii="Times New Roman" w:hAnsi="Times New Roman"/>
          <w:bCs w:val="0"/>
          <w:sz w:val="28"/>
          <w:szCs w:val="28"/>
          <w:lang w:val="kk-KZ"/>
        </w:rPr>
        <w:t xml:space="preserve"> </w:t>
      </w:r>
      <w:r w:rsidRPr="006C59A8">
        <w:rPr>
          <w:rFonts w:ascii="Times New Roman" w:hAnsi="Times New Roman"/>
          <w:bCs w:val="0"/>
          <w:sz w:val="28"/>
          <w:szCs w:val="28"/>
          <w:lang w:val="kk-KZ"/>
        </w:rPr>
        <w:t xml:space="preserve">мемлекеттік органның мемлекеттік қызметшілері арасындағы  </w:t>
      </w:r>
      <w:r>
        <w:rPr>
          <w:rFonts w:ascii="Times New Roman" w:hAnsi="Times New Roman"/>
          <w:bCs w:val="0"/>
          <w:sz w:val="28"/>
          <w:szCs w:val="28"/>
          <w:lang w:val="kk-KZ"/>
        </w:rPr>
        <w:t xml:space="preserve">     ішкі конкурс</w:t>
      </w:r>
    </w:p>
    <w:p w:rsidR="00EC7B05" w:rsidRPr="006C59A8" w:rsidRDefault="00EC7B05" w:rsidP="00BE0A15">
      <w:pPr>
        <w:pStyle w:val="3"/>
        <w:spacing w:before="0" w:after="0"/>
        <w:jc w:val="center"/>
        <w:rPr>
          <w:rFonts w:ascii="Times New Roman" w:hAnsi="Times New Roman"/>
          <w:bCs w:val="0"/>
          <w:i/>
          <w:iCs/>
          <w:sz w:val="28"/>
          <w:szCs w:val="28"/>
          <w:lang w:val="kk-KZ"/>
        </w:rPr>
      </w:pPr>
    </w:p>
    <w:p w:rsidR="00EC7B05" w:rsidRDefault="00EC7B05" w:rsidP="00CD17B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B247A3" w:rsidRPr="00C236EE" w:rsidRDefault="00A923C2" w:rsidP="00D32043">
      <w:pPr>
        <w:pStyle w:val="a6"/>
        <w:spacing w:before="0" w:beforeAutospacing="0" w:after="0" w:afterAutospacing="0"/>
        <w:jc w:val="both"/>
        <w:rPr>
          <w:sz w:val="28"/>
          <w:szCs w:val="28"/>
          <w:lang w:val="kk-KZ"/>
        </w:rPr>
      </w:pPr>
      <w:r>
        <w:rPr>
          <w:b/>
          <w:sz w:val="28"/>
          <w:szCs w:val="28"/>
          <w:lang w:val="kk-KZ"/>
        </w:rPr>
        <w:t xml:space="preserve">         </w:t>
      </w:r>
      <w:r w:rsidR="00686877" w:rsidRPr="003E2AE1">
        <w:rPr>
          <w:b/>
          <w:sz w:val="28"/>
          <w:szCs w:val="28"/>
          <w:lang w:val="kk-KZ"/>
        </w:rPr>
        <w:t>С-О-3 санаты үшін:</w:t>
      </w:r>
      <w:r w:rsidR="007D500C" w:rsidRPr="003E2AE1">
        <w:rPr>
          <w:b/>
          <w:sz w:val="28"/>
          <w:szCs w:val="28"/>
          <w:lang w:val="kk-KZ"/>
        </w:rPr>
        <w:t xml:space="preserve"> </w:t>
      </w:r>
      <w:r w:rsidR="00B247A3" w:rsidRPr="00C236EE">
        <w:rPr>
          <w:sz w:val="28"/>
          <w:szCs w:val="28"/>
          <w:lang w:val="kk-KZ"/>
        </w:rPr>
        <w:t>С-О-3 мемлекеттік әкімшілік лауазымдары санаттарына келесідей үлгілік біліктілік талаптары белгіленеді:</w:t>
      </w:r>
    </w:p>
    <w:p w:rsidR="00B247A3" w:rsidRPr="00C236EE" w:rsidRDefault="00B247A3" w:rsidP="00D32043">
      <w:pPr>
        <w:pStyle w:val="a6"/>
        <w:spacing w:before="0" w:beforeAutospacing="0" w:after="0" w:afterAutospacing="0"/>
        <w:jc w:val="both"/>
        <w:rPr>
          <w:sz w:val="28"/>
          <w:szCs w:val="28"/>
          <w:lang w:val="kk-KZ"/>
        </w:rPr>
      </w:pPr>
      <w:r w:rsidRPr="00C236EE">
        <w:rPr>
          <w:sz w:val="28"/>
          <w:szCs w:val="28"/>
          <w:lang w:val="kk-KZ"/>
        </w:rPr>
        <w:t>жоғары немесе жоғары оқу орнынан кейінгі білім;</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xml:space="preserve">      </w:t>
      </w:r>
      <w:r w:rsidRPr="003E2AE1">
        <w:rPr>
          <w:b/>
          <w:sz w:val="28"/>
          <w:szCs w:val="28"/>
          <w:lang w:val="kk-KZ"/>
        </w:rPr>
        <w:t>мынадай құзыреттердің бар болуы:</w:t>
      </w:r>
      <w:r w:rsidRPr="00C236EE">
        <w:rPr>
          <w:sz w:val="28"/>
          <w:szCs w:val="28"/>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жұмыс тәжірибесі келесі талаптардың біріне сәйкес болуы тиіс: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2) осы санаттағы нақты лауазымның функционалдық бағыттарына сәйкес салаларда үш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4) өкілеттіктерін теріс себептермен тоқтатқан судьяларды қоспағанда, судья лауазымында қызмет өтілі бір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247A3" w:rsidRDefault="00B247A3" w:rsidP="00B247A3">
      <w:pPr>
        <w:pStyle w:val="a6"/>
        <w:spacing w:before="0" w:beforeAutospacing="0" w:after="0" w:afterAutospacing="0"/>
        <w:jc w:val="both"/>
        <w:rPr>
          <w:sz w:val="28"/>
          <w:szCs w:val="28"/>
          <w:lang w:val="kk-KZ"/>
        </w:rPr>
      </w:pPr>
      <w:r w:rsidRPr="00C236EE">
        <w:rPr>
          <w:sz w:val="28"/>
          <w:szCs w:val="28"/>
          <w:lang w:val="kk-KZ"/>
        </w:rPr>
        <w:t>      7) ғылыми дәрежесінің болуы.</w:t>
      </w:r>
    </w:p>
    <w:p w:rsidR="00A923C2" w:rsidRPr="00A923C2" w:rsidRDefault="00A923C2" w:rsidP="00A75E39">
      <w:pPr>
        <w:tabs>
          <w:tab w:val="left" w:pos="1134"/>
        </w:tabs>
        <w:ind w:firstLine="709"/>
        <w:contextualSpacing/>
        <w:jc w:val="both"/>
        <w:rPr>
          <w:b w:val="0"/>
          <w:i w:val="0"/>
          <w:lang w:val="kk-KZ"/>
        </w:rPr>
      </w:pPr>
      <w:r w:rsidRPr="00A923C2">
        <w:rPr>
          <w:i w:val="0"/>
          <w:lang w:val="kk-KZ"/>
        </w:rPr>
        <w:t xml:space="preserve">С-О-4 санаты үшін:  </w:t>
      </w:r>
      <w:r w:rsidRPr="00A923C2">
        <w:rPr>
          <w:b w:val="0"/>
          <w:i w:val="0"/>
          <w:lang w:val="kk-KZ"/>
        </w:rPr>
        <w:t>жоғары немесе жоғары оқу орнынан кейінгі білім;</w:t>
      </w:r>
    </w:p>
    <w:p w:rsidR="00A923C2" w:rsidRPr="00A923C2" w:rsidRDefault="00A923C2" w:rsidP="00A923C2">
      <w:pPr>
        <w:jc w:val="both"/>
        <w:rPr>
          <w:b w:val="0"/>
          <w:i w:val="0"/>
          <w:lang w:val="kk-KZ"/>
        </w:rPr>
      </w:pPr>
      <w:r w:rsidRPr="00A923C2">
        <w:rPr>
          <w:b w:val="0"/>
          <w:i w:val="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923C2" w:rsidRPr="00A923C2" w:rsidRDefault="00A923C2" w:rsidP="00A923C2">
      <w:pPr>
        <w:jc w:val="both"/>
        <w:rPr>
          <w:b w:val="0"/>
          <w:i w:val="0"/>
          <w:lang w:val="kk-KZ"/>
        </w:rPr>
      </w:pPr>
      <w:r w:rsidRPr="00A923C2">
        <w:rPr>
          <w:b w:val="0"/>
          <w:i w:val="0"/>
          <w:lang w:val="kk-KZ"/>
        </w:rPr>
        <w:t>      жұмыс тәжірибесі келесі талаптардың біріне сәйкес болуы тиіс:</w:t>
      </w:r>
    </w:p>
    <w:p w:rsidR="00A923C2" w:rsidRPr="00A923C2" w:rsidRDefault="00A923C2" w:rsidP="00A923C2">
      <w:pPr>
        <w:jc w:val="both"/>
        <w:rPr>
          <w:b w:val="0"/>
          <w:i w:val="0"/>
          <w:lang w:val="kk-KZ"/>
        </w:rPr>
      </w:pPr>
      <w:r w:rsidRPr="00A923C2">
        <w:rPr>
          <w:b w:val="0"/>
          <w:i w:val="0"/>
          <w:lang w:val="kk-KZ"/>
        </w:rPr>
        <w:lastRenderedPageBreak/>
        <w:t>      1) мемлекеттік қызмет өтілі бір жылдан кем емес;</w:t>
      </w:r>
    </w:p>
    <w:p w:rsidR="00A923C2" w:rsidRPr="00A923C2" w:rsidRDefault="00A923C2" w:rsidP="00A923C2">
      <w:pPr>
        <w:jc w:val="both"/>
        <w:rPr>
          <w:b w:val="0"/>
          <w:i w:val="0"/>
          <w:lang w:val="kk-KZ"/>
        </w:rPr>
      </w:pPr>
      <w:r w:rsidRPr="00A923C2">
        <w:rPr>
          <w:b w:val="0"/>
          <w:i w:val="0"/>
          <w:lang w:val="kk-KZ"/>
        </w:rPr>
        <w:t>      2) осы санаттағы нақты лауазымның функционалдық бағыттарына сәйкес салаларда 2 жылдан кем емес;</w:t>
      </w:r>
    </w:p>
    <w:p w:rsidR="00A923C2" w:rsidRPr="00A923C2" w:rsidRDefault="00A923C2" w:rsidP="00A923C2">
      <w:pPr>
        <w:jc w:val="both"/>
        <w:rPr>
          <w:b w:val="0"/>
          <w:i w:val="0"/>
          <w:lang w:val="kk-KZ"/>
        </w:rPr>
      </w:pPr>
      <w:r w:rsidRPr="00A923C2">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A923C2" w:rsidRPr="00A923C2" w:rsidRDefault="00A923C2" w:rsidP="00A923C2">
      <w:pPr>
        <w:jc w:val="both"/>
        <w:rPr>
          <w:b w:val="0"/>
          <w:i w:val="0"/>
          <w:lang w:val="kk-KZ"/>
        </w:rPr>
      </w:pPr>
      <w:r w:rsidRPr="00A923C2">
        <w:rPr>
          <w:b w:val="0"/>
          <w:i w:val="0"/>
          <w:lang w:val="kk-KZ"/>
        </w:rPr>
        <w:t>      4) өкілеттіктерін теріс себептермен тоқтатқан судьяларды қоспағанда, судья лауазымында қызмет өтілі алты айдан кем емес;</w:t>
      </w:r>
    </w:p>
    <w:p w:rsidR="00A923C2" w:rsidRPr="00A923C2" w:rsidRDefault="00A923C2" w:rsidP="00A923C2">
      <w:pPr>
        <w:jc w:val="both"/>
        <w:rPr>
          <w:b w:val="0"/>
          <w:i w:val="0"/>
          <w:lang w:val="kk-KZ"/>
        </w:rPr>
      </w:pPr>
      <w:r w:rsidRPr="00A923C2">
        <w:rPr>
          <w:b w:val="0"/>
          <w:i w:val="0"/>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A923C2" w:rsidRPr="00A923C2" w:rsidRDefault="00A923C2" w:rsidP="00A923C2">
      <w:pPr>
        <w:jc w:val="both"/>
        <w:rPr>
          <w:b w:val="0"/>
          <w:i w:val="0"/>
          <w:lang w:val="kk-KZ"/>
        </w:rPr>
      </w:pPr>
      <w:r w:rsidRPr="00A923C2">
        <w:rPr>
          <w:b w:val="0"/>
          <w:i w:val="0"/>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923C2" w:rsidRPr="00A923C2" w:rsidRDefault="00A923C2" w:rsidP="00A923C2">
      <w:pPr>
        <w:jc w:val="both"/>
        <w:rPr>
          <w:b w:val="0"/>
          <w:i w:val="0"/>
          <w:lang w:val="kk-KZ"/>
        </w:rPr>
      </w:pPr>
      <w:r w:rsidRPr="00A923C2">
        <w:rPr>
          <w:b w:val="0"/>
          <w:i w:val="0"/>
          <w:lang w:val="kk-KZ"/>
        </w:rPr>
        <w:t>      7) ғылыми дәрежесінің болуы;</w:t>
      </w:r>
    </w:p>
    <w:p w:rsidR="00A923C2" w:rsidRPr="00A923C2" w:rsidRDefault="00A923C2" w:rsidP="00A923C2">
      <w:pPr>
        <w:jc w:val="both"/>
        <w:rPr>
          <w:b w:val="0"/>
          <w:i w:val="0"/>
          <w:sz w:val="24"/>
          <w:szCs w:val="24"/>
          <w:lang w:val="kk-KZ"/>
        </w:rPr>
      </w:pPr>
      <w:r>
        <w:rPr>
          <w:b w:val="0"/>
          <w:i w:val="0"/>
          <w:lang w:val="kk-KZ"/>
        </w:rPr>
        <w:t>     </w:t>
      </w:r>
      <w:r w:rsidRPr="00A923C2">
        <w:rPr>
          <w:b w:val="0"/>
          <w:i w:val="0"/>
          <w:lang w:val="kk-KZ"/>
        </w:rPr>
        <w:t>8)</w:t>
      </w:r>
      <w:r>
        <w:rPr>
          <w:b w:val="0"/>
          <w:i w:val="0"/>
          <w:lang w:val="kk-KZ"/>
        </w:rPr>
        <w:t xml:space="preserve"> </w:t>
      </w:r>
      <w:r w:rsidRPr="00A923C2">
        <w:rPr>
          <w:b w:val="0"/>
          <w:i w:val="0"/>
          <w:lang w:val="kk-KZ"/>
        </w:rPr>
        <w:t>сот орындаушысы лауазымына жұмыс тәжірибесі талаптары қолданылмайды</w:t>
      </w:r>
      <w:r w:rsidRPr="00A923C2">
        <w:rPr>
          <w:b w:val="0"/>
          <w:i w:val="0"/>
          <w:sz w:val="24"/>
          <w:szCs w:val="24"/>
          <w:lang w:val="kk-KZ"/>
        </w:rPr>
        <w:t>.</w:t>
      </w:r>
    </w:p>
    <w:p w:rsidR="00EF4DE7" w:rsidRPr="006A53CD" w:rsidRDefault="00A75E39" w:rsidP="00A75E39">
      <w:pPr>
        <w:tabs>
          <w:tab w:val="left" w:pos="1134"/>
        </w:tabs>
        <w:contextualSpacing/>
        <w:jc w:val="both"/>
        <w:rPr>
          <w:b w:val="0"/>
          <w:i w:val="0"/>
          <w:lang w:val="kk-KZ"/>
        </w:rPr>
      </w:pPr>
      <w:r w:rsidRPr="00885FAC">
        <w:rPr>
          <w:i w:val="0"/>
          <w:lang w:val="kk-KZ"/>
        </w:rPr>
        <w:t xml:space="preserve">      </w:t>
      </w:r>
      <w:r w:rsidR="007D500C" w:rsidRPr="001F050D">
        <w:rPr>
          <w:i w:val="0"/>
          <w:lang w:val="kk-KZ"/>
        </w:rPr>
        <w:t>С-О-5</w:t>
      </w:r>
      <w:r w:rsidR="00A551B8" w:rsidRPr="001F050D">
        <w:rPr>
          <w:i w:val="0"/>
          <w:lang w:val="kk-KZ"/>
        </w:rPr>
        <w:t xml:space="preserve"> </w:t>
      </w:r>
      <w:r w:rsidR="00686877" w:rsidRPr="001F050D">
        <w:rPr>
          <w:i w:val="0"/>
          <w:lang w:val="kk-KZ"/>
        </w:rPr>
        <w:t>санаты үшін</w:t>
      </w:r>
      <w:r w:rsidR="00686877" w:rsidRPr="006A53CD">
        <w:rPr>
          <w:b w:val="0"/>
          <w:i w:val="0"/>
          <w:lang w:val="kk-KZ"/>
        </w:rPr>
        <w:t xml:space="preserve">: </w:t>
      </w:r>
      <w:r w:rsidR="008467B5" w:rsidRPr="006A53CD">
        <w:rPr>
          <w:b w:val="0"/>
          <w:i w:val="0"/>
          <w:lang w:val="kk-KZ"/>
        </w:rPr>
        <w:t> </w:t>
      </w:r>
      <w:r w:rsidR="00EF4DE7" w:rsidRPr="006A53CD">
        <w:rPr>
          <w:b w:val="0"/>
          <w:i w:val="0"/>
          <w:lang w:val="kk-KZ"/>
        </w:rPr>
        <w:t>жоғары немесе жоғары оқу орнынан кейінгі білім;</w:t>
      </w:r>
    </w:p>
    <w:p w:rsidR="00A551B8" w:rsidRPr="00CE6B24" w:rsidRDefault="00EF4DE7" w:rsidP="00CE6B24">
      <w:pPr>
        <w:pStyle w:val="a6"/>
        <w:spacing w:before="0" w:beforeAutospacing="0" w:after="0" w:afterAutospacing="0"/>
        <w:jc w:val="both"/>
        <w:rPr>
          <w:b/>
          <w:i/>
          <w:sz w:val="28"/>
          <w:szCs w:val="28"/>
          <w:lang w:val="kk-KZ"/>
        </w:rPr>
      </w:pPr>
      <w:r w:rsidRPr="00C236EE">
        <w:rPr>
          <w:sz w:val="28"/>
          <w:szCs w:val="28"/>
          <w:lang w:val="kk-KZ"/>
        </w:rPr>
        <w:t xml:space="preserve">      </w:t>
      </w:r>
      <w:r w:rsidRPr="00CE6B24">
        <w:rPr>
          <w:sz w:val="28"/>
          <w:szCs w:val="28"/>
          <w:lang w:val="kk-KZ"/>
        </w:rPr>
        <w:t>мынадай құзыреттердің бар болуы:</w:t>
      </w:r>
      <w:r w:rsidRPr="00C236EE">
        <w:rPr>
          <w:sz w:val="28"/>
          <w:szCs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CE6B24">
        <w:rPr>
          <w:sz w:val="28"/>
          <w:szCs w:val="28"/>
          <w:lang w:val="kk-KZ"/>
        </w:rPr>
        <w:t xml:space="preserve"> </w:t>
      </w:r>
      <w:r w:rsidRPr="00CE6B24">
        <w:rPr>
          <w:sz w:val="28"/>
          <w:szCs w:val="28"/>
          <w:lang w:val="kk-KZ"/>
        </w:rPr>
        <w:t>жұмыс тәжірибесі талап етілмейді</w:t>
      </w:r>
      <w:r w:rsidR="007D500C" w:rsidRPr="00CE6B24">
        <w:rPr>
          <w:sz w:val="28"/>
          <w:szCs w:val="28"/>
          <w:lang w:val="kk-KZ"/>
        </w:rPr>
        <w:t xml:space="preserve"> </w:t>
      </w:r>
    </w:p>
    <w:p w:rsidR="00CE6B24" w:rsidRPr="00CE6B24" w:rsidRDefault="00CE6B24" w:rsidP="00CE6B24">
      <w:pPr>
        <w:tabs>
          <w:tab w:val="left" w:pos="1134"/>
        </w:tabs>
        <w:contextualSpacing/>
        <w:jc w:val="both"/>
        <w:rPr>
          <w:b w:val="0"/>
          <w:i w:val="0"/>
          <w:lang w:val="kk-KZ"/>
        </w:rPr>
      </w:pPr>
      <w:r>
        <w:rPr>
          <w:b w:val="0"/>
          <w:i w:val="0"/>
          <w:lang w:val="kk-KZ"/>
        </w:rPr>
        <w:t xml:space="preserve">       </w:t>
      </w:r>
      <w:r w:rsidRPr="007812FD">
        <w:rPr>
          <w:i w:val="0"/>
          <w:lang w:val="kk-KZ"/>
        </w:rPr>
        <w:t xml:space="preserve">С-R-2 </w:t>
      </w:r>
      <w:r>
        <w:rPr>
          <w:i w:val="0"/>
          <w:lang w:val="kk-KZ"/>
        </w:rPr>
        <w:t xml:space="preserve">санаты  </w:t>
      </w:r>
      <w:r w:rsidRPr="001F050D">
        <w:rPr>
          <w:i w:val="0"/>
          <w:lang w:val="kk-KZ"/>
        </w:rPr>
        <w:t>санаты үшін:</w:t>
      </w:r>
      <w:r w:rsidRPr="00CE6B24">
        <w:rPr>
          <w:lang w:val="kk-KZ"/>
        </w:rPr>
        <w:t xml:space="preserve">   </w:t>
      </w:r>
      <w:r>
        <w:rPr>
          <w:lang w:val="kk-KZ"/>
        </w:rPr>
        <w:t xml:space="preserve">  </w:t>
      </w:r>
      <w:r w:rsidRPr="00CE6B24">
        <w:rPr>
          <w:b w:val="0"/>
          <w:i w:val="0"/>
          <w:lang w:val="kk-KZ"/>
        </w:rPr>
        <w:t>жоғары немесе жоғары оқу орнынан кейінгі білім;</w:t>
      </w:r>
    </w:p>
    <w:p w:rsidR="00CE6B24" w:rsidRPr="00CE6B24" w:rsidRDefault="00CE6B24" w:rsidP="00CE6B24">
      <w:pPr>
        <w:pStyle w:val="a6"/>
        <w:spacing w:before="0" w:beforeAutospacing="0" w:after="0" w:afterAutospacing="0"/>
        <w:jc w:val="both"/>
        <w:rPr>
          <w:sz w:val="28"/>
          <w:szCs w:val="28"/>
          <w:lang w:val="kk-KZ"/>
        </w:rPr>
      </w:pPr>
      <w:r w:rsidRPr="00CE6B24">
        <w:rPr>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CE6B24" w:rsidRPr="00CE6B24" w:rsidRDefault="00CE6B24" w:rsidP="00CE6B24">
      <w:pPr>
        <w:pStyle w:val="a6"/>
        <w:spacing w:before="0" w:beforeAutospacing="0" w:after="0" w:afterAutospacing="0"/>
        <w:jc w:val="both"/>
        <w:rPr>
          <w:sz w:val="28"/>
          <w:szCs w:val="28"/>
          <w:lang w:val="kk-KZ"/>
        </w:rPr>
      </w:pPr>
      <w:r w:rsidRPr="00CE6B24">
        <w:rPr>
          <w:sz w:val="28"/>
          <w:szCs w:val="28"/>
          <w:lang w:val="kk-KZ"/>
        </w:rPr>
        <w:t>      жұмыс тәжірибесі келесі талаптардың біріне сәйкес болуы тиіс:</w:t>
      </w:r>
    </w:p>
    <w:p w:rsidR="00CE6B24" w:rsidRPr="006A53CD" w:rsidRDefault="00CE6B24" w:rsidP="00CE6B24">
      <w:pPr>
        <w:pStyle w:val="a6"/>
        <w:spacing w:before="0" w:beforeAutospacing="0" w:after="0" w:afterAutospacing="0"/>
        <w:jc w:val="both"/>
        <w:rPr>
          <w:sz w:val="28"/>
          <w:szCs w:val="28"/>
          <w:lang w:val="kk-KZ"/>
        </w:rPr>
      </w:pPr>
      <w:r w:rsidRPr="00CE6B24">
        <w:rPr>
          <w:sz w:val="28"/>
          <w:szCs w:val="28"/>
          <w:lang w:val="kk-KZ"/>
        </w:rPr>
        <w:t xml:space="preserve">      </w:t>
      </w:r>
      <w:r w:rsidRPr="006A53CD">
        <w:rPr>
          <w:sz w:val="28"/>
          <w:szCs w:val="28"/>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w:t>
      </w:r>
      <w:r w:rsidRPr="006A53CD">
        <w:rPr>
          <w:b/>
          <w:sz w:val="28"/>
          <w:szCs w:val="28"/>
          <w:lang w:val="kk-KZ"/>
        </w:rPr>
        <w:t xml:space="preserve"> </w:t>
      </w:r>
      <w:r w:rsidRPr="006A53CD">
        <w:rPr>
          <w:sz w:val="28"/>
          <w:szCs w:val="28"/>
          <w:lang w:val="kk-KZ"/>
        </w:rPr>
        <w:t>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E6B24" w:rsidRPr="006A53CD" w:rsidRDefault="00CE6B24" w:rsidP="00CE6B24">
      <w:pPr>
        <w:pStyle w:val="a6"/>
        <w:spacing w:before="0" w:beforeAutospacing="0" w:after="0" w:afterAutospacing="0"/>
        <w:jc w:val="both"/>
        <w:rPr>
          <w:sz w:val="28"/>
          <w:szCs w:val="28"/>
          <w:lang w:val="kk-KZ"/>
        </w:rPr>
      </w:pPr>
      <w:r w:rsidRPr="006A53CD">
        <w:rPr>
          <w:sz w:val="28"/>
          <w:szCs w:val="28"/>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w:t>
      </w:r>
      <w:r w:rsidRPr="006A53CD">
        <w:rPr>
          <w:sz w:val="28"/>
          <w:szCs w:val="28"/>
          <w:lang w:val="kk-KZ"/>
        </w:rPr>
        <w:lastRenderedPageBreak/>
        <w:t>лауазымдарында немесе саяси мемлекеттік лауазымдарда мемлекеттік қызмет өтілі бір жылдан кем емес;</w:t>
      </w:r>
    </w:p>
    <w:p w:rsidR="00CE6B24" w:rsidRPr="006A53CD" w:rsidRDefault="00CE6B24" w:rsidP="00CE6B24">
      <w:pPr>
        <w:pStyle w:val="a6"/>
        <w:spacing w:before="0" w:beforeAutospacing="0" w:after="0" w:afterAutospacing="0"/>
        <w:jc w:val="both"/>
        <w:rPr>
          <w:sz w:val="28"/>
          <w:szCs w:val="28"/>
          <w:lang w:val="kk-KZ"/>
        </w:rPr>
      </w:pPr>
      <w:r w:rsidRPr="006A53CD">
        <w:rPr>
          <w:sz w:val="28"/>
          <w:szCs w:val="28"/>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E6B24" w:rsidRPr="006A53CD" w:rsidRDefault="00CE6B24" w:rsidP="00CE6B24">
      <w:pPr>
        <w:pStyle w:val="a6"/>
        <w:spacing w:before="0" w:beforeAutospacing="0" w:after="0" w:afterAutospacing="0"/>
        <w:jc w:val="both"/>
        <w:rPr>
          <w:sz w:val="28"/>
          <w:szCs w:val="28"/>
          <w:lang w:val="kk-KZ"/>
        </w:rPr>
      </w:pPr>
      <w:r w:rsidRPr="006A53CD">
        <w:rPr>
          <w:sz w:val="28"/>
          <w:szCs w:val="28"/>
          <w:lang w:val="kk-KZ"/>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E6B24" w:rsidRPr="006A53CD" w:rsidRDefault="00CE6B24" w:rsidP="00CE6B24">
      <w:pPr>
        <w:pStyle w:val="a6"/>
        <w:spacing w:before="0" w:beforeAutospacing="0" w:after="0" w:afterAutospacing="0"/>
        <w:jc w:val="both"/>
        <w:rPr>
          <w:sz w:val="28"/>
          <w:szCs w:val="28"/>
          <w:lang w:val="kk-KZ"/>
        </w:rPr>
      </w:pPr>
      <w:r w:rsidRPr="006A53CD">
        <w:rPr>
          <w:sz w:val="28"/>
          <w:szCs w:val="28"/>
          <w:lang w:val="kk-KZ"/>
        </w:rPr>
        <w:t>      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CE6B24" w:rsidRPr="006A53CD" w:rsidRDefault="00CE6B24" w:rsidP="00CE6B24">
      <w:pPr>
        <w:pStyle w:val="a6"/>
        <w:spacing w:before="0" w:beforeAutospacing="0" w:after="0" w:afterAutospacing="0"/>
        <w:jc w:val="both"/>
        <w:rPr>
          <w:sz w:val="28"/>
          <w:szCs w:val="28"/>
          <w:lang w:val="kk-KZ"/>
        </w:rPr>
      </w:pPr>
      <w:r w:rsidRPr="006A53CD">
        <w:rPr>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E6B24" w:rsidRPr="006A53CD" w:rsidRDefault="00CE6B24" w:rsidP="00CE6B24">
      <w:pPr>
        <w:pStyle w:val="a6"/>
        <w:spacing w:before="0" w:beforeAutospacing="0" w:after="0" w:afterAutospacing="0"/>
        <w:jc w:val="both"/>
        <w:rPr>
          <w:sz w:val="28"/>
          <w:szCs w:val="28"/>
          <w:lang w:val="kk-KZ"/>
        </w:rPr>
      </w:pPr>
      <w:r w:rsidRPr="006A53CD">
        <w:rPr>
          <w:sz w:val="28"/>
          <w:szCs w:val="28"/>
          <w:lang w:val="kk-KZ"/>
        </w:rPr>
        <w:t>      7) ғылыми дәрежесінің болуы.</w:t>
      </w:r>
    </w:p>
    <w:p w:rsidR="00CE6B24" w:rsidRPr="006A53CD" w:rsidRDefault="00CE6B24" w:rsidP="00CE6B24">
      <w:pPr>
        <w:jc w:val="both"/>
        <w:rPr>
          <w:lang w:val="kk-KZ"/>
        </w:rPr>
      </w:pPr>
    </w:p>
    <w:p w:rsidR="00C47A25" w:rsidRPr="00C47A25" w:rsidRDefault="00C47A25" w:rsidP="00F320D8">
      <w:pPr>
        <w:jc w:val="both"/>
        <w:rPr>
          <w:b w:val="0"/>
          <w:i w:val="0"/>
          <w:lang w:val="kk-KZ"/>
        </w:rPr>
      </w:pP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C7C91"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C7C91" w:rsidRPr="00531535" w:rsidRDefault="006C7C91" w:rsidP="006C7C91">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C7C91" w:rsidRPr="00531535" w:rsidRDefault="00C60FCE" w:rsidP="006C7C91">
            <w:pPr>
              <w:tabs>
                <w:tab w:val="left" w:pos="9639"/>
              </w:tabs>
              <w:rPr>
                <w:i w:val="0"/>
                <w:color w:val="000000"/>
                <w:lang w:val="en-US"/>
              </w:rPr>
            </w:pPr>
            <w:r>
              <w:rPr>
                <w:i w:val="0"/>
                <w:color w:val="000000"/>
                <w:lang w:val="en-US"/>
              </w:rPr>
              <w:t>141576</w:t>
            </w:r>
          </w:p>
        </w:tc>
        <w:tc>
          <w:tcPr>
            <w:tcW w:w="3545" w:type="dxa"/>
            <w:tcBorders>
              <w:top w:val="single" w:sz="4" w:space="0" w:color="auto"/>
              <w:left w:val="single" w:sz="4" w:space="0" w:color="auto"/>
              <w:bottom w:val="single" w:sz="4" w:space="0" w:color="auto"/>
              <w:right w:val="single" w:sz="4" w:space="0" w:color="auto"/>
            </w:tcBorders>
            <w:vAlign w:val="center"/>
          </w:tcPr>
          <w:p w:rsidR="006C7C91" w:rsidRPr="00531535" w:rsidRDefault="00C60FCE" w:rsidP="006C7C91">
            <w:pPr>
              <w:tabs>
                <w:tab w:val="left" w:pos="9639"/>
              </w:tabs>
              <w:rPr>
                <w:i w:val="0"/>
                <w:color w:val="000000"/>
                <w:lang w:val="en-US"/>
              </w:rPr>
            </w:pPr>
            <w:r>
              <w:rPr>
                <w:i w:val="0"/>
                <w:color w:val="000000"/>
                <w:lang w:val="en-US"/>
              </w:rPr>
              <w:t>191481.54</w:t>
            </w:r>
          </w:p>
        </w:tc>
      </w:tr>
      <w:tr w:rsidR="00A923C2"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923C2" w:rsidRPr="00531535" w:rsidRDefault="00A923C2" w:rsidP="006C7C91">
            <w:pPr>
              <w:pStyle w:val="2"/>
              <w:tabs>
                <w:tab w:val="left" w:pos="0"/>
                <w:tab w:val="left" w:pos="9639"/>
              </w:tabs>
              <w:spacing w:before="0" w:after="0" w:line="240" w:lineRule="auto"/>
              <w:jc w:val="center"/>
              <w:rPr>
                <w:rFonts w:ascii="Times New Roman" w:hAnsi="Times New Roman"/>
                <w:i w:val="0"/>
                <w:lang w:val="kk-KZ"/>
              </w:rPr>
            </w:pPr>
            <w:r>
              <w:rPr>
                <w:rFonts w:ascii="Times New Roman" w:hAnsi="Times New Roman"/>
                <w:i w:val="0"/>
                <w:lang w:val="kk-KZ"/>
              </w:rPr>
              <w:t>С-О-4</w:t>
            </w:r>
          </w:p>
        </w:tc>
        <w:tc>
          <w:tcPr>
            <w:tcW w:w="3403" w:type="dxa"/>
            <w:tcBorders>
              <w:top w:val="single" w:sz="4" w:space="0" w:color="auto"/>
              <w:left w:val="single" w:sz="4" w:space="0" w:color="auto"/>
              <w:bottom w:val="single" w:sz="4" w:space="0" w:color="auto"/>
              <w:right w:val="single" w:sz="4" w:space="0" w:color="auto"/>
            </w:tcBorders>
            <w:vAlign w:val="center"/>
          </w:tcPr>
          <w:p w:rsidR="00A923C2" w:rsidRPr="00A923C2" w:rsidRDefault="00A923C2" w:rsidP="006C7C91">
            <w:pPr>
              <w:tabs>
                <w:tab w:val="left" w:pos="9639"/>
              </w:tabs>
              <w:rPr>
                <w:i w:val="0"/>
                <w:color w:val="000000"/>
                <w:lang w:val="kk-KZ"/>
              </w:rPr>
            </w:pPr>
            <w:r>
              <w:rPr>
                <w:i w:val="0"/>
                <w:color w:val="000000"/>
                <w:lang w:val="kk-KZ"/>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A923C2" w:rsidRPr="00A923C2" w:rsidRDefault="00A923C2" w:rsidP="006C7C91">
            <w:pPr>
              <w:tabs>
                <w:tab w:val="left" w:pos="9639"/>
              </w:tabs>
              <w:rPr>
                <w:i w:val="0"/>
                <w:color w:val="000000"/>
                <w:lang w:val="kk-KZ"/>
              </w:rPr>
            </w:pPr>
            <w:r>
              <w:rPr>
                <w:i w:val="0"/>
                <w:color w:val="000000"/>
                <w:lang w:val="kk-KZ"/>
              </w:rPr>
              <w:t>170599,08</w:t>
            </w:r>
          </w:p>
        </w:tc>
      </w:tr>
      <w:tr w:rsidR="006C7C91" w:rsidRPr="0021793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C7C91" w:rsidRPr="00F633E1" w:rsidRDefault="006C7C91" w:rsidP="006C7C91">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C7C91" w:rsidRPr="00F320D8" w:rsidRDefault="00217937" w:rsidP="00217937">
            <w:pPr>
              <w:tabs>
                <w:tab w:val="left" w:pos="9639"/>
              </w:tabs>
              <w:spacing w:line="276" w:lineRule="auto"/>
              <w:rPr>
                <w:i w:val="0"/>
                <w:color w:val="000000"/>
                <w:lang w:val="kk-KZ"/>
              </w:rPr>
            </w:pPr>
            <w:r>
              <w:rPr>
                <w:i w:val="0"/>
                <w:color w:val="000000"/>
                <w:lang w:val="kk-KZ"/>
              </w:rPr>
              <w:t>10830</w:t>
            </w:r>
            <w:r w:rsidR="001509D7">
              <w:rPr>
                <w:i w:val="0"/>
                <w:color w:val="000000"/>
                <w:lang w:val="kk-KZ"/>
              </w:rPr>
              <w:t>5</w:t>
            </w:r>
            <w:r>
              <w:rPr>
                <w:i w:val="0"/>
                <w:color w:val="000000"/>
              </w:rPr>
              <w:t>,</w:t>
            </w:r>
            <w:r w:rsidRPr="00217937">
              <w:rPr>
                <w:i w:val="0"/>
                <w:color w:val="000000"/>
                <w:lang w:val="kk-KZ"/>
              </w:rPr>
              <w:t>64</w:t>
            </w:r>
          </w:p>
        </w:tc>
        <w:tc>
          <w:tcPr>
            <w:tcW w:w="3545" w:type="dxa"/>
            <w:tcBorders>
              <w:top w:val="single" w:sz="4" w:space="0" w:color="auto"/>
              <w:left w:val="single" w:sz="4" w:space="0" w:color="auto"/>
              <w:bottom w:val="single" w:sz="4" w:space="0" w:color="auto"/>
              <w:right w:val="single" w:sz="4" w:space="0" w:color="auto"/>
            </w:tcBorders>
            <w:vAlign w:val="center"/>
          </w:tcPr>
          <w:p w:rsidR="006C7C91" w:rsidRPr="00F320D8" w:rsidRDefault="00217937" w:rsidP="006C7C91">
            <w:pPr>
              <w:tabs>
                <w:tab w:val="left" w:pos="9639"/>
              </w:tabs>
              <w:spacing w:line="276" w:lineRule="auto"/>
              <w:rPr>
                <w:i w:val="0"/>
                <w:color w:val="000000"/>
                <w:lang w:val="kk-KZ"/>
              </w:rPr>
            </w:pPr>
            <w:r>
              <w:rPr>
                <w:i w:val="0"/>
                <w:color w:val="000000"/>
                <w:lang w:val="kk-KZ"/>
              </w:rPr>
              <w:t>146177,22</w:t>
            </w:r>
          </w:p>
        </w:tc>
      </w:tr>
      <w:tr w:rsidR="00CE6B24" w:rsidRPr="0021793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CE6B24" w:rsidRPr="00F633E1" w:rsidRDefault="00CE6B24" w:rsidP="00CE6B24">
            <w:pPr>
              <w:pStyle w:val="2"/>
              <w:tabs>
                <w:tab w:val="left" w:pos="0"/>
                <w:tab w:val="left" w:pos="9639"/>
              </w:tabs>
              <w:spacing w:before="0" w:after="0" w:line="240" w:lineRule="auto"/>
              <w:jc w:val="center"/>
              <w:rPr>
                <w:rFonts w:ascii="Times New Roman" w:hAnsi="Times New Roman"/>
                <w:i w:val="0"/>
                <w:lang w:val="kk-KZ"/>
              </w:rPr>
            </w:pPr>
            <w:r>
              <w:rPr>
                <w:rFonts w:ascii="Times New Roman" w:hAnsi="Times New Roman"/>
                <w:i w:val="0"/>
                <w:color w:val="000000"/>
                <w:lang w:val="kk-KZ"/>
              </w:rPr>
              <w:t>C-R-2</w:t>
            </w:r>
          </w:p>
        </w:tc>
        <w:tc>
          <w:tcPr>
            <w:tcW w:w="3403" w:type="dxa"/>
            <w:tcBorders>
              <w:top w:val="single" w:sz="4" w:space="0" w:color="auto"/>
              <w:left w:val="single" w:sz="4" w:space="0" w:color="auto"/>
              <w:bottom w:val="single" w:sz="4" w:space="0" w:color="auto"/>
              <w:right w:val="single" w:sz="4" w:space="0" w:color="auto"/>
            </w:tcBorders>
            <w:vAlign w:val="center"/>
          </w:tcPr>
          <w:p w:rsidR="00CE6B24" w:rsidRPr="00A610AB" w:rsidRDefault="00CE6B24" w:rsidP="00CE6B24">
            <w:pPr>
              <w:tabs>
                <w:tab w:val="left" w:pos="9639"/>
              </w:tabs>
              <w:spacing w:line="276" w:lineRule="auto"/>
              <w:rPr>
                <w:i w:val="0"/>
                <w:color w:val="000000"/>
                <w:lang w:val="kk-KZ"/>
              </w:rPr>
            </w:pPr>
            <w:r>
              <w:rPr>
                <w:i w:val="0"/>
                <w:color w:val="000000"/>
                <w:lang w:val="kk-KZ"/>
              </w:rPr>
              <w:t>127418,40</w:t>
            </w:r>
          </w:p>
        </w:tc>
        <w:tc>
          <w:tcPr>
            <w:tcW w:w="3545" w:type="dxa"/>
            <w:tcBorders>
              <w:top w:val="single" w:sz="4" w:space="0" w:color="auto"/>
              <w:left w:val="single" w:sz="4" w:space="0" w:color="auto"/>
              <w:bottom w:val="single" w:sz="4" w:space="0" w:color="auto"/>
              <w:right w:val="single" w:sz="4" w:space="0" w:color="auto"/>
            </w:tcBorders>
            <w:vAlign w:val="center"/>
          </w:tcPr>
          <w:p w:rsidR="00CE6B24" w:rsidRPr="00F320D8" w:rsidRDefault="00CE6B24" w:rsidP="00CE6B24">
            <w:pPr>
              <w:tabs>
                <w:tab w:val="left" w:pos="9639"/>
              </w:tabs>
              <w:spacing w:line="276" w:lineRule="auto"/>
              <w:rPr>
                <w:i w:val="0"/>
                <w:color w:val="000000"/>
                <w:lang w:val="kk-KZ"/>
              </w:rPr>
            </w:pPr>
            <w:r>
              <w:rPr>
                <w:i w:val="0"/>
                <w:color w:val="000000"/>
                <w:lang w:val="kk-KZ"/>
              </w:rPr>
              <w:t>172368,78</w:t>
            </w:r>
          </w:p>
        </w:tc>
      </w:tr>
    </w:tbl>
    <w:p w:rsidR="001370EF" w:rsidRPr="00217937" w:rsidRDefault="001370EF" w:rsidP="00BE0A15">
      <w:pPr>
        <w:tabs>
          <w:tab w:val="left" w:pos="9639"/>
        </w:tabs>
        <w:adjustRightInd w:val="0"/>
        <w:jc w:val="both"/>
        <w:rPr>
          <w:i w:val="0"/>
          <w:lang w:val="kk-KZ"/>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002921D8">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hyperlink r:id="rId9" w:history="1">
        <w:r w:rsidR="00885FAC" w:rsidRPr="0002402A">
          <w:rPr>
            <w:rStyle w:val="a3"/>
            <w:i w:val="0"/>
            <w:lang w:val="kk-KZ"/>
          </w:rPr>
          <w:t>g.mazhitova@kgd.gov.kz</w:t>
        </w:r>
      </w:hyperlink>
      <w:r w:rsidR="00C66AF1" w:rsidRPr="00C66AF1">
        <w:rPr>
          <w:i w:val="0"/>
          <w:u w:val="single"/>
          <w:lang w:val="kk-KZ"/>
        </w:rPr>
        <w:t>,</w:t>
      </w:r>
      <w:r w:rsidR="00885FAC" w:rsidRPr="00885FAC">
        <w:rPr>
          <w:i w:val="0"/>
          <w:u w:val="single"/>
          <w:lang w:val="kk-KZ"/>
        </w:rPr>
        <w:t xml:space="preserve"> </w:t>
      </w:r>
      <w:hyperlink r:id="rId10" w:history="1">
        <w:r w:rsidR="00A822F6" w:rsidRPr="00865DE6">
          <w:rPr>
            <w:rStyle w:val="a3"/>
            <w:i w:val="0"/>
            <w:color w:val="auto"/>
            <w:lang w:val="kk-KZ"/>
          </w:rPr>
          <w:t>z.turgynova@kgd.gov.kz</w:t>
        </w:r>
      </w:hyperlink>
      <w:r w:rsidR="00A822F6" w:rsidRPr="002921D8">
        <w:rPr>
          <w:rStyle w:val="a3"/>
          <w:i w:val="0"/>
          <w:color w:val="auto"/>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EA5CCF" w:rsidRDefault="00EA5CCF" w:rsidP="00EA5CCF">
      <w:pPr>
        <w:jc w:val="both"/>
        <w:rPr>
          <w:i w:val="0"/>
          <w:lang w:val="kk-KZ"/>
        </w:rPr>
      </w:pPr>
      <w:r w:rsidRPr="00DE3F7F">
        <w:rPr>
          <w:i w:val="0"/>
          <w:lang w:val="kk-KZ"/>
        </w:rPr>
        <w:t xml:space="preserve">       </w:t>
      </w:r>
      <w:r w:rsidRPr="006C59A8">
        <w:rPr>
          <w:i w:val="0"/>
          <w:lang w:val="kk-KZ"/>
        </w:rPr>
        <w:t xml:space="preserve">  </w:t>
      </w:r>
      <w:r>
        <w:rPr>
          <w:i w:val="0"/>
          <w:lang w:val="kk-KZ"/>
        </w:rPr>
        <w:t>1</w:t>
      </w:r>
      <w:r w:rsidRPr="00C7023E">
        <w:rPr>
          <w:i w:val="0"/>
          <w:lang w:val="kk-KZ"/>
        </w:rPr>
        <w:t>.</w:t>
      </w:r>
      <w:r w:rsidRPr="006C59A8">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6C59A8">
        <w:rPr>
          <w:i w:val="0"/>
          <w:lang w:val="kk-KZ"/>
        </w:rPr>
        <w:t xml:space="preserve">облысы бойынша Мемлекеттік кірістер департаментінің </w:t>
      </w:r>
      <w:r w:rsidR="003219FD" w:rsidRPr="003219FD">
        <w:rPr>
          <w:bCs w:val="0"/>
          <w:i w:val="0"/>
          <w:lang w:val="kk-KZ"/>
        </w:rPr>
        <w:t xml:space="preserve">Талдау және тәуекелдер </w:t>
      </w:r>
      <w:r w:rsidRPr="006C59A8">
        <w:rPr>
          <w:i w:val="0"/>
          <w:lang w:val="kk-KZ"/>
        </w:rPr>
        <w:t xml:space="preserve"> басқармасы</w:t>
      </w:r>
      <w:r>
        <w:rPr>
          <w:i w:val="0"/>
          <w:lang w:val="kk-KZ"/>
        </w:rPr>
        <w:t>ның басшысы</w:t>
      </w:r>
      <w:r w:rsidR="00A923C2">
        <w:rPr>
          <w:i w:val="0"/>
          <w:lang w:val="kk-KZ"/>
        </w:rPr>
        <w:t xml:space="preserve">              </w:t>
      </w:r>
      <w:r w:rsidRPr="006C59A8">
        <w:rPr>
          <w:i w:val="0"/>
          <w:lang w:val="sr-Cyrl-CS"/>
        </w:rPr>
        <w:t xml:space="preserve"> </w:t>
      </w:r>
      <w:r w:rsidRPr="006C59A8">
        <w:rPr>
          <w:i w:val="0"/>
          <w:lang w:val="kk-KZ"/>
        </w:rPr>
        <w:lastRenderedPageBreak/>
        <w:t>(С-О-</w:t>
      </w:r>
      <w:r>
        <w:rPr>
          <w:i w:val="0"/>
          <w:lang w:val="kk-KZ"/>
        </w:rPr>
        <w:t>3</w:t>
      </w:r>
      <w:r w:rsidRPr="006C59A8">
        <w:rPr>
          <w:i w:val="0"/>
          <w:lang w:val="kk-KZ"/>
        </w:rPr>
        <w:t xml:space="preserve"> </w:t>
      </w:r>
      <w:r w:rsidRPr="006C59A8">
        <w:rPr>
          <w:i w:val="0"/>
          <w:iCs w:val="0"/>
          <w:lang w:val="kk-KZ"/>
        </w:rPr>
        <w:t xml:space="preserve"> </w:t>
      </w:r>
      <w:r w:rsidRPr="006C59A8">
        <w:rPr>
          <w:i w:val="0"/>
          <w:lang w:val="kk-KZ"/>
        </w:rPr>
        <w:t>санаты), 1 бірлік.</w:t>
      </w:r>
    </w:p>
    <w:p w:rsidR="00B44E51" w:rsidRDefault="00EA5CCF" w:rsidP="00B44E51">
      <w:pPr>
        <w:pStyle w:val="11"/>
        <w:ind w:firstLine="709"/>
        <w:rPr>
          <w:snapToGrid w:val="0"/>
          <w:szCs w:val="28"/>
          <w:lang w:val="kk-KZ"/>
        </w:rPr>
      </w:pPr>
      <w:r w:rsidRPr="00B44E51">
        <w:rPr>
          <w:b/>
          <w:lang w:val="kk-KZ"/>
        </w:rPr>
        <w:t>Функционалды міндеттері:</w:t>
      </w:r>
      <w:r w:rsidRPr="006C59A8">
        <w:rPr>
          <w:lang w:val="kk-KZ"/>
        </w:rPr>
        <w:t xml:space="preserve"> </w:t>
      </w:r>
      <w:r w:rsidR="00B44E51">
        <w:rPr>
          <w:szCs w:val="28"/>
          <w:lang w:val="kk-KZ"/>
        </w:rPr>
        <w:t xml:space="preserve">Басқарманың лауазымды қызметкерлерінің жұмыстарын ұйымдастырады, олардың өз лауазымдық міндеттерінің орындалуына бақылау жасайды. Мемлекеттік кірістер комитетінің тапсырмаларын уақытылы және сапалы орындайды. Басқарманың бөлімдерінің жұмыстарын үйлесітерді. Бюджеттер кесіндісінде күтілетін түсімдер бойынша есептеулер жүргізілуін, әрбір төлем көздері кесіндісінде жоспардың орындалуы/орындалмауына талдау жүргізілуін қамтамасыз етеді. </w:t>
      </w:r>
      <w:r w:rsidR="00B44E51">
        <w:rPr>
          <w:snapToGrid w:val="0"/>
          <w:szCs w:val="28"/>
          <w:lang w:val="kk-KZ"/>
        </w:rPr>
        <w:t>Қосымша түсімдерді іздестіру бойынша іс-шараларды ұйымдастырады.</w:t>
      </w:r>
      <w:r w:rsidR="00B44E51">
        <w:rPr>
          <w:snapToGrid w:val="0"/>
          <w:lang w:val="kk-KZ"/>
        </w:rPr>
        <w:t xml:space="preserve"> </w:t>
      </w:r>
      <w:r w:rsidR="00B44E51">
        <w:rPr>
          <w:snapToGrid w:val="0"/>
          <w:szCs w:val="28"/>
          <w:lang w:val="kk-KZ"/>
        </w:rPr>
        <w:t>Тәуекел бейіндері бойынша жүргізілген шаралардың нәтижесін бақылайды, «Астана-1» АЖ ақпарттық жүйесімен деректерді салыстырады және есептілік пен кеден саласындағы құқықбұзушылық деректерінің анықталуына бақылау жүргізілуін қамтамасыз етеді.</w:t>
      </w:r>
    </w:p>
    <w:p w:rsidR="00EA5CCF" w:rsidRPr="0027286D" w:rsidRDefault="0027286D" w:rsidP="0027286D">
      <w:pPr>
        <w:pStyle w:val="a6"/>
        <w:spacing w:before="0" w:beforeAutospacing="0" w:after="0" w:afterAutospacing="0"/>
        <w:jc w:val="both"/>
        <w:rPr>
          <w:b/>
          <w:i/>
          <w:sz w:val="28"/>
          <w:szCs w:val="28"/>
          <w:lang w:val="kk-KZ"/>
        </w:rPr>
      </w:pPr>
      <w:r w:rsidRPr="0027286D">
        <w:rPr>
          <w:b/>
          <w:sz w:val="28"/>
          <w:szCs w:val="28"/>
          <w:lang w:val="kk-KZ"/>
        </w:rPr>
        <w:t xml:space="preserve">      </w:t>
      </w:r>
      <w:r w:rsidR="00EA5CCF" w:rsidRPr="0027286D">
        <w:rPr>
          <w:b/>
          <w:sz w:val="28"/>
          <w:szCs w:val="28"/>
          <w:lang w:val="kk-KZ"/>
        </w:rPr>
        <w:t>Конкурсқа қатысушыларға қойылатын талаптар:</w:t>
      </w:r>
      <w:r w:rsidR="00EA5CCF" w:rsidRPr="006C59A8">
        <w:rPr>
          <w:lang w:val="kk-KZ"/>
        </w:rPr>
        <w:t xml:space="preserve"> </w:t>
      </w:r>
      <w:r w:rsidRPr="00C236EE">
        <w:rPr>
          <w:sz w:val="28"/>
          <w:szCs w:val="28"/>
          <w:lang w:val="kk-KZ"/>
        </w:rPr>
        <w:t>жоғары немесе жоғары оқу орнынан кейінгі білім;</w:t>
      </w:r>
      <w:r w:rsidR="00EA5CCF" w:rsidRPr="006C59A8">
        <w:rPr>
          <w:lang w:val="kk-KZ"/>
        </w:rPr>
        <w:t xml:space="preserve"> </w:t>
      </w:r>
      <w:r w:rsidR="00EA5CCF" w:rsidRPr="0027286D">
        <w:rPr>
          <w:sz w:val="28"/>
          <w:szCs w:val="28"/>
          <w:lang w:val="kk-KZ"/>
        </w:rPr>
        <w:t>ә</w:t>
      </w:r>
      <w:r w:rsidR="00EA5CCF" w:rsidRPr="0027286D">
        <w:rPr>
          <w:rFonts w:eastAsiaTheme="minorHAnsi"/>
          <w:sz w:val="28"/>
          <w:szCs w:val="28"/>
          <w:lang w:val="kk-KZ" w:eastAsia="en-US"/>
        </w:rPr>
        <w:t>леуметтік ғылымдар, экономика жəне бизнес (э</w:t>
      </w:r>
      <w:r w:rsidR="00EA5CCF" w:rsidRPr="0027286D">
        <w:rPr>
          <w:sz w:val="28"/>
          <w:szCs w:val="28"/>
          <w:lang w:val="kk-KZ"/>
        </w:rPr>
        <w:t>кономика,  әлемдік  экономика,  есеп және аудит,   қ</w:t>
      </w:r>
      <w:r w:rsidR="00EA5CCF" w:rsidRPr="0027286D">
        <w:rPr>
          <w:rFonts w:eastAsiaTheme="minorHAnsi"/>
          <w:sz w:val="28"/>
          <w:szCs w:val="28"/>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EA5CCF" w:rsidRPr="0027286D">
        <w:rPr>
          <w:sz w:val="28"/>
          <w:szCs w:val="28"/>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EA5CCF" w:rsidRPr="0027286D">
        <w:rPr>
          <w:rFonts w:eastAsiaTheme="minorHAnsi"/>
          <w:sz w:val="28"/>
          <w:szCs w:val="28"/>
          <w:lang w:val="kk-KZ" w:eastAsia="en-US"/>
        </w:rPr>
        <w:t>нформатика, есептегіш техника жəне басқару</w:t>
      </w:r>
      <w:r w:rsidR="00EA5CCF" w:rsidRPr="0027286D">
        <w:rPr>
          <w:sz w:val="28"/>
          <w:szCs w:val="28"/>
          <w:lang w:val="kk-KZ"/>
        </w:rPr>
        <w:t>), ж</w:t>
      </w:r>
      <w:r w:rsidR="00EA5CCF" w:rsidRPr="0027286D">
        <w:rPr>
          <w:rFonts w:eastAsiaTheme="minorHAnsi"/>
          <w:sz w:val="28"/>
          <w:szCs w:val="28"/>
          <w:lang w:val="kk-KZ" w:eastAsia="en-US"/>
        </w:rPr>
        <w:t>аратылыстану ғылымдары</w:t>
      </w:r>
      <w:r w:rsidR="00EA5CCF" w:rsidRPr="0027286D">
        <w:rPr>
          <w:sz w:val="28"/>
          <w:szCs w:val="28"/>
          <w:lang w:val="kk-KZ"/>
        </w:rPr>
        <w:t xml:space="preserve">  (информатика),   </w:t>
      </w:r>
      <w:r w:rsidR="00EA5CCF" w:rsidRPr="0027286D">
        <w:rPr>
          <w:rFonts w:eastAsiaTheme="minorHAnsi"/>
          <w:sz w:val="28"/>
          <w:szCs w:val="28"/>
          <w:lang w:val="kk-KZ" w:eastAsia="en-US"/>
        </w:rPr>
        <w:t xml:space="preserve">салық  ісі </w:t>
      </w:r>
      <w:r w:rsidR="00EA5CCF" w:rsidRPr="0027286D">
        <w:rPr>
          <w:sz w:val="28"/>
          <w:szCs w:val="28"/>
          <w:lang w:val="kk-KZ"/>
        </w:rPr>
        <w:t xml:space="preserve">. </w:t>
      </w:r>
    </w:p>
    <w:p w:rsidR="00EA5CCF" w:rsidRDefault="00EA5CCF" w:rsidP="00EA5CCF">
      <w:pPr>
        <w:tabs>
          <w:tab w:val="left" w:pos="142"/>
          <w:tab w:val="left" w:pos="567"/>
          <w:tab w:val="left" w:pos="9498"/>
          <w:tab w:val="left" w:pos="9781"/>
          <w:tab w:val="left" w:pos="9923"/>
        </w:tabs>
        <w:ind w:firstLine="709"/>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E6B24" w:rsidRPr="00E7302F" w:rsidRDefault="00CE6B24" w:rsidP="00CE6B24">
      <w:pPr>
        <w:jc w:val="both"/>
        <w:rPr>
          <w:b w:val="0"/>
          <w:i w:val="0"/>
          <w:lang w:val="kk-KZ"/>
        </w:rPr>
      </w:pPr>
      <w:r>
        <w:rPr>
          <w:i w:val="0"/>
          <w:lang w:val="kk-KZ"/>
        </w:rPr>
        <w:t xml:space="preserve">       </w:t>
      </w:r>
      <w:r w:rsidR="000F5D18">
        <w:rPr>
          <w:i w:val="0"/>
          <w:lang w:val="kk-KZ"/>
        </w:rPr>
        <w:t xml:space="preserve"> </w:t>
      </w:r>
      <w:r>
        <w:rPr>
          <w:i w:val="0"/>
          <w:lang w:val="kk-KZ"/>
        </w:rPr>
        <w:t xml:space="preserve"> </w:t>
      </w:r>
      <w:r w:rsidR="00E61B35" w:rsidRPr="00E61B35">
        <w:rPr>
          <w:i w:val="0"/>
          <w:lang w:val="kk-KZ"/>
        </w:rPr>
        <w:t>2</w:t>
      </w:r>
      <w:r w:rsidRPr="00EA5CCF">
        <w:rPr>
          <w:i w:val="0"/>
          <w:lang w:val="kk-KZ"/>
        </w:rPr>
        <w:t>.</w:t>
      </w:r>
      <w:r w:rsidRPr="00E7302F">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E7302F">
        <w:rPr>
          <w:i w:val="0"/>
          <w:lang w:val="kk-KZ"/>
        </w:rPr>
        <w:t xml:space="preserve">облысы бойынша Мемлекеттік кірістер департаментінің  </w:t>
      </w:r>
      <w:r w:rsidR="005F6506" w:rsidRPr="005F6506">
        <w:rPr>
          <w:i w:val="0"/>
          <w:lang w:val="kk-KZ"/>
        </w:rPr>
        <w:t>Жанама салықтарды әкімшілендіру басқармасы</w:t>
      </w:r>
      <w:r w:rsidR="005F6506">
        <w:rPr>
          <w:i w:val="0"/>
          <w:lang w:val="kk-KZ"/>
        </w:rPr>
        <w:t xml:space="preserve">ның </w:t>
      </w:r>
      <w:r w:rsidR="00A75E39" w:rsidRPr="00A75E39">
        <w:rPr>
          <w:i w:val="0"/>
          <w:lang w:val="kk-KZ"/>
        </w:rPr>
        <w:t xml:space="preserve">  </w:t>
      </w:r>
      <w:r w:rsidR="005F6506">
        <w:rPr>
          <w:i w:val="0"/>
          <w:lang w:val="kk-KZ"/>
        </w:rPr>
        <w:t xml:space="preserve">ҚҚС салықтық аудит </w:t>
      </w:r>
      <w:r w:rsidRPr="00E7302F">
        <w:rPr>
          <w:i w:val="0"/>
          <w:lang w:val="kk-KZ"/>
        </w:rPr>
        <w:t xml:space="preserve"> бөлімінің бас маман</w:t>
      </w:r>
      <w:r>
        <w:rPr>
          <w:i w:val="0"/>
          <w:lang w:val="kk-KZ"/>
        </w:rPr>
        <w:t>ы</w:t>
      </w:r>
      <w:r w:rsidRPr="00E7302F">
        <w:rPr>
          <w:i w:val="0"/>
          <w:lang w:val="kk-KZ"/>
        </w:rPr>
        <w:t xml:space="preserve"> </w:t>
      </w:r>
      <w:r w:rsidRPr="00E7302F">
        <w:rPr>
          <w:i w:val="0"/>
          <w:lang w:val="sr-Cyrl-CS"/>
        </w:rPr>
        <w:t xml:space="preserve">  (</w:t>
      </w:r>
      <w:r w:rsidRPr="00E7302F">
        <w:rPr>
          <w:i w:val="0"/>
          <w:lang w:val="kk-KZ"/>
        </w:rPr>
        <w:t xml:space="preserve">С-О-5 </w:t>
      </w:r>
      <w:r w:rsidRPr="00E7302F">
        <w:rPr>
          <w:i w:val="0"/>
          <w:iCs w:val="0"/>
          <w:lang w:val="kk-KZ"/>
        </w:rPr>
        <w:t xml:space="preserve"> </w:t>
      </w:r>
      <w:r w:rsidRPr="00E7302F">
        <w:rPr>
          <w:i w:val="0"/>
          <w:lang w:val="kk-KZ"/>
        </w:rPr>
        <w:t xml:space="preserve">санаты), </w:t>
      </w:r>
      <w:r>
        <w:rPr>
          <w:i w:val="0"/>
          <w:lang w:val="kk-KZ"/>
        </w:rPr>
        <w:t>1</w:t>
      </w:r>
      <w:r w:rsidRPr="00E7302F">
        <w:rPr>
          <w:i w:val="0"/>
          <w:lang w:val="kk-KZ"/>
        </w:rPr>
        <w:t xml:space="preserve"> бірлік.</w:t>
      </w:r>
    </w:p>
    <w:p w:rsidR="000F5D18" w:rsidRPr="000F5D18" w:rsidRDefault="00CE6B24" w:rsidP="000F5D18">
      <w:pPr>
        <w:jc w:val="both"/>
        <w:rPr>
          <w:b w:val="0"/>
          <w:i w:val="0"/>
          <w:lang w:val="kk-KZ"/>
        </w:rPr>
      </w:pPr>
      <w:r>
        <w:rPr>
          <w:i w:val="0"/>
          <w:lang w:val="kk-KZ"/>
        </w:rPr>
        <w:t xml:space="preserve">          </w:t>
      </w:r>
      <w:r w:rsidRPr="00A923C2">
        <w:rPr>
          <w:i w:val="0"/>
          <w:lang w:val="kk-KZ"/>
        </w:rPr>
        <w:t>Функционалды міндеттері:</w:t>
      </w:r>
      <w:r w:rsidR="000F5D18">
        <w:rPr>
          <w:sz w:val="24"/>
          <w:szCs w:val="24"/>
          <w:lang w:val="kk-KZ"/>
        </w:rPr>
        <w:t xml:space="preserve"> </w:t>
      </w:r>
      <w:r w:rsidR="000F5D18" w:rsidRPr="000F5D18">
        <w:rPr>
          <w:b w:val="0"/>
          <w:i w:val="0"/>
          <w:lang w:val="kk-KZ"/>
        </w:rPr>
        <w:t>Бөлім құзыры шегінде аумақтық салық басқармаларында тақырыптық және кешенді тексерулер жүргізуді, хронометраждық зерттеп-тексерулер жүргізуді ұйымдастырады. Салық төлеушілерге салық заңнамасын қолдану сұрақтары бойынша түсіндіру жұмыстарын жүргіз; Бекітілген кодтары бойынша болжамды жоспардың орындалуын қамтамасыз етуде аумақтық органдарда тәжірбеиелік көмек көрсетуге қатысады.</w:t>
      </w:r>
      <w:r w:rsidR="000F5D18">
        <w:rPr>
          <w:b w:val="0"/>
          <w:i w:val="0"/>
          <w:lang w:val="kk-KZ"/>
        </w:rPr>
        <w:t xml:space="preserve"> </w:t>
      </w:r>
      <w:r w:rsidR="000F5D18" w:rsidRPr="000F5D18">
        <w:rPr>
          <w:b w:val="0"/>
          <w:i w:val="0"/>
          <w:lang w:val="kk-KZ"/>
        </w:rPr>
        <w:t xml:space="preserve">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етеді. </w:t>
      </w:r>
    </w:p>
    <w:p w:rsidR="00CE6B24" w:rsidRDefault="00A75E39" w:rsidP="000F5D18">
      <w:pPr>
        <w:jc w:val="both"/>
        <w:rPr>
          <w:b w:val="0"/>
          <w:i w:val="0"/>
          <w:lang w:val="kk-KZ"/>
        </w:rPr>
      </w:pPr>
      <w:r w:rsidRPr="00A75E39">
        <w:rPr>
          <w:i w:val="0"/>
          <w:lang w:val="kk-KZ"/>
        </w:rPr>
        <w:t xml:space="preserve">          </w:t>
      </w:r>
      <w:r w:rsidR="00CE6B24" w:rsidRPr="006D0AF6">
        <w:rPr>
          <w:i w:val="0"/>
          <w:lang w:val="kk-KZ"/>
        </w:rPr>
        <w:t xml:space="preserve">Конкурсқа қатысушыларға қойылатын талаптар: </w:t>
      </w:r>
      <w:r w:rsidR="00CE6B24" w:rsidRPr="0027286D">
        <w:rPr>
          <w:b w:val="0"/>
          <w:i w:val="0"/>
          <w:lang w:val="kk-KZ"/>
        </w:rPr>
        <w:t>жоғары немесе жоғары оқу орнынан кейінгі білім:</w:t>
      </w:r>
      <w:r w:rsidR="00CE6B24" w:rsidRPr="006D0AF6">
        <w:rPr>
          <w:b w:val="0"/>
          <w:i w:val="0"/>
          <w:lang w:val="kk-KZ"/>
        </w:rPr>
        <w:t xml:space="preserve"> </w:t>
      </w:r>
      <w:r w:rsidR="00CE6B24" w:rsidRPr="001F0144">
        <w:rPr>
          <w:rFonts w:eastAsiaTheme="minorHAnsi"/>
          <w:b w:val="0"/>
          <w:i w:val="0"/>
          <w:lang w:val="kk-KZ" w:eastAsia="en-US"/>
        </w:rPr>
        <w:t xml:space="preserve">Əлеуметтік ғылымдар, экономика жəне </w:t>
      </w:r>
      <w:r w:rsidR="00CE6B24" w:rsidRPr="001F0144">
        <w:rPr>
          <w:rFonts w:eastAsiaTheme="minorHAnsi"/>
          <w:b w:val="0"/>
          <w:i w:val="0"/>
          <w:lang w:val="kk-KZ" w:eastAsia="en-US"/>
        </w:rPr>
        <w:lastRenderedPageBreak/>
        <w:t>бизнес (</w:t>
      </w:r>
      <w:r w:rsidR="00CE6B24" w:rsidRPr="001F0144">
        <w:rPr>
          <w:b w:val="0"/>
          <w:i w:val="0"/>
          <w:lang w:val="kk-KZ"/>
        </w:rPr>
        <w:t>Экономика,  әлемдік  экономика,  есеп және аудит,   қ</w:t>
      </w:r>
      <w:r w:rsidR="00CE6B24" w:rsidRPr="001F0144">
        <w:rPr>
          <w:rFonts w:eastAsiaTheme="minorHAnsi"/>
          <w:b w:val="0"/>
          <w:i w:val="0"/>
          <w:lang w:val="kk-KZ" w:eastAsia="en-US"/>
        </w:rPr>
        <w:t>аржы,</w:t>
      </w:r>
      <w:r w:rsidR="00CE6B24" w:rsidRPr="001F0144">
        <w:rPr>
          <w:rFonts w:ascii="TimesNewRoman" w:eastAsiaTheme="minorHAnsi" w:hAnsi="TimesNewRoman" w:cs="TimesNewRoman"/>
          <w:b w:val="0"/>
          <w:i w:val="0"/>
          <w:lang w:val="kk-KZ" w:eastAsia="en-US"/>
        </w:rPr>
        <w:t xml:space="preserve"> </w:t>
      </w:r>
      <w:r w:rsidR="00CE6B24" w:rsidRPr="001F0144">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00CE6B24" w:rsidRPr="001F0144">
        <w:rPr>
          <w:rFonts w:ascii="TimesNewRoman" w:eastAsiaTheme="minorHAnsi" w:hAnsi="TimesNewRoman" w:cs="TimesNewRoman"/>
          <w:b w:val="0"/>
          <w:i w:val="0"/>
          <w:lang w:val="kk-KZ" w:eastAsia="en-US"/>
        </w:rPr>
        <w:t xml:space="preserve"> </w:t>
      </w:r>
      <w:r w:rsidR="00CE6B24" w:rsidRPr="001F0144">
        <w:rPr>
          <w:rFonts w:eastAsiaTheme="minorHAnsi"/>
          <w:b w:val="0"/>
          <w:i w:val="0"/>
          <w:lang w:val="kk-KZ" w:eastAsia="en-US"/>
        </w:rPr>
        <w:t>кеден ici), Техникалық ғылымдар жəне технологиялар (</w:t>
      </w:r>
      <w:r w:rsidR="00CE6B24" w:rsidRPr="001F01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CE6B24" w:rsidRPr="001F0144">
        <w:rPr>
          <w:rFonts w:eastAsiaTheme="minorHAnsi"/>
          <w:b w:val="0"/>
          <w:i w:val="0"/>
          <w:lang w:val="kk-KZ" w:eastAsia="en-US"/>
        </w:rPr>
        <w:t>нформатика, есептегіш техника жəне басқару</w:t>
      </w:r>
      <w:r w:rsidR="00CE6B24" w:rsidRPr="001F0144">
        <w:rPr>
          <w:b w:val="0"/>
          <w:i w:val="0"/>
          <w:lang w:val="kk-KZ"/>
        </w:rPr>
        <w:t>),  ж</w:t>
      </w:r>
      <w:r w:rsidR="00CE6B24" w:rsidRPr="001F0144">
        <w:rPr>
          <w:rFonts w:eastAsiaTheme="minorHAnsi"/>
          <w:b w:val="0"/>
          <w:i w:val="0"/>
          <w:lang w:val="kk-KZ" w:eastAsia="en-US"/>
        </w:rPr>
        <w:t>аратылыстану ғылымдары</w:t>
      </w:r>
      <w:r w:rsidR="00CE6B24" w:rsidRPr="001F0144">
        <w:rPr>
          <w:b w:val="0"/>
          <w:i w:val="0"/>
          <w:lang w:val="kk-KZ"/>
        </w:rPr>
        <w:t xml:space="preserve">  (информатика),   </w:t>
      </w:r>
      <w:r w:rsidR="00CE6B24" w:rsidRPr="001F0144">
        <w:rPr>
          <w:rFonts w:eastAsiaTheme="minorHAnsi"/>
          <w:b w:val="0"/>
          <w:i w:val="0"/>
          <w:lang w:val="kk-KZ" w:eastAsia="en-US"/>
        </w:rPr>
        <w:t>салық  ісі</w:t>
      </w:r>
      <w:r w:rsidR="00CE6B24">
        <w:rPr>
          <w:rFonts w:eastAsiaTheme="minorHAnsi"/>
          <w:b w:val="0"/>
          <w:i w:val="0"/>
          <w:lang w:val="kk-KZ" w:eastAsia="en-US"/>
        </w:rPr>
        <w:t>.</w:t>
      </w:r>
      <w:r w:rsidR="00CE6B24" w:rsidRPr="00E7302F">
        <w:rPr>
          <w:b w:val="0"/>
          <w:i w:val="0"/>
          <w:lang w:val="kk-KZ"/>
        </w:rPr>
        <w:t xml:space="preserve"> </w:t>
      </w:r>
    </w:p>
    <w:p w:rsidR="00CE6B24" w:rsidRDefault="00CE6B24" w:rsidP="00CE6B24">
      <w:pPr>
        <w:pStyle w:val="FR1"/>
        <w:tabs>
          <w:tab w:val="left" w:pos="709"/>
          <w:tab w:val="left" w:pos="9356"/>
        </w:tabs>
        <w:spacing w:after="0"/>
        <w:ind w:firstLine="709"/>
        <w:jc w:val="both"/>
        <w:rPr>
          <w:rFonts w:ascii="Times New Roman" w:hAnsi="Times New Roman" w:cs="Times New Roman"/>
          <w:sz w:val="28"/>
          <w:szCs w:val="28"/>
          <w:lang w:val="kk-KZ"/>
        </w:rPr>
      </w:pPr>
      <w:r w:rsidRPr="002D4789">
        <w:rPr>
          <w:rFonts w:ascii="Times New Roman" w:hAnsi="Times New Roman" w:cs="Times New Roman"/>
          <w:b w:val="0"/>
          <w:i w:val="0"/>
          <w:sz w:val="28"/>
          <w:szCs w:val="28"/>
          <w:lang w:val="kk-KZ"/>
        </w:rPr>
        <w:t xml:space="preserve">Мемлекеттік қызмет істері жөніндегі </w:t>
      </w:r>
      <w:hyperlink r:id="rId11" w:anchor="z9" w:history="1">
        <w:r w:rsidRPr="002D4789">
          <w:rPr>
            <w:rStyle w:val="a3"/>
            <w:rFonts w:ascii="Times New Roman" w:hAnsi="Times New Roman"/>
            <w:b w:val="0"/>
            <w:i w:val="0"/>
            <w:color w:val="auto"/>
            <w:sz w:val="28"/>
            <w:szCs w:val="28"/>
            <w:u w:val="none"/>
            <w:lang w:val="kk-KZ"/>
          </w:rPr>
          <w:t>уәкілетті орган</w:t>
        </w:r>
      </w:hyperlink>
      <w:r w:rsidRPr="002D4789">
        <w:rPr>
          <w:rStyle w:val="a3"/>
          <w:rFonts w:ascii="Times New Roman" w:hAnsi="Times New Roman"/>
          <w:b w:val="0"/>
          <w:i w:val="0"/>
          <w:color w:val="auto"/>
          <w:sz w:val="28"/>
          <w:szCs w:val="28"/>
          <w:u w:val="none"/>
          <w:lang w:val="kk-KZ"/>
        </w:rPr>
        <w:t>ның</w:t>
      </w:r>
      <w:r w:rsidRPr="002D4789">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r w:rsidRPr="002D4789">
        <w:rPr>
          <w:rFonts w:ascii="Times New Roman" w:hAnsi="Times New Roman" w:cs="Times New Roman"/>
          <w:sz w:val="28"/>
          <w:szCs w:val="28"/>
          <w:lang w:val="kk-KZ"/>
        </w:rPr>
        <w:t xml:space="preserve"> </w:t>
      </w:r>
    </w:p>
    <w:p w:rsidR="003219FD" w:rsidRPr="003219FD" w:rsidRDefault="007F6C27" w:rsidP="003219FD">
      <w:pPr>
        <w:jc w:val="both"/>
        <w:rPr>
          <w:i w:val="0"/>
          <w:lang w:val="kk-KZ"/>
        </w:rPr>
      </w:pPr>
      <w:r>
        <w:rPr>
          <w:i w:val="0"/>
          <w:lang w:val="kk-KZ"/>
        </w:rPr>
        <w:t xml:space="preserve">      </w:t>
      </w:r>
      <w:r w:rsidR="008467B5">
        <w:rPr>
          <w:b w:val="0"/>
          <w:i w:val="0"/>
          <w:lang w:val="kk-KZ"/>
        </w:rPr>
        <w:tab/>
      </w:r>
      <w:r w:rsidR="00E61B35" w:rsidRPr="00E61B35">
        <w:rPr>
          <w:i w:val="0"/>
          <w:lang w:val="kk-KZ"/>
        </w:rPr>
        <w:t>3</w:t>
      </w:r>
      <w:r w:rsidR="008C43A3" w:rsidRPr="00EA5CCF">
        <w:rPr>
          <w:i w:val="0"/>
          <w:lang w:val="kk-KZ"/>
        </w:rPr>
        <w:t>.</w:t>
      </w:r>
      <w:r w:rsidR="008C43A3" w:rsidRPr="00E7302F">
        <w:rPr>
          <w:i w:val="0"/>
          <w:lang w:val="kk-KZ"/>
        </w:rPr>
        <w:t xml:space="preserve">Қазақстан Республикасы  Қаржы министрлігі  Мемлекеттік  кірістер  комитетінің </w:t>
      </w:r>
      <w:r w:rsidR="008C43A3">
        <w:rPr>
          <w:i w:val="0"/>
          <w:lang w:val="kk-KZ"/>
        </w:rPr>
        <w:t xml:space="preserve">Түркістан </w:t>
      </w:r>
      <w:r w:rsidR="008C43A3" w:rsidRPr="00E7302F">
        <w:rPr>
          <w:i w:val="0"/>
          <w:lang w:val="kk-KZ"/>
        </w:rPr>
        <w:t xml:space="preserve">облысы бойынша Мемлекеттік кірістер департаментінің  </w:t>
      </w:r>
      <w:r w:rsidR="003219FD" w:rsidRPr="003219FD">
        <w:rPr>
          <w:bCs w:val="0"/>
          <w:i w:val="0"/>
          <w:lang w:val="kk-KZ"/>
        </w:rPr>
        <w:t>Тарифтік реттеу басқармасы</w:t>
      </w:r>
      <w:r w:rsidR="003219FD">
        <w:rPr>
          <w:bCs w:val="0"/>
          <w:i w:val="0"/>
          <w:lang w:val="kk-KZ"/>
        </w:rPr>
        <w:t>ның</w:t>
      </w:r>
      <w:r w:rsidR="003219FD" w:rsidRPr="00E7302F">
        <w:rPr>
          <w:i w:val="0"/>
          <w:lang w:val="kk-KZ"/>
        </w:rPr>
        <w:t xml:space="preserve"> </w:t>
      </w:r>
      <w:r w:rsidR="00D7048A" w:rsidRPr="00D7048A">
        <w:rPr>
          <w:i w:val="0"/>
          <w:lang w:val="kk-KZ"/>
        </w:rPr>
        <w:t>тауарлар ж</w:t>
      </w:r>
      <w:r w:rsidR="00D7048A">
        <w:rPr>
          <w:i w:val="0"/>
          <w:lang w:val="kk-KZ"/>
        </w:rPr>
        <w:t xml:space="preserve">іктемесі </w:t>
      </w:r>
      <w:bookmarkStart w:id="0" w:name="_GoBack"/>
      <w:bookmarkEnd w:id="0"/>
    </w:p>
    <w:p w:rsidR="008C43A3" w:rsidRPr="00E7302F" w:rsidRDefault="008C43A3" w:rsidP="003219FD">
      <w:pPr>
        <w:jc w:val="both"/>
        <w:rPr>
          <w:b w:val="0"/>
          <w:i w:val="0"/>
          <w:lang w:val="kk-KZ"/>
        </w:rPr>
      </w:pPr>
      <w:r w:rsidRPr="00E7302F">
        <w:rPr>
          <w:i w:val="0"/>
          <w:lang w:val="kk-KZ"/>
        </w:rPr>
        <w:t xml:space="preserve"> бөлімінің бас маман</w:t>
      </w:r>
      <w:r>
        <w:rPr>
          <w:i w:val="0"/>
          <w:lang w:val="kk-KZ"/>
        </w:rPr>
        <w:t>ы</w:t>
      </w:r>
      <w:r w:rsidRPr="00E7302F">
        <w:rPr>
          <w:i w:val="0"/>
          <w:lang w:val="kk-KZ"/>
        </w:rPr>
        <w:t xml:space="preserve"> </w:t>
      </w:r>
      <w:r w:rsidRPr="00E7302F">
        <w:rPr>
          <w:i w:val="0"/>
          <w:lang w:val="sr-Cyrl-CS"/>
        </w:rPr>
        <w:t xml:space="preserve">  (</w:t>
      </w:r>
      <w:r w:rsidRPr="00E7302F">
        <w:rPr>
          <w:i w:val="0"/>
          <w:lang w:val="kk-KZ"/>
        </w:rPr>
        <w:t xml:space="preserve">С-О-5 </w:t>
      </w:r>
      <w:r w:rsidRPr="00E7302F">
        <w:rPr>
          <w:i w:val="0"/>
          <w:iCs w:val="0"/>
          <w:lang w:val="kk-KZ"/>
        </w:rPr>
        <w:t xml:space="preserve"> </w:t>
      </w:r>
      <w:r w:rsidRPr="00E7302F">
        <w:rPr>
          <w:i w:val="0"/>
          <w:lang w:val="kk-KZ"/>
        </w:rPr>
        <w:t xml:space="preserve">санаты), </w:t>
      </w:r>
      <w:r>
        <w:rPr>
          <w:i w:val="0"/>
          <w:lang w:val="kk-KZ"/>
        </w:rPr>
        <w:t>1</w:t>
      </w:r>
      <w:r w:rsidRPr="00E7302F">
        <w:rPr>
          <w:i w:val="0"/>
          <w:lang w:val="kk-KZ"/>
        </w:rPr>
        <w:t xml:space="preserve"> бірлік.</w:t>
      </w:r>
    </w:p>
    <w:p w:rsidR="00A923C2" w:rsidRPr="00A923C2" w:rsidRDefault="00A923C2" w:rsidP="00A923C2">
      <w:pPr>
        <w:jc w:val="both"/>
        <w:rPr>
          <w:rFonts w:ascii="KZ Times New Roman" w:hAnsi="KZ Times New Roman"/>
          <w:b w:val="0"/>
          <w:i w:val="0"/>
          <w:lang w:val="kk-KZ"/>
        </w:rPr>
      </w:pPr>
      <w:r>
        <w:rPr>
          <w:i w:val="0"/>
          <w:lang w:val="kk-KZ"/>
        </w:rPr>
        <w:t xml:space="preserve">          </w:t>
      </w:r>
      <w:r w:rsidR="008C43A3" w:rsidRPr="00A923C2">
        <w:rPr>
          <w:i w:val="0"/>
          <w:lang w:val="kk-KZ"/>
        </w:rPr>
        <w:t>Функционалды міндеттері:</w:t>
      </w:r>
      <w:r w:rsidR="008C43A3" w:rsidRPr="00E7302F">
        <w:rPr>
          <w:lang w:val="kk-KZ"/>
        </w:rPr>
        <w:t xml:space="preserve"> </w:t>
      </w:r>
      <w:r w:rsidRPr="00A923C2">
        <w:rPr>
          <w:b w:val="0"/>
          <w:i w:val="0"/>
          <w:lang w:val="kk-KZ"/>
        </w:rPr>
        <w:t xml:space="preserve">Департамент, басқарма, бөлім басшылығының қарастыруға берілген тапсырманы белгіленген мерзім мен тәртіп бойынша орындалуын қамтамасыз ету; Сыртқы экономикалық қатынастарға қатысушылардың өтініштері бойынша тауарларды жіктеу жөнінде алдын ала шешімдер және таурдың шықан еліні анықтау бойынша алдын ала шешімдер қабылдау бойынша мемлекеттік қызмет көрсету; Департамент қызмет аумағында ресімделген тауарларға арналған декларациялардың электронды көшірмелеріне таңдамалы түрде тауарлардың жіктелуінің дұрыстығына қатысты мониторинг-тексеру жүргізеді; </w:t>
      </w:r>
      <w:r w:rsidRPr="00A923C2">
        <w:rPr>
          <w:b w:val="0"/>
          <w:i w:val="0"/>
          <w:color w:val="000000"/>
          <w:lang w:val="kk-KZ"/>
        </w:rPr>
        <w:t>Тауарларды шығарғаннан кейін тауарларды сыныптау бойынша шешім шығару.</w:t>
      </w:r>
    </w:p>
    <w:p w:rsidR="008C43A3" w:rsidRDefault="008C43A3" w:rsidP="008C43A3">
      <w:pPr>
        <w:tabs>
          <w:tab w:val="left" w:pos="142"/>
          <w:tab w:val="left" w:pos="9639"/>
        </w:tabs>
        <w:ind w:firstLine="709"/>
        <w:jc w:val="both"/>
        <w:rPr>
          <w:b w:val="0"/>
          <w:i w:val="0"/>
          <w:lang w:val="kk-KZ"/>
        </w:rPr>
      </w:pPr>
      <w:r w:rsidRPr="006D0AF6">
        <w:rPr>
          <w:i w:val="0"/>
          <w:lang w:val="kk-KZ"/>
        </w:rPr>
        <w:t xml:space="preserve">Конкурсқа қатысушыларға қойылатын талаптар: </w:t>
      </w:r>
      <w:r w:rsidR="0027286D" w:rsidRPr="0027286D">
        <w:rPr>
          <w:b w:val="0"/>
          <w:i w:val="0"/>
          <w:lang w:val="kk-KZ"/>
        </w:rPr>
        <w:t>жоғары немесе жоғары оқу орнынан кейінгі білім</w:t>
      </w:r>
      <w:r w:rsidRPr="0027286D">
        <w:rPr>
          <w:b w:val="0"/>
          <w:i w:val="0"/>
          <w:lang w:val="kk-KZ"/>
        </w:rPr>
        <w:t>:</w:t>
      </w:r>
      <w:r w:rsidRPr="006D0AF6">
        <w:rPr>
          <w:b w:val="0"/>
          <w:i w:val="0"/>
          <w:lang w:val="kk-KZ"/>
        </w:rPr>
        <w:t xml:space="preserve"> </w:t>
      </w:r>
      <w:r w:rsidRPr="001F0144">
        <w:rPr>
          <w:rFonts w:eastAsiaTheme="minorHAnsi"/>
          <w:b w:val="0"/>
          <w:i w:val="0"/>
          <w:lang w:val="kk-KZ" w:eastAsia="en-US"/>
        </w:rPr>
        <w:t>Əлеуметтік ғылымдар, экономика жəне бизнес (</w:t>
      </w:r>
      <w:r w:rsidRPr="001F0144">
        <w:rPr>
          <w:b w:val="0"/>
          <w:i w:val="0"/>
          <w:lang w:val="kk-KZ"/>
        </w:rPr>
        <w:t>Экономика,  әлемдік  экономика,  есеп және аудит,   қ</w:t>
      </w:r>
      <w:r w:rsidRPr="001F0144">
        <w:rPr>
          <w:rFonts w:eastAsiaTheme="minorHAnsi"/>
          <w:b w:val="0"/>
          <w:i w:val="0"/>
          <w:lang w:val="kk-KZ" w:eastAsia="en-US"/>
        </w:rPr>
        <w:t>аржы,</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кеден ici), Техникалық ғылымдар жəне технологиялар (</w:t>
      </w:r>
      <w:r w:rsidRPr="001F01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F0144">
        <w:rPr>
          <w:rFonts w:eastAsiaTheme="minorHAnsi"/>
          <w:b w:val="0"/>
          <w:i w:val="0"/>
          <w:lang w:val="kk-KZ" w:eastAsia="en-US"/>
        </w:rPr>
        <w:t>нформатика, есептегіш техника жəне басқару</w:t>
      </w:r>
      <w:r w:rsidRPr="001F0144">
        <w:rPr>
          <w:b w:val="0"/>
          <w:i w:val="0"/>
          <w:lang w:val="kk-KZ"/>
        </w:rPr>
        <w:t>),  ж</w:t>
      </w:r>
      <w:r w:rsidRPr="001F0144">
        <w:rPr>
          <w:rFonts w:eastAsiaTheme="minorHAnsi"/>
          <w:b w:val="0"/>
          <w:i w:val="0"/>
          <w:lang w:val="kk-KZ" w:eastAsia="en-US"/>
        </w:rPr>
        <w:t>аратылыстану ғылымдары</w:t>
      </w:r>
      <w:r w:rsidRPr="001F0144">
        <w:rPr>
          <w:b w:val="0"/>
          <w:i w:val="0"/>
          <w:lang w:val="kk-KZ"/>
        </w:rPr>
        <w:t xml:space="preserve">  (информатика),   </w:t>
      </w:r>
      <w:r w:rsidRPr="001F0144">
        <w:rPr>
          <w:rFonts w:eastAsiaTheme="minorHAnsi"/>
          <w:b w:val="0"/>
          <w:i w:val="0"/>
          <w:lang w:val="kk-KZ" w:eastAsia="en-US"/>
        </w:rPr>
        <w:t>салық  ісі</w:t>
      </w:r>
      <w:r>
        <w:rPr>
          <w:rFonts w:eastAsiaTheme="minorHAnsi"/>
          <w:b w:val="0"/>
          <w:i w:val="0"/>
          <w:lang w:val="kk-KZ" w:eastAsia="en-US"/>
        </w:rPr>
        <w:t>.</w:t>
      </w:r>
      <w:r w:rsidRPr="00E7302F">
        <w:rPr>
          <w:b w:val="0"/>
          <w:i w:val="0"/>
          <w:lang w:val="kk-KZ"/>
        </w:rPr>
        <w:t xml:space="preserve"> </w:t>
      </w:r>
    </w:p>
    <w:p w:rsidR="008C43A3" w:rsidRDefault="008C43A3" w:rsidP="008C43A3">
      <w:pPr>
        <w:pStyle w:val="FR1"/>
        <w:tabs>
          <w:tab w:val="left" w:pos="709"/>
          <w:tab w:val="left" w:pos="9356"/>
        </w:tabs>
        <w:spacing w:after="0"/>
        <w:ind w:firstLine="709"/>
        <w:jc w:val="both"/>
        <w:rPr>
          <w:rFonts w:ascii="Times New Roman" w:hAnsi="Times New Roman" w:cs="Times New Roman"/>
          <w:sz w:val="28"/>
          <w:szCs w:val="28"/>
          <w:lang w:val="kk-KZ"/>
        </w:rPr>
      </w:pPr>
      <w:r w:rsidRPr="002D4789">
        <w:rPr>
          <w:rFonts w:ascii="Times New Roman" w:hAnsi="Times New Roman" w:cs="Times New Roman"/>
          <w:b w:val="0"/>
          <w:i w:val="0"/>
          <w:sz w:val="28"/>
          <w:szCs w:val="28"/>
          <w:lang w:val="kk-KZ"/>
        </w:rPr>
        <w:t xml:space="preserve">Мемлекеттік қызмет істері жөніндегі </w:t>
      </w:r>
      <w:hyperlink r:id="rId12" w:anchor="z9" w:history="1">
        <w:r w:rsidRPr="002D4789">
          <w:rPr>
            <w:rStyle w:val="a3"/>
            <w:rFonts w:ascii="Times New Roman" w:hAnsi="Times New Roman"/>
            <w:b w:val="0"/>
            <w:i w:val="0"/>
            <w:color w:val="auto"/>
            <w:sz w:val="28"/>
            <w:szCs w:val="28"/>
            <w:u w:val="none"/>
            <w:lang w:val="kk-KZ"/>
          </w:rPr>
          <w:t>уәкілетті орган</w:t>
        </w:r>
      </w:hyperlink>
      <w:r w:rsidRPr="002D4789">
        <w:rPr>
          <w:rStyle w:val="a3"/>
          <w:rFonts w:ascii="Times New Roman" w:hAnsi="Times New Roman"/>
          <w:b w:val="0"/>
          <w:i w:val="0"/>
          <w:color w:val="auto"/>
          <w:sz w:val="28"/>
          <w:szCs w:val="28"/>
          <w:u w:val="none"/>
          <w:lang w:val="kk-KZ"/>
        </w:rPr>
        <w:t>ның</w:t>
      </w:r>
      <w:r w:rsidRPr="002D4789">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r w:rsidRPr="002D4789">
        <w:rPr>
          <w:rFonts w:ascii="Times New Roman" w:hAnsi="Times New Roman" w:cs="Times New Roman"/>
          <w:sz w:val="28"/>
          <w:szCs w:val="28"/>
          <w:lang w:val="kk-KZ"/>
        </w:rPr>
        <w:t xml:space="preserve"> </w:t>
      </w:r>
    </w:p>
    <w:p w:rsidR="0027286D" w:rsidRDefault="00E61B35" w:rsidP="0027286D">
      <w:pPr>
        <w:tabs>
          <w:tab w:val="left" w:pos="142"/>
          <w:tab w:val="left" w:pos="567"/>
          <w:tab w:val="left" w:pos="9639"/>
        </w:tabs>
        <w:ind w:firstLine="709"/>
        <w:jc w:val="both"/>
        <w:rPr>
          <w:i w:val="0"/>
          <w:lang w:val="kk-KZ"/>
        </w:rPr>
      </w:pPr>
      <w:r w:rsidRPr="00E61B35">
        <w:rPr>
          <w:bCs w:val="0"/>
          <w:i w:val="0"/>
          <w:color w:val="000000"/>
          <w:lang w:val="kk-KZ"/>
        </w:rPr>
        <w:t>4</w:t>
      </w:r>
      <w:r w:rsidR="0027286D">
        <w:rPr>
          <w:bCs w:val="0"/>
          <w:i w:val="0"/>
          <w:color w:val="000000"/>
          <w:lang w:val="kk-KZ"/>
        </w:rPr>
        <w:t>.</w:t>
      </w:r>
      <w:r w:rsidR="0027286D" w:rsidRPr="007812FD">
        <w:rPr>
          <w:i w:val="0"/>
          <w:lang w:val="kk-KZ"/>
        </w:rPr>
        <w:t xml:space="preserve">Қазақстан  Республикасы  Қаржы министрлігі  Мемлекеттік  кірістер  комитеті </w:t>
      </w:r>
      <w:r w:rsidR="0027286D">
        <w:rPr>
          <w:i w:val="0"/>
          <w:lang w:val="kk-KZ"/>
        </w:rPr>
        <w:t xml:space="preserve">Түркістан </w:t>
      </w:r>
      <w:r w:rsidR="0027286D" w:rsidRPr="007812FD">
        <w:rPr>
          <w:i w:val="0"/>
          <w:lang w:val="kk-KZ"/>
        </w:rPr>
        <w:t xml:space="preserve">облысы  бойынша  Мемлекеттік  кірістер  департаментінің </w:t>
      </w:r>
      <w:r w:rsidR="0027286D">
        <w:rPr>
          <w:i w:val="0"/>
          <w:lang w:val="kk-KZ"/>
        </w:rPr>
        <w:t xml:space="preserve">Келес ауданы </w:t>
      </w:r>
      <w:r w:rsidR="0027286D" w:rsidRPr="007812FD">
        <w:rPr>
          <w:i w:val="0"/>
          <w:lang w:val="kk-KZ"/>
        </w:rPr>
        <w:t xml:space="preserve">бойынша Мемлекеттік кірістер </w:t>
      </w:r>
      <w:r w:rsidR="0027286D" w:rsidRPr="007812FD">
        <w:rPr>
          <w:bCs w:val="0"/>
          <w:i w:val="0"/>
          <w:lang w:val="kk-KZ"/>
        </w:rPr>
        <w:t xml:space="preserve"> </w:t>
      </w:r>
      <w:r w:rsidR="0027286D" w:rsidRPr="007812FD">
        <w:rPr>
          <w:bCs w:val="0"/>
          <w:i w:val="0"/>
          <w:lang w:val="kk-KZ"/>
        </w:rPr>
        <w:lastRenderedPageBreak/>
        <w:t>басқармасы  басшысының  орынбасары,  (</w:t>
      </w:r>
      <w:r w:rsidR="0027286D" w:rsidRPr="007812FD">
        <w:rPr>
          <w:i w:val="0"/>
          <w:lang w:val="kk-KZ"/>
        </w:rPr>
        <w:t xml:space="preserve">С-R-2 </w:t>
      </w:r>
      <w:r w:rsidR="0027286D">
        <w:rPr>
          <w:i w:val="0"/>
          <w:lang w:val="kk-KZ"/>
        </w:rPr>
        <w:t xml:space="preserve">санаты), </w:t>
      </w:r>
      <w:r w:rsidR="0027286D" w:rsidRPr="0027286D">
        <w:rPr>
          <w:i w:val="0"/>
          <w:lang w:val="kk-KZ"/>
        </w:rPr>
        <w:t>1</w:t>
      </w:r>
      <w:r w:rsidR="0027286D" w:rsidRPr="007812FD">
        <w:rPr>
          <w:i w:val="0"/>
          <w:lang w:val="kk-KZ"/>
        </w:rPr>
        <w:t xml:space="preserve"> бірлік.</w:t>
      </w:r>
    </w:p>
    <w:p w:rsidR="0027286D" w:rsidRPr="006C72AD" w:rsidRDefault="0027286D" w:rsidP="0027286D">
      <w:pPr>
        <w:tabs>
          <w:tab w:val="left" w:pos="993"/>
        </w:tabs>
        <w:ind w:firstLine="709"/>
        <w:jc w:val="both"/>
        <w:rPr>
          <w:b w:val="0"/>
          <w:i w:val="0"/>
          <w:lang w:val="kk-KZ"/>
        </w:rPr>
      </w:pPr>
      <w:r w:rsidRPr="006C72AD">
        <w:rPr>
          <w:i w:val="0"/>
          <w:lang w:val="kk-KZ"/>
        </w:rPr>
        <w:t>Функционалды міндеттері:</w:t>
      </w:r>
      <w:r w:rsidRPr="007812FD">
        <w:rPr>
          <w:lang w:val="kk-KZ"/>
        </w:rPr>
        <w:t xml:space="preserve"> </w:t>
      </w:r>
      <w:r w:rsidRPr="006C72AD">
        <w:rPr>
          <w:b w:val="0"/>
          <w:i w:val="0"/>
          <w:lang w:val="kk-KZ"/>
        </w:rPr>
        <w:t>Бөлімдердің жұмысына басшылық жасау, болжамды жоспарды орындау мақсатында жұмысты ұйымдастыр</w:t>
      </w:r>
      <w:r>
        <w:rPr>
          <w:b w:val="0"/>
          <w:i w:val="0"/>
          <w:lang w:val="kk-KZ"/>
        </w:rPr>
        <w:t>ады</w:t>
      </w:r>
      <w:r w:rsidRPr="006C72AD">
        <w:rPr>
          <w:b w:val="0"/>
          <w:i w:val="0"/>
          <w:lang w:val="kk-KZ"/>
        </w:rPr>
        <w:t>. Орталықтандырылған тапсырманың уақытылы, сапалы орындалуын қадағала</w:t>
      </w:r>
      <w:r>
        <w:rPr>
          <w:b w:val="0"/>
          <w:i w:val="0"/>
          <w:lang w:val="kk-KZ"/>
        </w:rPr>
        <w:t>йды</w:t>
      </w:r>
      <w:r w:rsidRPr="006C72AD">
        <w:rPr>
          <w:b w:val="0"/>
          <w:i w:val="0"/>
          <w:lang w:val="kk-KZ"/>
        </w:rPr>
        <w:t>.</w:t>
      </w:r>
      <w:r w:rsidRPr="00BC3DC1">
        <w:rPr>
          <w:lang w:val="kk-KZ"/>
        </w:rPr>
        <w:t xml:space="preserve"> </w:t>
      </w:r>
      <w:r w:rsidRPr="00EE2687">
        <w:rPr>
          <w:b w:val="0"/>
          <w:i w:val="0"/>
          <w:lang w:val="kk-KZ"/>
        </w:rPr>
        <w:t>С</w:t>
      </w:r>
      <w:r w:rsidRPr="006C72AD">
        <w:rPr>
          <w:b w:val="0"/>
          <w:i w:val="0"/>
          <w:color w:val="000000"/>
          <w:lang w:val="kk-KZ"/>
        </w:rPr>
        <w:t>алықтардың түсімі болжамының жобасын дайында</w:t>
      </w:r>
      <w:r>
        <w:rPr>
          <w:b w:val="0"/>
          <w:i w:val="0"/>
          <w:color w:val="000000"/>
          <w:lang w:val="kk-KZ"/>
        </w:rPr>
        <w:t>йды</w:t>
      </w:r>
      <w:r w:rsidRPr="006C72AD">
        <w:rPr>
          <w:b w:val="0"/>
          <w:i w:val="0"/>
          <w:color w:val="000000"/>
          <w:lang w:val="kk-KZ"/>
        </w:rPr>
        <w:t>, салық заңнамасын жетілдіру бойынша ұсыныстар енгіз</w:t>
      </w:r>
      <w:r>
        <w:rPr>
          <w:b w:val="0"/>
          <w:i w:val="0"/>
          <w:color w:val="000000"/>
          <w:lang w:val="kk-KZ"/>
        </w:rPr>
        <w:t>еді</w:t>
      </w:r>
      <w:r w:rsidRPr="006C72AD">
        <w:rPr>
          <w:b w:val="0"/>
          <w:i w:val="0"/>
          <w:color w:val="000000"/>
          <w:lang w:val="kk-KZ"/>
        </w:rPr>
        <w:t>.</w:t>
      </w:r>
    </w:p>
    <w:p w:rsidR="0027286D" w:rsidRPr="007812FD" w:rsidRDefault="0027286D" w:rsidP="0027286D">
      <w:pPr>
        <w:ind w:firstLine="709"/>
        <w:jc w:val="both"/>
        <w:rPr>
          <w:b w:val="0"/>
          <w:i w:val="0"/>
          <w:lang w:val="kk-KZ"/>
        </w:rPr>
      </w:pPr>
      <w:r w:rsidRPr="007812FD">
        <w:rPr>
          <w:i w:val="0"/>
          <w:lang w:val="kk-KZ"/>
        </w:rPr>
        <w:t>Конкурсқа қатысушыларға қойылатын талаптар</w:t>
      </w:r>
      <w:r w:rsidRPr="007812FD">
        <w:rPr>
          <w:b w:val="0"/>
          <w:i w:val="0"/>
          <w:lang w:val="kk-KZ"/>
        </w:rPr>
        <w:t xml:space="preserve">: </w:t>
      </w:r>
      <w:r w:rsidRPr="0027286D">
        <w:rPr>
          <w:b w:val="0"/>
          <w:i w:val="0"/>
          <w:lang w:val="kk-KZ"/>
        </w:rPr>
        <w:t>жоғары немесе жоғары оқу орнынан кейінгі білім:</w:t>
      </w:r>
      <w:r w:rsidRPr="007812FD">
        <w:rPr>
          <w:b w:val="0"/>
          <w:i w:val="0"/>
          <w:lang w:val="kk-KZ"/>
        </w:rPr>
        <w:t xml:space="preserve"> ә</w:t>
      </w:r>
      <w:r w:rsidRPr="007812FD">
        <w:rPr>
          <w:rFonts w:eastAsia="Calibri"/>
          <w:b w:val="0"/>
          <w:bCs w:val="0"/>
          <w:i w:val="0"/>
          <w:lang w:val="kk-KZ" w:eastAsia="en-US"/>
        </w:rPr>
        <w:t>леуметтік ғылымдар, экономика жəне бизнес (э</w:t>
      </w:r>
      <w:r w:rsidRPr="007812FD">
        <w:rPr>
          <w:b w:val="0"/>
          <w:i w:val="0"/>
          <w:lang w:val="kk-KZ"/>
        </w:rPr>
        <w:t>кономика,  әлемдік  экономика,  есеп және аудит,   қ</w:t>
      </w:r>
      <w:r w:rsidRPr="007812FD">
        <w:rPr>
          <w:rFonts w:eastAsia="Calibri"/>
          <w:b w:val="0"/>
          <w:i w:val="0"/>
          <w:lang w:val="kk-KZ" w:eastAsia="en-US"/>
        </w:rPr>
        <w:t>аржы, мемлекеттік жəне жергілікті басқару, менеджмент), қ</w:t>
      </w:r>
      <w:r w:rsidRPr="007812FD">
        <w:rPr>
          <w:rFonts w:eastAsia="Calibri"/>
          <w:b w:val="0"/>
          <w:bCs w:val="0"/>
          <w:i w:val="0"/>
          <w:lang w:val="kk-KZ" w:eastAsia="en-US"/>
        </w:rPr>
        <w:t>ұқық (қ</w:t>
      </w:r>
      <w:r w:rsidRPr="007812FD">
        <w:rPr>
          <w:rFonts w:eastAsia="Calibri"/>
          <w:b w:val="0"/>
          <w:i w:val="0"/>
          <w:lang w:val="kk-KZ" w:eastAsia="en-US"/>
        </w:rPr>
        <w:t>ұқықтану, халықаралық құқық, құқық қорғау қызметі, кеден ici), т</w:t>
      </w:r>
      <w:r w:rsidRPr="007812FD">
        <w:rPr>
          <w:rFonts w:eastAsia="Calibri"/>
          <w:b w:val="0"/>
          <w:bCs w:val="0"/>
          <w:i w:val="0"/>
          <w:lang w:val="kk-KZ" w:eastAsia="en-US"/>
        </w:rPr>
        <w:t>ехникалық ғылымдар жəне технологиялар (</w:t>
      </w:r>
      <w:r w:rsidRPr="007812FD">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812FD">
        <w:rPr>
          <w:rFonts w:eastAsia="Calibri"/>
          <w:b w:val="0"/>
          <w:i w:val="0"/>
          <w:lang w:val="kk-KZ" w:eastAsia="en-US"/>
        </w:rPr>
        <w:t>нформатика, есептегіш техника жəне басқару</w:t>
      </w:r>
      <w:r w:rsidRPr="007812FD">
        <w:rPr>
          <w:b w:val="0"/>
          <w:i w:val="0"/>
          <w:lang w:val="kk-KZ"/>
        </w:rPr>
        <w:t>),  ж</w:t>
      </w:r>
      <w:r w:rsidRPr="007812FD">
        <w:rPr>
          <w:rFonts w:eastAsia="Calibri"/>
          <w:b w:val="0"/>
          <w:bCs w:val="0"/>
          <w:i w:val="0"/>
          <w:lang w:val="kk-KZ" w:eastAsia="en-US"/>
        </w:rPr>
        <w:t>аратылыстану ғылымдары</w:t>
      </w:r>
      <w:r w:rsidRPr="007812FD">
        <w:rPr>
          <w:b w:val="0"/>
          <w:i w:val="0"/>
          <w:lang w:val="kk-KZ"/>
        </w:rPr>
        <w:t xml:space="preserve">  (информатика),   </w:t>
      </w:r>
      <w:r w:rsidRPr="007812FD">
        <w:rPr>
          <w:rFonts w:eastAsia="Calibri"/>
          <w:b w:val="0"/>
          <w:i w:val="0"/>
          <w:lang w:val="kk-KZ" w:eastAsia="en-US"/>
        </w:rPr>
        <w:t>салық  ісі.</w:t>
      </w:r>
      <w:r w:rsidRPr="007812FD">
        <w:rPr>
          <w:rFonts w:eastAsia="Calibri"/>
          <w:lang w:val="kk-KZ" w:eastAsia="en-US"/>
        </w:rPr>
        <w:t xml:space="preserve">  </w:t>
      </w:r>
      <w:r w:rsidRPr="007812FD">
        <w:rPr>
          <w:b w:val="0"/>
          <w:i w:val="0"/>
          <w:lang w:val="kk-KZ"/>
        </w:rPr>
        <w:t xml:space="preserve"> </w:t>
      </w:r>
    </w:p>
    <w:p w:rsidR="00866A80" w:rsidRDefault="00866A80" w:rsidP="00866A80">
      <w:pPr>
        <w:pStyle w:val="FR1"/>
        <w:tabs>
          <w:tab w:val="left" w:pos="709"/>
          <w:tab w:val="left" w:pos="9356"/>
        </w:tabs>
        <w:spacing w:after="0"/>
        <w:ind w:firstLine="709"/>
        <w:jc w:val="both"/>
        <w:rPr>
          <w:rFonts w:ascii="Times New Roman" w:hAnsi="Times New Roman" w:cs="Times New Roman"/>
          <w:b w:val="0"/>
          <w:i w:val="0"/>
          <w:sz w:val="28"/>
          <w:szCs w:val="28"/>
          <w:lang w:val="kk-KZ"/>
        </w:rPr>
      </w:pPr>
    </w:p>
    <w:p w:rsidR="00866A80" w:rsidRPr="00097CFB" w:rsidRDefault="00866A80" w:rsidP="00866A80">
      <w:pPr>
        <w:ind w:left="-142" w:firstLine="142"/>
        <w:jc w:val="both"/>
        <w:rPr>
          <w:b w:val="0"/>
          <w:i w:val="0"/>
          <w:lang w:val="kk-KZ"/>
        </w:rPr>
      </w:pPr>
    </w:p>
    <w:p w:rsidR="00E63200" w:rsidRPr="00E63200" w:rsidRDefault="008C43A3" w:rsidP="00D97A9A">
      <w:pPr>
        <w:tabs>
          <w:tab w:val="left" w:pos="142"/>
          <w:tab w:val="left" w:pos="567"/>
          <w:tab w:val="left" w:pos="9498"/>
          <w:tab w:val="left" w:pos="9781"/>
          <w:tab w:val="left" w:pos="9923"/>
        </w:tabs>
        <w:jc w:val="both"/>
        <w:rPr>
          <w:b w:val="0"/>
          <w:i w:val="0"/>
          <w:iCs w:val="0"/>
          <w:lang w:val="kk-KZ"/>
        </w:rPr>
      </w:pPr>
      <w:r>
        <w:rPr>
          <w:b w:val="0"/>
          <w:i w:val="0"/>
          <w:lang w:val="kk-KZ"/>
        </w:rPr>
        <w:tab/>
      </w:r>
      <w:r>
        <w:rPr>
          <w:b w:val="0"/>
          <w:i w:val="0"/>
          <w:lang w:val="kk-KZ"/>
        </w:rPr>
        <w:tab/>
      </w:r>
      <w:r w:rsidR="0027286D">
        <w:rPr>
          <w:b w:val="0"/>
          <w:i w:val="0"/>
          <w:lang w:val="kk-KZ"/>
        </w:rPr>
        <w:t xml:space="preserve">   </w:t>
      </w:r>
      <w:r w:rsidR="00E63200"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w:t>
      </w:r>
      <w:r w:rsidRPr="00E63200">
        <w:rPr>
          <w:b w:val="0"/>
          <w:i w:val="0"/>
          <w:lang w:val="kk-KZ"/>
        </w:rPr>
        <w:lastRenderedPageBreak/>
        <w:t>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005B4CAC">
        <w:rPr>
          <w:b w:val="0"/>
          <w:i w:val="0"/>
          <w:lang w:val="kk-KZ"/>
        </w:rPr>
        <w:t>А</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63200" w:rsidRPr="00E63200" w:rsidRDefault="00E63200" w:rsidP="00E63200">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BA2886" w:rsidRDefault="00BA2886" w:rsidP="00D60EA9">
      <w:pPr>
        <w:spacing w:before="100" w:beforeAutospacing="1" w:after="100" w:afterAutospacing="1"/>
        <w:ind w:left="5664"/>
        <w:rPr>
          <w:b w:val="0"/>
          <w:i w:val="0"/>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sectPr w:rsidR="00D60EA9" w:rsidRPr="004025D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79" w:rsidRDefault="009C7179" w:rsidP="00864327">
      <w:r>
        <w:separator/>
      </w:r>
    </w:p>
  </w:endnote>
  <w:endnote w:type="continuationSeparator" w:id="0">
    <w:p w:rsidR="009C7179" w:rsidRDefault="009C7179"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KZ 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79" w:rsidRDefault="009C7179" w:rsidP="00864327">
      <w:r>
        <w:separator/>
      </w:r>
    </w:p>
  </w:footnote>
  <w:footnote w:type="continuationSeparator" w:id="0">
    <w:p w:rsidR="009C7179" w:rsidRDefault="009C7179" w:rsidP="0086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9DC"/>
    <w:multiLevelType w:val="multilevel"/>
    <w:tmpl w:val="6AD627CE"/>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4">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7957FE"/>
    <w:multiLevelType w:val="hybridMultilevel"/>
    <w:tmpl w:val="D4704A94"/>
    <w:lvl w:ilvl="0" w:tplc="04190011">
      <w:start w:val="1"/>
      <w:numFmt w:val="decimal"/>
      <w:lvlText w:val="%1)"/>
      <w:lvlJc w:val="left"/>
      <w:pPr>
        <w:ind w:left="1353" w:hanging="360"/>
      </w:pPr>
    </w:lvl>
    <w:lvl w:ilvl="1" w:tplc="04090019" w:tentative="1">
      <w:start w:val="1"/>
      <w:numFmt w:val="lowerLetter"/>
      <w:lvlText w:val="%2."/>
      <w:lvlJc w:val="left"/>
      <w:pPr>
        <w:ind w:left="-1111" w:hanging="360"/>
      </w:pPr>
    </w:lvl>
    <w:lvl w:ilvl="2" w:tplc="0409001B" w:tentative="1">
      <w:start w:val="1"/>
      <w:numFmt w:val="lowerRoman"/>
      <w:lvlText w:val="%3."/>
      <w:lvlJc w:val="right"/>
      <w:pPr>
        <w:ind w:left="-391" w:hanging="180"/>
      </w:pPr>
    </w:lvl>
    <w:lvl w:ilvl="3" w:tplc="0409000F" w:tentative="1">
      <w:start w:val="1"/>
      <w:numFmt w:val="decimal"/>
      <w:lvlText w:val="%4."/>
      <w:lvlJc w:val="left"/>
      <w:pPr>
        <w:ind w:left="329" w:hanging="360"/>
      </w:pPr>
    </w:lvl>
    <w:lvl w:ilvl="4" w:tplc="04090019" w:tentative="1">
      <w:start w:val="1"/>
      <w:numFmt w:val="lowerLetter"/>
      <w:lvlText w:val="%5."/>
      <w:lvlJc w:val="left"/>
      <w:pPr>
        <w:ind w:left="1049" w:hanging="360"/>
      </w:pPr>
    </w:lvl>
    <w:lvl w:ilvl="5" w:tplc="0409001B" w:tentative="1">
      <w:start w:val="1"/>
      <w:numFmt w:val="lowerRoman"/>
      <w:lvlText w:val="%6."/>
      <w:lvlJc w:val="right"/>
      <w:pPr>
        <w:ind w:left="1769" w:hanging="180"/>
      </w:pPr>
    </w:lvl>
    <w:lvl w:ilvl="6" w:tplc="0409000F" w:tentative="1">
      <w:start w:val="1"/>
      <w:numFmt w:val="decimal"/>
      <w:lvlText w:val="%7."/>
      <w:lvlJc w:val="left"/>
      <w:pPr>
        <w:ind w:left="2489" w:hanging="360"/>
      </w:pPr>
    </w:lvl>
    <w:lvl w:ilvl="7" w:tplc="04090019" w:tentative="1">
      <w:start w:val="1"/>
      <w:numFmt w:val="lowerLetter"/>
      <w:lvlText w:val="%8."/>
      <w:lvlJc w:val="left"/>
      <w:pPr>
        <w:ind w:left="3209" w:hanging="360"/>
      </w:pPr>
    </w:lvl>
    <w:lvl w:ilvl="8" w:tplc="0409001B" w:tentative="1">
      <w:start w:val="1"/>
      <w:numFmt w:val="lowerRoman"/>
      <w:lvlText w:val="%9."/>
      <w:lvlJc w:val="right"/>
      <w:pPr>
        <w:ind w:left="3929" w:hanging="180"/>
      </w:pPr>
    </w:lvl>
  </w:abstractNum>
  <w:abstractNum w:abstractNumId="9">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8"/>
  </w:num>
  <w:num w:numId="7">
    <w:abstractNumId w:val="5"/>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05"/>
    <w:rsid w:val="000033AD"/>
    <w:rsid w:val="00003D15"/>
    <w:rsid w:val="00004E39"/>
    <w:rsid w:val="0001019E"/>
    <w:rsid w:val="00011475"/>
    <w:rsid w:val="000142ED"/>
    <w:rsid w:val="00014A7D"/>
    <w:rsid w:val="0001716A"/>
    <w:rsid w:val="00017B8A"/>
    <w:rsid w:val="00023F9F"/>
    <w:rsid w:val="000240BC"/>
    <w:rsid w:val="00024A98"/>
    <w:rsid w:val="00025D01"/>
    <w:rsid w:val="00027A8C"/>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BF5"/>
    <w:rsid w:val="00096ED7"/>
    <w:rsid w:val="000A02B5"/>
    <w:rsid w:val="000A4BD2"/>
    <w:rsid w:val="000A6E93"/>
    <w:rsid w:val="000A7820"/>
    <w:rsid w:val="000A7D1A"/>
    <w:rsid w:val="000A7D5C"/>
    <w:rsid w:val="000B18F5"/>
    <w:rsid w:val="000B3A19"/>
    <w:rsid w:val="000B4418"/>
    <w:rsid w:val="000B4F0E"/>
    <w:rsid w:val="000B6664"/>
    <w:rsid w:val="000C0D19"/>
    <w:rsid w:val="000D258F"/>
    <w:rsid w:val="000D36E0"/>
    <w:rsid w:val="000D4DD3"/>
    <w:rsid w:val="000D66E8"/>
    <w:rsid w:val="000E1EA0"/>
    <w:rsid w:val="000E495F"/>
    <w:rsid w:val="000E6C91"/>
    <w:rsid w:val="000E7660"/>
    <w:rsid w:val="000E7A81"/>
    <w:rsid w:val="000F427E"/>
    <w:rsid w:val="000F5D18"/>
    <w:rsid w:val="000F6085"/>
    <w:rsid w:val="000F6774"/>
    <w:rsid w:val="00101FFC"/>
    <w:rsid w:val="001022CE"/>
    <w:rsid w:val="00102346"/>
    <w:rsid w:val="00103173"/>
    <w:rsid w:val="0010355D"/>
    <w:rsid w:val="00104E5F"/>
    <w:rsid w:val="001136F2"/>
    <w:rsid w:val="0011376A"/>
    <w:rsid w:val="00113928"/>
    <w:rsid w:val="00115718"/>
    <w:rsid w:val="001174CC"/>
    <w:rsid w:val="00120902"/>
    <w:rsid w:val="00121F62"/>
    <w:rsid w:val="00122A6A"/>
    <w:rsid w:val="0012478D"/>
    <w:rsid w:val="001249EA"/>
    <w:rsid w:val="00124C5D"/>
    <w:rsid w:val="00127114"/>
    <w:rsid w:val="00131986"/>
    <w:rsid w:val="00131C51"/>
    <w:rsid w:val="00134F9B"/>
    <w:rsid w:val="00135B79"/>
    <w:rsid w:val="00135D10"/>
    <w:rsid w:val="001370EF"/>
    <w:rsid w:val="0013761C"/>
    <w:rsid w:val="0014088D"/>
    <w:rsid w:val="00141C6E"/>
    <w:rsid w:val="001424F8"/>
    <w:rsid w:val="0014251E"/>
    <w:rsid w:val="00147D64"/>
    <w:rsid w:val="001509D7"/>
    <w:rsid w:val="00151754"/>
    <w:rsid w:val="00153913"/>
    <w:rsid w:val="00154F58"/>
    <w:rsid w:val="00155DEB"/>
    <w:rsid w:val="001565DC"/>
    <w:rsid w:val="00156733"/>
    <w:rsid w:val="00156CBE"/>
    <w:rsid w:val="00162ACA"/>
    <w:rsid w:val="00163D88"/>
    <w:rsid w:val="00170CD2"/>
    <w:rsid w:val="00176600"/>
    <w:rsid w:val="00176CD8"/>
    <w:rsid w:val="0018287F"/>
    <w:rsid w:val="00184C99"/>
    <w:rsid w:val="001952E3"/>
    <w:rsid w:val="00197B7A"/>
    <w:rsid w:val="001A5A21"/>
    <w:rsid w:val="001A63CB"/>
    <w:rsid w:val="001B0106"/>
    <w:rsid w:val="001B02B2"/>
    <w:rsid w:val="001B08CD"/>
    <w:rsid w:val="001B23A6"/>
    <w:rsid w:val="001B282F"/>
    <w:rsid w:val="001B2DBD"/>
    <w:rsid w:val="001B3D1E"/>
    <w:rsid w:val="001B6C96"/>
    <w:rsid w:val="001B777F"/>
    <w:rsid w:val="001C0AAC"/>
    <w:rsid w:val="001C2337"/>
    <w:rsid w:val="001C2ED2"/>
    <w:rsid w:val="001C7117"/>
    <w:rsid w:val="001D1052"/>
    <w:rsid w:val="001D6992"/>
    <w:rsid w:val="001D6B1C"/>
    <w:rsid w:val="001D781F"/>
    <w:rsid w:val="001E1632"/>
    <w:rsid w:val="001E2C6F"/>
    <w:rsid w:val="001E3382"/>
    <w:rsid w:val="001E4D20"/>
    <w:rsid w:val="001E7CCB"/>
    <w:rsid w:val="001F0144"/>
    <w:rsid w:val="001F050D"/>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723"/>
    <w:rsid w:val="0021681E"/>
    <w:rsid w:val="00217937"/>
    <w:rsid w:val="00217A7D"/>
    <w:rsid w:val="00220465"/>
    <w:rsid w:val="00221330"/>
    <w:rsid w:val="00221457"/>
    <w:rsid w:val="00221D22"/>
    <w:rsid w:val="002225F4"/>
    <w:rsid w:val="0022337C"/>
    <w:rsid w:val="00224007"/>
    <w:rsid w:val="0022694D"/>
    <w:rsid w:val="00232ACD"/>
    <w:rsid w:val="002379C7"/>
    <w:rsid w:val="00237AD0"/>
    <w:rsid w:val="0024321F"/>
    <w:rsid w:val="002446D1"/>
    <w:rsid w:val="002446DC"/>
    <w:rsid w:val="00245648"/>
    <w:rsid w:val="002461B1"/>
    <w:rsid w:val="002506F0"/>
    <w:rsid w:val="00255BB3"/>
    <w:rsid w:val="0025695D"/>
    <w:rsid w:val="00256FBF"/>
    <w:rsid w:val="0026271E"/>
    <w:rsid w:val="00263F3C"/>
    <w:rsid w:val="00264525"/>
    <w:rsid w:val="002701E6"/>
    <w:rsid w:val="002713F9"/>
    <w:rsid w:val="002714D5"/>
    <w:rsid w:val="00271F82"/>
    <w:rsid w:val="0027215F"/>
    <w:rsid w:val="0027286D"/>
    <w:rsid w:val="00275E86"/>
    <w:rsid w:val="00276298"/>
    <w:rsid w:val="002765F6"/>
    <w:rsid w:val="00280F1B"/>
    <w:rsid w:val="00283E6F"/>
    <w:rsid w:val="00284DD7"/>
    <w:rsid w:val="00285FFF"/>
    <w:rsid w:val="00290530"/>
    <w:rsid w:val="00290D5E"/>
    <w:rsid w:val="0029108D"/>
    <w:rsid w:val="002921D8"/>
    <w:rsid w:val="0029295E"/>
    <w:rsid w:val="00293CCB"/>
    <w:rsid w:val="002970BA"/>
    <w:rsid w:val="00297A2B"/>
    <w:rsid w:val="002A106D"/>
    <w:rsid w:val="002A145D"/>
    <w:rsid w:val="002A1FC9"/>
    <w:rsid w:val="002B0415"/>
    <w:rsid w:val="002B243E"/>
    <w:rsid w:val="002B5F32"/>
    <w:rsid w:val="002C2B0D"/>
    <w:rsid w:val="002C6911"/>
    <w:rsid w:val="002D030B"/>
    <w:rsid w:val="002D0BD9"/>
    <w:rsid w:val="002D1813"/>
    <w:rsid w:val="002D2C2B"/>
    <w:rsid w:val="002D2C8F"/>
    <w:rsid w:val="002D3435"/>
    <w:rsid w:val="002D3A8D"/>
    <w:rsid w:val="002D4789"/>
    <w:rsid w:val="002D48AD"/>
    <w:rsid w:val="002D4900"/>
    <w:rsid w:val="002D5509"/>
    <w:rsid w:val="002D6156"/>
    <w:rsid w:val="002D6735"/>
    <w:rsid w:val="002D719D"/>
    <w:rsid w:val="002D7685"/>
    <w:rsid w:val="002D7DB6"/>
    <w:rsid w:val="002E0412"/>
    <w:rsid w:val="002E2660"/>
    <w:rsid w:val="002E4DA4"/>
    <w:rsid w:val="002E6250"/>
    <w:rsid w:val="002F0484"/>
    <w:rsid w:val="002F0690"/>
    <w:rsid w:val="002F301C"/>
    <w:rsid w:val="002F4A64"/>
    <w:rsid w:val="003007D0"/>
    <w:rsid w:val="00302AA0"/>
    <w:rsid w:val="00303485"/>
    <w:rsid w:val="00306D99"/>
    <w:rsid w:val="003078E1"/>
    <w:rsid w:val="00310341"/>
    <w:rsid w:val="00312A6A"/>
    <w:rsid w:val="00313789"/>
    <w:rsid w:val="00315A4B"/>
    <w:rsid w:val="003219FD"/>
    <w:rsid w:val="00322654"/>
    <w:rsid w:val="003250C6"/>
    <w:rsid w:val="00325ED2"/>
    <w:rsid w:val="0032662F"/>
    <w:rsid w:val="00326B53"/>
    <w:rsid w:val="00326D78"/>
    <w:rsid w:val="003304DA"/>
    <w:rsid w:val="00335EDF"/>
    <w:rsid w:val="00337BA8"/>
    <w:rsid w:val="00343241"/>
    <w:rsid w:val="0034388F"/>
    <w:rsid w:val="003445A3"/>
    <w:rsid w:val="00345C82"/>
    <w:rsid w:val="00345F1D"/>
    <w:rsid w:val="003520FB"/>
    <w:rsid w:val="0035231E"/>
    <w:rsid w:val="00352619"/>
    <w:rsid w:val="00353DAB"/>
    <w:rsid w:val="00354161"/>
    <w:rsid w:val="0035554D"/>
    <w:rsid w:val="00357556"/>
    <w:rsid w:val="003612A9"/>
    <w:rsid w:val="003621AE"/>
    <w:rsid w:val="003625F8"/>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1753"/>
    <w:rsid w:val="003B3127"/>
    <w:rsid w:val="003B5422"/>
    <w:rsid w:val="003C00DE"/>
    <w:rsid w:val="003C3E48"/>
    <w:rsid w:val="003C6415"/>
    <w:rsid w:val="003C7309"/>
    <w:rsid w:val="003D11B4"/>
    <w:rsid w:val="003D11FC"/>
    <w:rsid w:val="003D7C2F"/>
    <w:rsid w:val="003E2162"/>
    <w:rsid w:val="003E2AE1"/>
    <w:rsid w:val="003E4527"/>
    <w:rsid w:val="003E4C1B"/>
    <w:rsid w:val="003E580E"/>
    <w:rsid w:val="003E5DAF"/>
    <w:rsid w:val="003E7C8C"/>
    <w:rsid w:val="003F302A"/>
    <w:rsid w:val="003F339A"/>
    <w:rsid w:val="003F355F"/>
    <w:rsid w:val="003F58C6"/>
    <w:rsid w:val="003F5A95"/>
    <w:rsid w:val="003F5C58"/>
    <w:rsid w:val="003F758D"/>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188A"/>
    <w:rsid w:val="004323F9"/>
    <w:rsid w:val="00432EC2"/>
    <w:rsid w:val="00434874"/>
    <w:rsid w:val="004350BD"/>
    <w:rsid w:val="00435477"/>
    <w:rsid w:val="00440225"/>
    <w:rsid w:val="0044107E"/>
    <w:rsid w:val="00441823"/>
    <w:rsid w:val="00442A52"/>
    <w:rsid w:val="00445E9E"/>
    <w:rsid w:val="00450B2C"/>
    <w:rsid w:val="0045179B"/>
    <w:rsid w:val="00455C66"/>
    <w:rsid w:val="00461DA5"/>
    <w:rsid w:val="00463CAE"/>
    <w:rsid w:val="004649F2"/>
    <w:rsid w:val="00467018"/>
    <w:rsid w:val="00471D38"/>
    <w:rsid w:val="00472C59"/>
    <w:rsid w:val="004767BF"/>
    <w:rsid w:val="00476B8E"/>
    <w:rsid w:val="00477EF8"/>
    <w:rsid w:val="00482BA8"/>
    <w:rsid w:val="00485168"/>
    <w:rsid w:val="00485231"/>
    <w:rsid w:val="004872E1"/>
    <w:rsid w:val="00493395"/>
    <w:rsid w:val="00493D2B"/>
    <w:rsid w:val="00496055"/>
    <w:rsid w:val="00496895"/>
    <w:rsid w:val="004A205E"/>
    <w:rsid w:val="004A2AB6"/>
    <w:rsid w:val="004A521E"/>
    <w:rsid w:val="004A7B83"/>
    <w:rsid w:val="004A7F29"/>
    <w:rsid w:val="004B0EDA"/>
    <w:rsid w:val="004B32BD"/>
    <w:rsid w:val="004B3D0A"/>
    <w:rsid w:val="004B4C79"/>
    <w:rsid w:val="004C2935"/>
    <w:rsid w:val="004C419A"/>
    <w:rsid w:val="004C4378"/>
    <w:rsid w:val="004C43D4"/>
    <w:rsid w:val="004C43F6"/>
    <w:rsid w:val="004C5231"/>
    <w:rsid w:val="004D04D5"/>
    <w:rsid w:val="004D4B85"/>
    <w:rsid w:val="004D6D04"/>
    <w:rsid w:val="004D79AA"/>
    <w:rsid w:val="004D7B27"/>
    <w:rsid w:val="004D7B39"/>
    <w:rsid w:val="004E29AB"/>
    <w:rsid w:val="004E560C"/>
    <w:rsid w:val="004E5E1C"/>
    <w:rsid w:val="004E6861"/>
    <w:rsid w:val="004E77D1"/>
    <w:rsid w:val="004F1247"/>
    <w:rsid w:val="004F291D"/>
    <w:rsid w:val="004F4451"/>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3941"/>
    <w:rsid w:val="00537D4A"/>
    <w:rsid w:val="00540172"/>
    <w:rsid w:val="0054681D"/>
    <w:rsid w:val="00546944"/>
    <w:rsid w:val="00550406"/>
    <w:rsid w:val="00556927"/>
    <w:rsid w:val="005615D5"/>
    <w:rsid w:val="00563E9C"/>
    <w:rsid w:val="005647E9"/>
    <w:rsid w:val="00564905"/>
    <w:rsid w:val="00566638"/>
    <w:rsid w:val="00566715"/>
    <w:rsid w:val="00571473"/>
    <w:rsid w:val="005727BC"/>
    <w:rsid w:val="005728F1"/>
    <w:rsid w:val="00572B1A"/>
    <w:rsid w:val="00572BF3"/>
    <w:rsid w:val="005731BF"/>
    <w:rsid w:val="005750B4"/>
    <w:rsid w:val="005767B3"/>
    <w:rsid w:val="00576BE7"/>
    <w:rsid w:val="00582391"/>
    <w:rsid w:val="00583D0B"/>
    <w:rsid w:val="00584239"/>
    <w:rsid w:val="00585B1B"/>
    <w:rsid w:val="00585B20"/>
    <w:rsid w:val="005861B3"/>
    <w:rsid w:val="0058629F"/>
    <w:rsid w:val="00590581"/>
    <w:rsid w:val="00593B08"/>
    <w:rsid w:val="005A09F7"/>
    <w:rsid w:val="005A14D1"/>
    <w:rsid w:val="005A3E5F"/>
    <w:rsid w:val="005A469F"/>
    <w:rsid w:val="005A5491"/>
    <w:rsid w:val="005B037C"/>
    <w:rsid w:val="005B1370"/>
    <w:rsid w:val="005B1707"/>
    <w:rsid w:val="005B2BE2"/>
    <w:rsid w:val="005B4CAC"/>
    <w:rsid w:val="005C30C9"/>
    <w:rsid w:val="005C5E98"/>
    <w:rsid w:val="005C6E81"/>
    <w:rsid w:val="005C7B5F"/>
    <w:rsid w:val="005D1CB6"/>
    <w:rsid w:val="005D2AB4"/>
    <w:rsid w:val="005D4A31"/>
    <w:rsid w:val="005D5653"/>
    <w:rsid w:val="005D7782"/>
    <w:rsid w:val="005E0D60"/>
    <w:rsid w:val="005E1617"/>
    <w:rsid w:val="005E2DDD"/>
    <w:rsid w:val="005E64A8"/>
    <w:rsid w:val="005F2769"/>
    <w:rsid w:val="005F35AD"/>
    <w:rsid w:val="005F36ED"/>
    <w:rsid w:val="005F5E08"/>
    <w:rsid w:val="005F6252"/>
    <w:rsid w:val="005F6506"/>
    <w:rsid w:val="00603E00"/>
    <w:rsid w:val="00605DFD"/>
    <w:rsid w:val="00612686"/>
    <w:rsid w:val="00613645"/>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4BEB"/>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53CD"/>
    <w:rsid w:val="006A6E50"/>
    <w:rsid w:val="006A7268"/>
    <w:rsid w:val="006A7DD4"/>
    <w:rsid w:val="006A7F72"/>
    <w:rsid w:val="006B09E9"/>
    <w:rsid w:val="006B0A01"/>
    <w:rsid w:val="006B3144"/>
    <w:rsid w:val="006B3559"/>
    <w:rsid w:val="006B7744"/>
    <w:rsid w:val="006C1F8E"/>
    <w:rsid w:val="006C2C27"/>
    <w:rsid w:val="006C5409"/>
    <w:rsid w:val="006C5623"/>
    <w:rsid w:val="006C59A8"/>
    <w:rsid w:val="006C657A"/>
    <w:rsid w:val="006C6EB6"/>
    <w:rsid w:val="006C72AD"/>
    <w:rsid w:val="006C7C91"/>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079A9"/>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40C47"/>
    <w:rsid w:val="007433A4"/>
    <w:rsid w:val="007445A2"/>
    <w:rsid w:val="00745B2E"/>
    <w:rsid w:val="00747359"/>
    <w:rsid w:val="00750C5A"/>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5045"/>
    <w:rsid w:val="0078787B"/>
    <w:rsid w:val="00790A6F"/>
    <w:rsid w:val="00794CDD"/>
    <w:rsid w:val="00796D4D"/>
    <w:rsid w:val="007A2F36"/>
    <w:rsid w:val="007A337C"/>
    <w:rsid w:val="007A5774"/>
    <w:rsid w:val="007A5E38"/>
    <w:rsid w:val="007B2938"/>
    <w:rsid w:val="007B3446"/>
    <w:rsid w:val="007B366C"/>
    <w:rsid w:val="007B7B8C"/>
    <w:rsid w:val="007C1921"/>
    <w:rsid w:val="007C2DCF"/>
    <w:rsid w:val="007C34CB"/>
    <w:rsid w:val="007C3AE0"/>
    <w:rsid w:val="007C69A7"/>
    <w:rsid w:val="007C69E7"/>
    <w:rsid w:val="007D18B6"/>
    <w:rsid w:val="007D2DD1"/>
    <w:rsid w:val="007D40C2"/>
    <w:rsid w:val="007D500C"/>
    <w:rsid w:val="007D7A3A"/>
    <w:rsid w:val="007E17CD"/>
    <w:rsid w:val="007E220A"/>
    <w:rsid w:val="007E32E3"/>
    <w:rsid w:val="007E3A7E"/>
    <w:rsid w:val="007E5ECE"/>
    <w:rsid w:val="007F6C27"/>
    <w:rsid w:val="008009A1"/>
    <w:rsid w:val="00800A02"/>
    <w:rsid w:val="008029CC"/>
    <w:rsid w:val="00803279"/>
    <w:rsid w:val="00803A63"/>
    <w:rsid w:val="00804ED6"/>
    <w:rsid w:val="0081532C"/>
    <w:rsid w:val="0081612D"/>
    <w:rsid w:val="00816547"/>
    <w:rsid w:val="00816D6E"/>
    <w:rsid w:val="008177FB"/>
    <w:rsid w:val="00817EB8"/>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7CA"/>
    <w:rsid w:val="00843D65"/>
    <w:rsid w:val="008467B5"/>
    <w:rsid w:val="00847B68"/>
    <w:rsid w:val="00851828"/>
    <w:rsid w:val="008537A9"/>
    <w:rsid w:val="008555D1"/>
    <w:rsid w:val="00857992"/>
    <w:rsid w:val="008607C8"/>
    <w:rsid w:val="00861B93"/>
    <w:rsid w:val="00861E72"/>
    <w:rsid w:val="00864327"/>
    <w:rsid w:val="00866A80"/>
    <w:rsid w:val="008737DC"/>
    <w:rsid w:val="008739A3"/>
    <w:rsid w:val="00874C95"/>
    <w:rsid w:val="0087594A"/>
    <w:rsid w:val="00877CFC"/>
    <w:rsid w:val="00882530"/>
    <w:rsid w:val="00884A78"/>
    <w:rsid w:val="00885FAC"/>
    <w:rsid w:val="008879B2"/>
    <w:rsid w:val="008912B9"/>
    <w:rsid w:val="0089185B"/>
    <w:rsid w:val="008927AB"/>
    <w:rsid w:val="00894710"/>
    <w:rsid w:val="00894F97"/>
    <w:rsid w:val="008A06FA"/>
    <w:rsid w:val="008A0AF9"/>
    <w:rsid w:val="008A144B"/>
    <w:rsid w:val="008A276B"/>
    <w:rsid w:val="008A7B02"/>
    <w:rsid w:val="008B0490"/>
    <w:rsid w:val="008B10C3"/>
    <w:rsid w:val="008B46DD"/>
    <w:rsid w:val="008B5DEE"/>
    <w:rsid w:val="008B625C"/>
    <w:rsid w:val="008B769D"/>
    <w:rsid w:val="008C023F"/>
    <w:rsid w:val="008C08DE"/>
    <w:rsid w:val="008C1062"/>
    <w:rsid w:val="008C2041"/>
    <w:rsid w:val="008C22D5"/>
    <w:rsid w:val="008C2F57"/>
    <w:rsid w:val="008C43A3"/>
    <w:rsid w:val="008C48AF"/>
    <w:rsid w:val="008C545B"/>
    <w:rsid w:val="008C5A9E"/>
    <w:rsid w:val="008C637A"/>
    <w:rsid w:val="008C66C0"/>
    <w:rsid w:val="008D2F1A"/>
    <w:rsid w:val="008D7CB5"/>
    <w:rsid w:val="008E732F"/>
    <w:rsid w:val="008E7FB0"/>
    <w:rsid w:val="008F4B52"/>
    <w:rsid w:val="008F65F1"/>
    <w:rsid w:val="008F6BF3"/>
    <w:rsid w:val="00900FAE"/>
    <w:rsid w:val="009040D1"/>
    <w:rsid w:val="00906E62"/>
    <w:rsid w:val="00914A48"/>
    <w:rsid w:val="009151A6"/>
    <w:rsid w:val="00917BDE"/>
    <w:rsid w:val="009203D2"/>
    <w:rsid w:val="0092319E"/>
    <w:rsid w:val="00925109"/>
    <w:rsid w:val="0092743A"/>
    <w:rsid w:val="00933EB6"/>
    <w:rsid w:val="009347F1"/>
    <w:rsid w:val="009365F4"/>
    <w:rsid w:val="00937F11"/>
    <w:rsid w:val="009400B8"/>
    <w:rsid w:val="009406E0"/>
    <w:rsid w:val="009423DB"/>
    <w:rsid w:val="00943403"/>
    <w:rsid w:val="00943836"/>
    <w:rsid w:val="009446D5"/>
    <w:rsid w:val="00945F1B"/>
    <w:rsid w:val="0094769F"/>
    <w:rsid w:val="009504C8"/>
    <w:rsid w:val="0095088A"/>
    <w:rsid w:val="00950E89"/>
    <w:rsid w:val="00954F6B"/>
    <w:rsid w:val="009554E1"/>
    <w:rsid w:val="00955818"/>
    <w:rsid w:val="00955CEF"/>
    <w:rsid w:val="00955D8E"/>
    <w:rsid w:val="00957023"/>
    <w:rsid w:val="00957597"/>
    <w:rsid w:val="009617CE"/>
    <w:rsid w:val="00961B53"/>
    <w:rsid w:val="00965667"/>
    <w:rsid w:val="009668B5"/>
    <w:rsid w:val="00971E32"/>
    <w:rsid w:val="009729F3"/>
    <w:rsid w:val="00974EF3"/>
    <w:rsid w:val="00977921"/>
    <w:rsid w:val="00981D49"/>
    <w:rsid w:val="00983082"/>
    <w:rsid w:val="00983A16"/>
    <w:rsid w:val="0098415B"/>
    <w:rsid w:val="00984C62"/>
    <w:rsid w:val="00984D49"/>
    <w:rsid w:val="00991A73"/>
    <w:rsid w:val="00994BFD"/>
    <w:rsid w:val="00994E7B"/>
    <w:rsid w:val="0099667A"/>
    <w:rsid w:val="009A0A48"/>
    <w:rsid w:val="009A184D"/>
    <w:rsid w:val="009A1BD6"/>
    <w:rsid w:val="009A60E1"/>
    <w:rsid w:val="009B1636"/>
    <w:rsid w:val="009B1E02"/>
    <w:rsid w:val="009B4072"/>
    <w:rsid w:val="009B407F"/>
    <w:rsid w:val="009B76BB"/>
    <w:rsid w:val="009B7D9C"/>
    <w:rsid w:val="009C1A17"/>
    <w:rsid w:val="009C56EF"/>
    <w:rsid w:val="009C601B"/>
    <w:rsid w:val="009C7179"/>
    <w:rsid w:val="009C7A2F"/>
    <w:rsid w:val="009D1E29"/>
    <w:rsid w:val="009D7226"/>
    <w:rsid w:val="009E051B"/>
    <w:rsid w:val="009E0651"/>
    <w:rsid w:val="009E0EEF"/>
    <w:rsid w:val="009E4491"/>
    <w:rsid w:val="009F1368"/>
    <w:rsid w:val="009F2DA5"/>
    <w:rsid w:val="009F4167"/>
    <w:rsid w:val="009F4909"/>
    <w:rsid w:val="009F58A2"/>
    <w:rsid w:val="009F7E06"/>
    <w:rsid w:val="00A00020"/>
    <w:rsid w:val="00A0122B"/>
    <w:rsid w:val="00A02FFF"/>
    <w:rsid w:val="00A07536"/>
    <w:rsid w:val="00A1030D"/>
    <w:rsid w:val="00A11AC0"/>
    <w:rsid w:val="00A12187"/>
    <w:rsid w:val="00A14A99"/>
    <w:rsid w:val="00A152EE"/>
    <w:rsid w:val="00A158B8"/>
    <w:rsid w:val="00A21637"/>
    <w:rsid w:val="00A25365"/>
    <w:rsid w:val="00A26F73"/>
    <w:rsid w:val="00A27A4C"/>
    <w:rsid w:val="00A27FE8"/>
    <w:rsid w:val="00A3250C"/>
    <w:rsid w:val="00A33EFE"/>
    <w:rsid w:val="00A34993"/>
    <w:rsid w:val="00A36F4F"/>
    <w:rsid w:val="00A42700"/>
    <w:rsid w:val="00A42A9B"/>
    <w:rsid w:val="00A42B68"/>
    <w:rsid w:val="00A4302C"/>
    <w:rsid w:val="00A45812"/>
    <w:rsid w:val="00A46561"/>
    <w:rsid w:val="00A46E4A"/>
    <w:rsid w:val="00A47959"/>
    <w:rsid w:val="00A52CE5"/>
    <w:rsid w:val="00A537E8"/>
    <w:rsid w:val="00A5458A"/>
    <w:rsid w:val="00A545F3"/>
    <w:rsid w:val="00A551B8"/>
    <w:rsid w:val="00A55BC9"/>
    <w:rsid w:val="00A57C17"/>
    <w:rsid w:val="00A610AB"/>
    <w:rsid w:val="00A61850"/>
    <w:rsid w:val="00A65B72"/>
    <w:rsid w:val="00A71CD4"/>
    <w:rsid w:val="00A73AD0"/>
    <w:rsid w:val="00A73E8D"/>
    <w:rsid w:val="00A744D3"/>
    <w:rsid w:val="00A7539A"/>
    <w:rsid w:val="00A75E39"/>
    <w:rsid w:val="00A809AC"/>
    <w:rsid w:val="00A80F2E"/>
    <w:rsid w:val="00A81485"/>
    <w:rsid w:val="00A822F6"/>
    <w:rsid w:val="00A85777"/>
    <w:rsid w:val="00A86075"/>
    <w:rsid w:val="00A87D40"/>
    <w:rsid w:val="00A921AB"/>
    <w:rsid w:val="00A923C2"/>
    <w:rsid w:val="00A933E4"/>
    <w:rsid w:val="00A94C99"/>
    <w:rsid w:val="00A957AC"/>
    <w:rsid w:val="00A9739D"/>
    <w:rsid w:val="00AA1930"/>
    <w:rsid w:val="00AA3090"/>
    <w:rsid w:val="00AA3850"/>
    <w:rsid w:val="00AA427D"/>
    <w:rsid w:val="00AA5BDC"/>
    <w:rsid w:val="00AA7178"/>
    <w:rsid w:val="00AB1B9F"/>
    <w:rsid w:val="00AB2D26"/>
    <w:rsid w:val="00AB4174"/>
    <w:rsid w:val="00AB7D9C"/>
    <w:rsid w:val="00AC21FD"/>
    <w:rsid w:val="00AC34F3"/>
    <w:rsid w:val="00AC356C"/>
    <w:rsid w:val="00AC3B14"/>
    <w:rsid w:val="00AD1FC0"/>
    <w:rsid w:val="00AD288F"/>
    <w:rsid w:val="00AD2FA0"/>
    <w:rsid w:val="00AD437D"/>
    <w:rsid w:val="00AD5EA9"/>
    <w:rsid w:val="00AD6EFB"/>
    <w:rsid w:val="00AE7F01"/>
    <w:rsid w:val="00AF2418"/>
    <w:rsid w:val="00AF2E97"/>
    <w:rsid w:val="00AF4C23"/>
    <w:rsid w:val="00AF5980"/>
    <w:rsid w:val="00AF6B7C"/>
    <w:rsid w:val="00AF6E8B"/>
    <w:rsid w:val="00AF79D9"/>
    <w:rsid w:val="00B00796"/>
    <w:rsid w:val="00B07B22"/>
    <w:rsid w:val="00B200EA"/>
    <w:rsid w:val="00B21773"/>
    <w:rsid w:val="00B23B6B"/>
    <w:rsid w:val="00B24150"/>
    <w:rsid w:val="00B247A3"/>
    <w:rsid w:val="00B25D9A"/>
    <w:rsid w:val="00B34301"/>
    <w:rsid w:val="00B36628"/>
    <w:rsid w:val="00B4144E"/>
    <w:rsid w:val="00B439D8"/>
    <w:rsid w:val="00B44E51"/>
    <w:rsid w:val="00B44FFF"/>
    <w:rsid w:val="00B47921"/>
    <w:rsid w:val="00B538B5"/>
    <w:rsid w:val="00B54D1D"/>
    <w:rsid w:val="00B56094"/>
    <w:rsid w:val="00B56E77"/>
    <w:rsid w:val="00B61757"/>
    <w:rsid w:val="00B650A7"/>
    <w:rsid w:val="00B66E57"/>
    <w:rsid w:val="00B67D14"/>
    <w:rsid w:val="00B70272"/>
    <w:rsid w:val="00B722F5"/>
    <w:rsid w:val="00B72588"/>
    <w:rsid w:val="00B74109"/>
    <w:rsid w:val="00B74780"/>
    <w:rsid w:val="00B74DF2"/>
    <w:rsid w:val="00B76203"/>
    <w:rsid w:val="00B77338"/>
    <w:rsid w:val="00B83269"/>
    <w:rsid w:val="00B852AD"/>
    <w:rsid w:val="00B8652E"/>
    <w:rsid w:val="00B871D0"/>
    <w:rsid w:val="00B90153"/>
    <w:rsid w:val="00B916F2"/>
    <w:rsid w:val="00B91B88"/>
    <w:rsid w:val="00B923DF"/>
    <w:rsid w:val="00B9328B"/>
    <w:rsid w:val="00B96686"/>
    <w:rsid w:val="00B96C55"/>
    <w:rsid w:val="00B9794B"/>
    <w:rsid w:val="00B97ECF"/>
    <w:rsid w:val="00BA2886"/>
    <w:rsid w:val="00BA4726"/>
    <w:rsid w:val="00BA66C7"/>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53D7"/>
    <w:rsid w:val="00C01B29"/>
    <w:rsid w:val="00C02120"/>
    <w:rsid w:val="00C0542C"/>
    <w:rsid w:val="00C061CF"/>
    <w:rsid w:val="00C10793"/>
    <w:rsid w:val="00C128E4"/>
    <w:rsid w:val="00C13BC2"/>
    <w:rsid w:val="00C13D08"/>
    <w:rsid w:val="00C142E5"/>
    <w:rsid w:val="00C144A2"/>
    <w:rsid w:val="00C17A07"/>
    <w:rsid w:val="00C20283"/>
    <w:rsid w:val="00C20410"/>
    <w:rsid w:val="00C22C19"/>
    <w:rsid w:val="00C235A0"/>
    <w:rsid w:val="00C236EE"/>
    <w:rsid w:val="00C2427F"/>
    <w:rsid w:val="00C244F9"/>
    <w:rsid w:val="00C24538"/>
    <w:rsid w:val="00C247AD"/>
    <w:rsid w:val="00C24904"/>
    <w:rsid w:val="00C260DB"/>
    <w:rsid w:val="00C26477"/>
    <w:rsid w:val="00C26D54"/>
    <w:rsid w:val="00C2770F"/>
    <w:rsid w:val="00C27D60"/>
    <w:rsid w:val="00C301A5"/>
    <w:rsid w:val="00C34262"/>
    <w:rsid w:val="00C3485C"/>
    <w:rsid w:val="00C36644"/>
    <w:rsid w:val="00C3672C"/>
    <w:rsid w:val="00C4306B"/>
    <w:rsid w:val="00C465E5"/>
    <w:rsid w:val="00C4778B"/>
    <w:rsid w:val="00C47A25"/>
    <w:rsid w:val="00C50063"/>
    <w:rsid w:val="00C5072C"/>
    <w:rsid w:val="00C545B7"/>
    <w:rsid w:val="00C5661A"/>
    <w:rsid w:val="00C60FCE"/>
    <w:rsid w:val="00C62338"/>
    <w:rsid w:val="00C633F6"/>
    <w:rsid w:val="00C65102"/>
    <w:rsid w:val="00C6598F"/>
    <w:rsid w:val="00C65DCA"/>
    <w:rsid w:val="00C66AF1"/>
    <w:rsid w:val="00C67FD2"/>
    <w:rsid w:val="00C7023E"/>
    <w:rsid w:val="00C70980"/>
    <w:rsid w:val="00C75860"/>
    <w:rsid w:val="00C773AD"/>
    <w:rsid w:val="00C80051"/>
    <w:rsid w:val="00C807D1"/>
    <w:rsid w:val="00C80CFC"/>
    <w:rsid w:val="00C816F1"/>
    <w:rsid w:val="00C827D7"/>
    <w:rsid w:val="00C855AD"/>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50E7"/>
    <w:rsid w:val="00CD17BE"/>
    <w:rsid w:val="00CD2BAD"/>
    <w:rsid w:val="00CD46F5"/>
    <w:rsid w:val="00CD75D2"/>
    <w:rsid w:val="00CE0161"/>
    <w:rsid w:val="00CE2B8E"/>
    <w:rsid w:val="00CE45D2"/>
    <w:rsid w:val="00CE49A2"/>
    <w:rsid w:val="00CE52B1"/>
    <w:rsid w:val="00CE653D"/>
    <w:rsid w:val="00CE65EE"/>
    <w:rsid w:val="00CE6B24"/>
    <w:rsid w:val="00CF1629"/>
    <w:rsid w:val="00CF1F0C"/>
    <w:rsid w:val="00CF2D8B"/>
    <w:rsid w:val="00CF3DC7"/>
    <w:rsid w:val="00CF42F8"/>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135C"/>
    <w:rsid w:val="00D23206"/>
    <w:rsid w:val="00D23596"/>
    <w:rsid w:val="00D235C9"/>
    <w:rsid w:val="00D25377"/>
    <w:rsid w:val="00D32043"/>
    <w:rsid w:val="00D32061"/>
    <w:rsid w:val="00D32E82"/>
    <w:rsid w:val="00D35396"/>
    <w:rsid w:val="00D40C2C"/>
    <w:rsid w:val="00D41D72"/>
    <w:rsid w:val="00D41DAB"/>
    <w:rsid w:val="00D42444"/>
    <w:rsid w:val="00D42DC8"/>
    <w:rsid w:val="00D43666"/>
    <w:rsid w:val="00D436AB"/>
    <w:rsid w:val="00D44C91"/>
    <w:rsid w:val="00D45FA6"/>
    <w:rsid w:val="00D50C26"/>
    <w:rsid w:val="00D5304E"/>
    <w:rsid w:val="00D54419"/>
    <w:rsid w:val="00D5462D"/>
    <w:rsid w:val="00D56370"/>
    <w:rsid w:val="00D60570"/>
    <w:rsid w:val="00D607E1"/>
    <w:rsid w:val="00D60EA9"/>
    <w:rsid w:val="00D61053"/>
    <w:rsid w:val="00D62318"/>
    <w:rsid w:val="00D6435F"/>
    <w:rsid w:val="00D6487C"/>
    <w:rsid w:val="00D6583A"/>
    <w:rsid w:val="00D6717E"/>
    <w:rsid w:val="00D70480"/>
    <w:rsid w:val="00D7048A"/>
    <w:rsid w:val="00D7307D"/>
    <w:rsid w:val="00D74DBE"/>
    <w:rsid w:val="00D75233"/>
    <w:rsid w:val="00D77826"/>
    <w:rsid w:val="00D81759"/>
    <w:rsid w:val="00D82F15"/>
    <w:rsid w:val="00D85234"/>
    <w:rsid w:val="00D871DD"/>
    <w:rsid w:val="00D87EA9"/>
    <w:rsid w:val="00D92630"/>
    <w:rsid w:val="00D97123"/>
    <w:rsid w:val="00D97A9A"/>
    <w:rsid w:val="00DA7987"/>
    <w:rsid w:val="00DB01E2"/>
    <w:rsid w:val="00DB104C"/>
    <w:rsid w:val="00DB26F6"/>
    <w:rsid w:val="00DB3E2B"/>
    <w:rsid w:val="00DC20F9"/>
    <w:rsid w:val="00DC4483"/>
    <w:rsid w:val="00DD05C5"/>
    <w:rsid w:val="00DD0F1E"/>
    <w:rsid w:val="00DD34C7"/>
    <w:rsid w:val="00DD3C72"/>
    <w:rsid w:val="00DD3C86"/>
    <w:rsid w:val="00DD6AF7"/>
    <w:rsid w:val="00DE24F2"/>
    <w:rsid w:val="00DE3BAC"/>
    <w:rsid w:val="00DE3F7F"/>
    <w:rsid w:val="00DE6A06"/>
    <w:rsid w:val="00DF1461"/>
    <w:rsid w:val="00DF283A"/>
    <w:rsid w:val="00DF6D91"/>
    <w:rsid w:val="00DF7335"/>
    <w:rsid w:val="00E02C78"/>
    <w:rsid w:val="00E03447"/>
    <w:rsid w:val="00E03F2C"/>
    <w:rsid w:val="00E0418F"/>
    <w:rsid w:val="00E0476F"/>
    <w:rsid w:val="00E05554"/>
    <w:rsid w:val="00E05890"/>
    <w:rsid w:val="00E0652C"/>
    <w:rsid w:val="00E06DA9"/>
    <w:rsid w:val="00E06DB9"/>
    <w:rsid w:val="00E10D80"/>
    <w:rsid w:val="00E11E00"/>
    <w:rsid w:val="00E12977"/>
    <w:rsid w:val="00E16E62"/>
    <w:rsid w:val="00E1749F"/>
    <w:rsid w:val="00E174C3"/>
    <w:rsid w:val="00E20609"/>
    <w:rsid w:val="00E2596F"/>
    <w:rsid w:val="00E305DA"/>
    <w:rsid w:val="00E312C9"/>
    <w:rsid w:val="00E3711A"/>
    <w:rsid w:val="00E46847"/>
    <w:rsid w:val="00E474AF"/>
    <w:rsid w:val="00E47D22"/>
    <w:rsid w:val="00E50C04"/>
    <w:rsid w:val="00E51940"/>
    <w:rsid w:val="00E52BC6"/>
    <w:rsid w:val="00E57247"/>
    <w:rsid w:val="00E61B35"/>
    <w:rsid w:val="00E6301A"/>
    <w:rsid w:val="00E63200"/>
    <w:rsid w:val="00E6389E"/>
    <w:rsid w:val="00E64CAB"/>
    <w:rsid w:val="00E65962"/>
    <w:rsid w:val="00E66071"/>
    <w:rsid w:val="00E664E2"/>
    <w:rsid w:val="00E72720"/>
    <w:rsid w:val="00E7302F"/>
    <w:rsid w:val="00E73D63"/>
    <w:rsid w:val="00E747E1"/>
    <w:rsid w:val="00E74A77"/>
    <w:rsid w:val="00E75CDE"/>
    <w:rsid w:val="00E814FF"/>
    <w:rsid w:val="00E82E5C"/>
    <w:rsid w:val="00E90F91"/>
    <w:rsid w:val="00E94553"/>
    <w:rsid w:val="00E952EF"/>
    <w:rsid w:val="00EA0707"/>
    <w:rsid w:val="00EA0ECD"/>
    <w:rsid w:val="00EA24CF"/>
    <w:rsid w:val="00EA3389"/>
    <w:rsid w:val="00EA4D03"/>
    <w:rsid w:val="00EA5CCF"/>
    <w:rsid w:val="00EA78C9"/>
    <w:rsid w:val="00EA78F6"/>
    <w:rsid w:val="00EA7CFB"/>
    <w:rsid w:val="00EB5EF3"/>
    <w:rsid w:val="00EB6462"/>
    <w:rsid w:val="00EC33BE"/>
    <w:rsid w:val="00EC3A29"/>
    <w:rsid w:val="00EC4C88"/>
    <w:rsid w:val="00EC74BF"/>
    <w:rsid w:val="00EC7B05"/>
    <w:rsid w:val="00ED0EAA"/>
    <w:rsid w:val="00ED5F4D"/>
    <w:rsid w:val="00ED7C65"/>
    <w:rsid w:val="00EE060E"/>
    <w:rsid w:val="00EE2687"/>
    <w:rsid w:val="00EE42B5"/>
    <w:rsid w:val="00EE47A3"/>
    <w:rsid w:val="00EE4A6A"/>
    <w:rsid w:val="00EF1407"/>
    <w:rsid w:val="00EF1A2F"/>
    <w:rsid w:val="00EF28D5"/>
    <w:rsid w:val="00EF33DA"/>
    <w:rsid w:val="00EF4047"/>
    <w:rsid w:val="00EF4DE7"/>
    <w:rsid w:val="00F00A24"/>
    <w:rsid w:val="00F0272C"/>
    <w:rsid w:val="00F0431A"/>
    <w:rsid w:val="00F04836"/>
    <w:rsid w:val="00F05E00"/>
    <w:rsid w:val="00F073DA"/>
    <w:rsid w:val="00F1015D"/>
    <w:rsid w:val="00F10387"/>
    <w:rsid w:val="00F13085"/>
    <w:rsid w:val="00F1656E"/>
    <w:rsid w:val="00F16E78"/>
    <w:rsid w:val="00F20D32"/>
    <w:rsid w:val="00F218C4"/>
    <w:rsid w:val="00F22437"/>
    <w:rsid w:val="00F234F3"/>
    <w:rsid w:val="00F320D8"/>
    <w:rsid w:val="00F32D0B"/>
    <w:rsid w:val="00F33F2A"/>
    <w:rsid w:val="00F341B2"/>
    <w:rsid w:val="00F360E1"/>
    <w:rsid w:val="00F365DD"/>
    <w:rsid w:val="00F3736C"/>
    <w:rsid w:val="00F378A5"/>
    <w:rsid w:val="00F40CFB"/>
    <w:rsid w:val="00F40E87"/>
    <w:rsid w:val="00F426F7"/>
    <w:rsid w:val="00F455EF"/>
    <w:rsid w:val="00F459C4"/>
    <w:rsid w:val="00F464F3"/>
    <w:rsid w:val="00F46E2F"/>
    <w:rsid w:val="00F46EEB"/>
    <w:rsid w:val="00F500F7"/>
    <w:rsid w:val="00F51540"/>
    <w:rsid w:val="00F5331B"/>
    <w:rsid w:val="00F53823"/>
    <w:rsid w:val="00F61290"/>
    <w:rsid w:val="00F61A18"/>
    <w:rsid w:val="00F633E1"/>
    <w:rsid w:val="00F64F4C"/>
    <w:rsid w:val="00F70C17"/>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D671A"/>
    <w:rsid w:val="00FE04DA"/>
    <w:rsid w:val="00FE221F"/>
    <w:rsid w:val="00FE328B"/>
    <w:rsid w:val="00FE7142"/>
    <w:rsid w:val="00FE7475"/>
    <w:rsid w:val="00FF2673"/>
    <w:rsid w:val="00FF28BB"/>
    <w:rsid w:val="00FF2BC4"/>
    <w:rsid w:val="00FF466C"/>
    <w:rsid w:val="00FF4AD4"/>
    <w:rsid w:val="00FF4C3C"/>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character" w:styleId="af2">
    <w:name w:val="Emphasis"/>
    <w:qFormat/>
    <w:rsid w:val="008B10C3"/>
    <w:rPr>
      <w:i/>
      <w:iCs/>
    </w:rPr>
  </w:style>
  <w:style w:type="paragraph" w:customStyle="1" w:styleId="11">
    <w:name w:val="Основной текст1"/>
    <w:basedOn w:val="a"/>
    <w:rsid w:val="00B44E51"/>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character" w:styleId="af2">
    <w:name w:val="Emphasis"/>
    <w:qFormat/>
    <w:rsid w:val="008B10C3"/>
    <w:rPr>
      <w:i/>
      <w:iCs/>
    </w:rPr>
  </w:style>
  <w:style w:type="paragraph" w:customStyle="1" w:styleId="11">
    <w:name w:val="Основной текст1"/>
    <w:basedOn w:val="a"/>
    <w:rsid w:val="00B44E51"/>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52">
      <w:bodyDiv w:val="1"/>
      <w:marLeft w:val="0"/>
      <w:marRight w:val="0"/>
      <w:marTop w:val="0"/>
      <w:marBottom w:val="0"/>
      <w:divBdr>
        <w:top w:val="none" w:sz="0" w:space="0" w:color="auto"/>
        <w:left w:val="none" w:sz="0" w:space="0" w:color="auto"/>
        <w:bottom w:val="none" w:sz="0" w:space="0" w:color="auto"/>
        <w:right w:val="none" w:sz="0" w:space="0" w:color="auto"/>
      </w:divBdr>
    </w:div>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91397894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0" Type="http://schemas.openxmlformats.org/officeDocument/2006/relationships/hyperlink" Target="mailto:z.turgynova@kgd.gov.kz" TargetMode="External"/><Relationship Id="rId4" Type="http://schemas.microsoft.com/office/2007/relationships/stylesWithEffects" Target="stylesWithEffects.xml"/><Relationship Id="rId9" Type="http://schemas.openxmlformats.org/officeDocument/2006/relationships/hyperlink" Target="mailto:g.mazhit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FC2A-456A-4340-BA1B-38923836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n_alimbetov</cp:lastModifiedBy>
  <cp:revision>391</cp:revision>
  <cp:lastPrinted>2019-06-04T10:55:00Z</cp:lastPrinted>
  <dcterms:created xsi:type="dcterms:W3CDTF">2019-05-31T05:04:00Z</dcterms:created>
  <dcterms:modified xsi:type="dcterms:W3CDTF">2019-07-26T04:57:00Z</dcterms:modified>
</cp:coreProperties>
</file>