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66545E"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 xml:space="preserve">Барлық </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Pr="00ED4B5E" w:rsidRDefault="00A551B8" w:rsidP="00571D47">
      <w:pPr>
        <w:tabs>
          <w:tab w:val="left" w:pos="1134"/>
        </w:tabs>
        <w:ind w:firstLine="709"/>
        <w:contextualSpacing/>
        <w:jc w:val="both"/>
        <w:rPr>
          <w:b w:val="0"/>
          <w:i w:val="0"/>
          <w:lang w:val="kk-KZ"/>
        </w:rPr>
      </w:pPr>
      <w:r w:rsidRPr="00ED4B5E">
        <w:rPr>
          <w:i w:val="0"/>
          <w:color w:val="000000"/>
          <w:lang w:val="kk-KZ"/>
        </w:rPr>
        <w:t xml:space="preserve">C-R-1 </w:t>
      </w:r>
      <w:r w:rsidRPr="00ED4B5E">
        <w:rPr>
          <w:i w:val="0"/>
          <w:lang w:val="kk-KZ"/>
        </w:rPr>
        <w:t xml:space="preserve">санаты үшін: </w:t>
      </w:r>
      <w:r w:rsidR="00ED4B5E" w:rsidRPr="00ED4B5E">
        <w:rPr>
          <w:b w:val="0"/>
          <w:i w:val="0"/>
          <w:lang w:val="kk-KZ"/>
        </w:rPr>
        <w:t>жоғары немесе жоғары оқу орнынан кейінгі білім;</w:t>
      </w:r>
    </w:p>
    <w:p w:rsidR="00ED4B5E" w:rsidRPr="00ED4B5E" w:rsidRDefault="00ED4B5E" w:rsidP="00571D47">
      <w:pPr>
        <w:jc w:val="both"/>
        <w:rPr>
          <w:lang w:val="kk-KZ"/>
        </w:rPr>
      </w:pPr>
      <w:r w:rsidRPr="00ED4B5E">
        <w:rPr>
          <w:b w:val="0"/>
          <w:i w:val="0"/>
          <w:color w:val="000000"/>
          <w:lang w:val="kk-KZ"/>
        </w:rPr>
        <w:t xml:space="preserve">         </w:t>
      </w:r>
      <w:r w:rsidR="00A551B8" w:rsidRPr="00ED4B5E">
        <w:rPr>
          <w:b w:val="0"/>
          <w:i w:val="0"/>
          <w:color w:val="000000"/>
          <w:lang w:val="kk-KZ"/>
        </w:rPr>
        <w:t xml:space="preserve">мынадай құзыреттердің бар болуы: </w:t>
      </w:r>
      <w:r w:rsidRPr="00ED4B5E">
        <w:rPr>
          <w:b w:val="0"/>
          <w:i w:val="0"/>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Pr="00ED4B5E">
        <w:rPr>
          <w:lang w:val="kk-KZ"/>
        </w:rPr>
        <w:t>;</w:t>
      </w:r>
    </w:p>
    <w:p w:rsidR="00A551B8" w:rsidRDefault="00A551B8" w:rsidP="00571D47">
      <w:pPr>
        <w:tabs>
          <w:tab w:val="left" w:pos="1134"/>
        </w:tabs>
        <w:ind w:firstLine="709"/>
        <w:contextualSpacing/>
        <w:jc w:val="both"/>
        <w:rPr>
          <w:i w:val="0"/>
          <w:color w:val="000000"/>
          <w:lang w:val="kk-KZ"/>
        </w:rPr>
      </w:pPr>
      <w:r w:rsidRPr="00ED4B5E">
        <w:rPr>
          <w:i w:val="0"/>
          <w:color w:val="000000"/>
          <w:lang w:val="kk-KZ"/>
        </w:rPr>
        <w:t>жұмыс тәжірибесі келесі талаптардың біріне сәйкес болуы тиіс:</w:t>
      </w:r>
    </w:p>
    <w:p w:rsidR="00ED4B5E" w:rsidRPr="00ED4B5E" w:rsidRDefault="00ED4B5E" w:rsidP="00571D47">
      <w:pPr>
        <w:jc w:val="both"/>
        <w:rPr>
          <w:b w:val="0"/>
          <w:i w:val="0"/>
          <w:lang w:val="kk-KZ"/>
        </w:rPr>
      </w:pPr>
      <w:r w:rsidRPr="00ED4B5E">
        <w:rPr>
          <w:b w:val="0"/>
          <w:i w:val="0"/>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D4B5E" w:rsidRPr="00571D47" w:rsidRDefault="00ED4B5E" w:rsidP="00571D47">
      <w:pPr>
        <w:jc w:val="both"/>
        <w:rPr>
          <w:b w:val="0"/>
          <w:i w:val="0"/>
          <w:lang w:val="kk-KZ"/>
        </w:rPr>
      </w:pPr>
      <w:r w:rsidRPr="00ED4B5E">
        <w:rPr>
          <w:b w:val="0"/>
          <w:i w:val="0"/>
          <w:lang w:val="kk-KZ"/>
        </w:rPr>
        <w:t xml:space="preserve">      </w:t>
      </w:r>
      <w:r w:rsidRPr="00571D47">
        <w:rPr>
          <w:b w:val="0"/>
          <w:i w:val="0"/>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D4B5E" w:rsidRPr="00571D47" w:rsidRDefault="00ED4B5E" w:rsidP="00ED4B5E">
      <w:pPr>
        <w:jc w:val="both"/>
        <w:rPr>
          <w:b w:val="0"/>
          <w:i w:val="0"/>
          <w:lang w:val="kk-KZ"/>
        </w:rPr>
      </w:pPr>
      <w:r w:rsidRPr="00571D47">
        <w:rPr>
          <w:b w:val="0"/>
          <w:i w:val="0"/>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ED4B5E" w:rsidRPr="00571D47" w:rsidRDefault="00ED4B5E" w:rsidP="00ED4B5E">
      <w:pPr>
        <w:jc w:val="both"/>
        <w:rPr>
          <w:b w:val="0"/>
          <w:i w:val="0"/>
          <w:lang w:val="kk-KZ"/>
        </w:rPr>
      </w:pPr>
      <w:r w:rsidRPr="00571D47">
        <w:rPr>
          <w:b w:val="0"/>
          <w:i w:val="0"/>
          <w:lang w:val="kk-KZ"/>
        </w:rPr>
        <w:t>      4) өкілеттіктерін теріс себептермен тоқтатқан судьяларды қоспағанда, судья лауазымында қызмет өтілі бір жылдан кем емес;</w:t>
      </w:r>
    </w:p>
    <w:p w:rsidR="00ED4B5E" w:rsidRPr="00571D47" w:rsidRDefault="00ED4B5E" w:rsidP="00ED4B5E">
      <w:pPr>
        <w:jc w:val="both"/>
        <w:rPr>
          <w:b w:val="0"/>
          <w:i w:val="0"/>
          <w:lang w:val="kk-KZ"/>
        </w:rPr>
      </w:pPr>
      <w:r w:rsidRPr="00571D47">
        <w:rPr>
          <w:b w:val="0"/>
          <w:i w:val="0"/>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ED4B5E" w:rsidRPr="00571D47" w:rsidRDefault="00ED4B5E" w:rsidP="00ED4B5E">
      <w:pPr>
        <w:jc w:val="both"/>
        <w:rPr>
          <w:b w:val="0"/>
          <w:i w:val="0"/>
          <w:lang w:val="kk-KZ"/>
        </w:rPr>
      </w:pPr>
      <w:r w:rsidRPr="00571D47">
        <w:rPr>
          <w:b w:val="0"/>
          <w:i w:val="0"/>
          <w:lang w:val="kk-KZ"/>
        </w:rPr>
        <w:t>      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ED4B5E" w:rsidRPr="00571D47" w:rsidRDefault="00ED4B5E" w:rsidP="00ED4B5E">
      <w:pPr>
        <w:jc w:val="both"/>
        <w:rPr>
          <w:b w:val="0"/>
          <w:i w:val="0"/>
          <w:lang w:val="kk-KZ"/>
        </w:rPr>
      </w:pPr>
      <w:r w:rsidRPr="00571D47">
        <w:rPr>
          <w:b w:val="0"/>
          <w:i w:val="0"/>
          <w:lang w:val="kk-KZ"/>
        </w:rPr>
        <w:lastRenderedPageBreak/>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4B5E" w:rsidRPr="00571D47" w:rsidRDefault="00ED4B5E" w:rsidP="00ED4B5E">
      <w:pPr>
        <w:jc w:val="left"/>
        <w:rPr>
          <w:b w:val="0"/>
          <w:i w:val="0"/>
          <w:lang w:val="kk-KZ"/>
        </w:rPr>
      </w:pPr>
      <w:r w:rsidRPr="00571D47">
        <w:rPr>
          <w:b w:val="0"/>
          <w:i w:val="0"/>
          <w:lang w:val="kk-KZ"/>
        </w:rPr>
        <w:t>      8) ғылыми дәрежесінің болуы.</w:t>
      </w:r>
    </w:p>
    <w:p w:rsidR="00ED4B5E" w:rsidRPr="00571D47" w:rsidRDefault="00A551B8" w:rsidP="00ED4B5E">
      <w:pPr>
        <w:jc w:val="both"/>
        <w:rPr>
          <w:b w:val="0"/>
          <w:i w:val="0"/>
          <w:lang w:val="kk-KZ"/>
        </w:rPr>
      </w:pPr>
      <w:bookmarkStart w:id="0" w:name="z561"/>
      <w:r w:rsidRPr="00ED4B5E">
        <w:rPr>
          <w:i w:val="0"/>
          <w:color w:val="000000"/>
          <w:lang w:val="kk-KZ"/>
        </w:rPr>
        <w:t xml:space="preserve">        </w:t>
      </w:r>
      <w:r w:rsidR="002640C2">
        <w:rPr>
          <w:i w:val="0"/>
          <w:color w:val="000000"/>
          <w:lang w:val="kk-KZ"/>
        </w:rPr>
        <w:t xml:space="preserve"> </w:t>
      </w:r>
      <w:r w:rsidRPr="00ED4B5E">
        <w:rPr>
          <w:i w:val="0"/>
          <w:color w:val="000000"/>
          <w:lang w:val="kk-KZ"/>
        </w:rPr>
        <w:t xml:space="preserve"> C-R-2 санаты үшін:</w:t>
      </w:r>
      <w:bookmarkEnd w:id="0"/>
      <w:r w:rsidRPr="00ED4B5E">
        <w:rPr>
          <w:i w:val="0"/>
          <w:color w:val="000000"/>
          <w:lang w:val="kk-KZ"/>
        </w:rPr>
        <w:t xml:space="preserve"> </w:t>
      </w:r>
      <w:r w:rsidR="00ED4B5E" w:rsidRPr="00571D47">
        <w:rPr>
          <w:b w:val="0"/>
          <w:i w:val="0"/>
          <w:lang w:val="kk-KZ"/>
        </w:rPr>
        <w:t>жоғары немесе жоғары оқу орнынан кейінгі білім;</w:t>
      </w:r>
    </w:p>
    <w:p w:rsidR="002640C2" w:rsidRPr="002640C2" w:rsidRDefault="002640C2" w:rsidP="002640C2">
      <w:pPr>
        <w:tabs>
          <w:tab w:val="left" w:pos="1134"/>
        </w:tabs>
        <w:contextualSpacing/>
        <w:jc w:val="both"/>
        <w:rPr>
          <w:b w:val="0"/>
          <w:i w:val="0"/>
          <w:color w:val="00000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551B8" w:rsidRPr="002640C2" w:rsidRDefault="00A551B8" w:rsidP="00A551B8">
      <w:pPr>
        <w:tabs>
          <w:tab w:val="left" w:pos="1134"/>
        </w:tabs>
        <w:ind w:firstLine="709"/>
        <w:contextualSpacing/>
        <w:jc w:val="both"/>
        <w:rPr>
          <w:i w:val="0"/>
          <w:lang w:val="kk-KZ"/>
        </w:rPr>
      </w:pPr>
      <w:r w:rsidRPr="002640C2">
        <w:rPr>
          <w:i w:val="0"/>
          <w:color w:val="000000"/>
          <w:lang w:val="kk-KZ"/>
        </w:rPr>
        <w:t>жұмыс тәжірибесі келесі талаптардың біріне сәйкес болуы тиіс:</w:t>
      </w:r>
    </w:p>
    <w:p w:rsidR="002640C2" w:rsidRPr="002640C2" w:rsidRDefault="002640C2" w:rsidP="002640C2">
      <w:pPr>
        <w:jc w:val="both"/>
        <w:rPr>
          <w:b w:val="0"/>
          <w:i w:val="0"/>
          <w:lang w:val="kk-KZ"/>
        </w:rPr>
      </w:pPr>
      <w:r w:rsidRPr="002640C2">
        <w:rPr>
          <w:b w:val="0"/>
          <w:i w:val="0"/>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640C2" w:rsidRPr="00571D47" w:rsidRDefault="002640C2" w:rsidP="002640C2">
      <w:pPr>
        <w:jc w:val="both"/>
        <w:rPr>
          <w:b w:val="0"/>
          <w:i w:val="0"/>
          <w:lang w:val="kk-KZ"/>
        </w:rPr>
      </w:pPr>
      <w:r w:rsidRPr="002640C2">
        <w:rPr>
          <w:b w:val="0"/>
          <w:i w:val="0"/>
          <w:lang w:val="kk-KZ"/>
        </w:rPr>
        <w:t xml:space="preserve">      </w:t>
      </w:r>
      <w:r w:rsidRPr="00571D47">
        <w:rPr>
          <w:b w:val="0"/>
          <w:i w:val="0"/>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640C2" w:rsidRPr="00571D47" w:rsidRDefault="002640C2" w:rsidP="002640C2">
      <w:pPr>
        <w:jc w:val="both"/>
        <w:rPr>
          <w:b w:val="0"/>
          <w:i w:val="0"/>
          <w:lang w:val="kk-KZ"/>
        </w:rPr>
      </w:pPr>
      <w:r w:rsidRPr="00571D47">
        <w:rPr>
          <w:b w:val="0"/>
          <w:i w:val="0"/>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640C2" w:rsidRPr="00571D47" w:rsidRDefault="002640C2" w:rsidP="002640C2">
      <w:pPr>
        <w:jc w:val="both"/>
        <w:rPr>
          <w:b w:val="0"/>
          <w:i w:val="0"/>
          <w:lang w:val="kk-KZ"/>
        </w:rPr>
      </w:pPr>
      <w:r w:rsidRPr="00571D47">
        <w:rPr>
          <w:b w:val="0"/>
          <w:i w:val="0"/>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640C2" w:rsidRPr="00571D47" w:rsidRDefault="002640C2" w:rsidP="002640C2">
      <w:pPr>
        <w:jc w:val="both"/>
        <w:rPr>
          <w:b w:val="0"/>
          <w:i w:val="0"/>
          <w:lang w:val="kk-KZ"/>
        </w:rPr>
      </w:pPr>
      <w:r w:rsidRPr="00571D47">
        <w:rPr>
          <w:b w:val="0"/>
          <w:i w:val="0"/>
          <w:lang w:val="kk-KZ"/>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2640C2" w:rsidRPr="00571D47" w:rsidRDefault="002640C2" w:rsidP="002640C2">
      <w:pPr>
        <w:jc w:val="both"/>
        <w:rPr>
          <w:b w:val="0"/>
          <w:i w:val="0"/>
          <w:lang w:val="kk-KZ"/>
        </w:rPr>
      </w:pPr>
      <w:r w:rsidRPr="00571D47">
        <w:rPr>
          <w:b w:val="0"/>
          <w:i w:val="0"/>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640C2" w:rsidRPr="00571D47" w:rsidRDefault="002640C2" w:rsidP="002640C2">
      <w:pPr>
        <w:jc w:val="both"/>
        <w:rPr>
          <w:b w:val="0"/>
          <w:i w:val="0"/>
          <w:lang w:val="kk-KZ"/>
        </w:rPr>
      </w:pPr>
      <w:r w:rsidRPr="00571D47">
        <w:rPr>
          <w:b w:val="0"/>
          <w:i w:val="0"/>
          <w:lang w:val="kk-KZ"/>
        </w:rPr>
        <w:lastRenderedPageBreak/>
        <w:t>      7) ғылыми дәрежесінің болуы.</w:t>
      </w:r>
    </w:p>
    <w:p w:rsidR="00AC3B14" w:rsidRDefault="00AC3B14" w:rsidP="00AC3B14">
      <w:pPr>
        <w:tabs>
          <w:tab w:val="left" w:pos="993"/>
        </w:tabs>
        <w:jc w:val="both"/>
        <w:rPr>
          <w:lang w:val="kk-KZ"/>
        </w:rPr>
      </w:pPr>
    </w:p>
    <w:p w:rsidR="00C47A25" w:rsidRPr="00C47A25" w:rsidRDefault="00C47A25" w:rsidP="00F320D8">
      <w:pPr>
        <w:jc w:val="both"/>
        <w:rPr>
          <w:b w:val="0"/>
          <w:i w:val="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32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791"/>
      </w:tblGrid>
      <w:tr w:rsidR="00FB7C3F" w:rsidTr="00D976E2">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7194"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D976E2">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791"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551B8" w:rsidRPr="00F633E1" w:rsidTr="00D976E2">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1B8" w:rsidRPr="00F633E1" w:rsidRDefault="00A551B8" w:rsidP="00AB7D9C">
            <w:pPr>
              <w:pStyle w:val="2"/>
              <w:tabs>
                <w:tab w:val="left" w:pos="0"/>
                <w:tab w:val="left" w:pos="9639"/>
              </w:tabs>
              <w:spacing w:before="0" w:after="0" w:line="240" w:lineRule="auto"/>
              <w:jc w:val="center"/>
              <w:rPr>
                <w:rFonts w:ascii="Times New Roman" w:hAnsi="Times New Roman"/>
                <w:i w:val="0"/>
                <w:lang w:val="kk-KZ"/>
              </w:rPr>
            </w:pPr>
            <w:r w:rsidRPr="00A551B8">
              <w:rPr>
                <w:rFonts w:ascii="Times New Roman" w:hAnsi="Times New Roman"/>
                <w:i w:val="0"/>
                <w:color w:val="000000"/>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rsidR="00A551B8" w:rsidRPr="00A610AB" w:rsidRDefault="00A610AB" w:rsidP="00AB7D9C">
            <w:pPr>
              <w:tabs>
                <w:tab w:val="left" w:pos="9639"/>
              </w:tabs>
              <w:spacing w:line="276" w:lineRule="auto"/>
              <w:rPr>
                <w:i w:val="0"/>
                <w:color w:val="000000"/>
                <w:lang w:val="kk-KZ"/>
              </w:rPr>
            </w:pPr>
            <w:r>
              <w:rPr>
                <w:i w:val="0"/>
                <w:color w:val="000000"/>
                <w:lang w:val="kk-KZ"/>
              </w:rPr>
              <w:t>142460,85</w:t>
            </w:r>
          </w:p>
        </w:tc>
        <w:tc>
          <w:tcPr>
            <w:tcW w:w="3791" w:type="dxa"/>
            <w:tcBorders>
              <w:top w:val="single" w:sz="4" w:space="0" w:color="auto"/>
              <w:left w:val="single" w:sz="4" w:space="0" w:color="auto"/>
              <w:bottom w:val="single" w:sz="4" w:space="0" w:color="auto"/>
              <w:right w:val="single" w:sz="4" w:space="0" w:color="auto"/>
            </w:tcBorders>
            <w:vAlign w:val="center"/>
          </w:tcPr>
          <w:p w:rsidR="00A551B8" w:rsidRPr="00F320D8" w:rsidRDefault="00A610AB" w:rsidP="00AB7D9C">
            <w:pPr>
              <w:tabs>
                <w:tab w:val="left" w:pos="9639"/>
              </w:tabs>
              <w:spacing w:line="276" w:lineRule="auto"/>
              <w:rPr>
                <w:i w:val="0"/>
                <w:color w:val="000000"/>
                <w:lang w:val="kk-KZ"/>
              </w:rPr>
            </w:pPr>
            <w:r>
              <w:rPr>
                <w:i w:val="0"/>
                <w:color w:val="000000"/>
                <w:lang w:val="kk-KZ"/>
              </w:rPr>
              <w:t>192366,39</w:t>
            </w:r>
          </w:p>
        </w:tc>
      </w:tr>
      <w:tr w:rsidR="00A551B8" w:rsidRPr="00F633E1" w:rsidTr="00D976E2">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1B8" w:rsidRPr="00F633E1" w:rsidRDefault="00A551B8" w:rsidP="00AB7D9C">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color w:val="000000"/>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rsidR="00A551B8" w:rsidRPr="00A610AB" w:rsidRDefault="00A610AB" w:rsidP="00AB7D9C">
            <w:pPr>
              <w:tabs>
                <w:tab w:val="left" w:pos="9639"/>
              </w:tabs>
              <w:spacing w:line="276" w:lineRule="auto"/>
              <w:rPr>
                <w:i w:val="0"/>
                <w:color w:val="000000"/>
                <w:lang w:val="kk-KZ"/>
              </w:rPr>
            </w:pPr>
            <w:r>
              <w:rPr>
                <w:i w:val="0"/>
                <w:color w:val="000000"/>
                <w:lang w:val="kk-KZ"/>
              </w:rPr>
              <w:t>127418,40</w:t>
            </w:r>
          </w:p>
        </w:tc>
        <w:tc>
          <w:tcPr>
            <w:tcW w:w="3791" w:type="dxa"/>
            <w:tcBorders>
              <w:top w:val="single" w:sz="4" w:space="0" w:color="auto"/>
              <w:left w:val="single" w:sz="4" w:space="0" w:color="auto"/>
              <w:bottom w:val="single" w:sz="4" w:space="0" w:color="auto"/>
              <w:right w:val="single" w:sz="4" w:space="0" w:color="auto"/>
            </w:tcBorders>
            <w:vAlign w:val="center"/>
          </w:tcPr>
          <w:p w:rsidR="00A551B8" w:rsidRPr="00F320D8" w:rsidRDefault="00A610AB" w:rsidP="00AB7D9C">
            <w:pPr>
              <w:tabs>
                <w:tab w:val="left" w:pos="9639"/>
              </w:tabs>
              <w:spacing w:line="276" w:lineRule="auto"/>
              <w:rPr>
                <w:i w:val="0"/>
                <w:color w:val="000000"/>
                <w:lang w:val="kk-KZ"/>
              </w:rPr>
            </w:pPr>
            <w:r>
              <w:rPr>
                <w:i w:val="0"/>
                <w:color w:val="000000"/>
                <w:lang w:val="kk-KZ"/>
              </w:rPr>
              <w:t>172368,78</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Pr="00E472F9">
        <w:rPr>
          <w:color w:val="FF0000"/>
          <w:u w:val="single"/>
          <w:lang w:val="kk-KZ"/>
        </w:rPr>
        <w:t>gmazhitova@taxsouth.mgd.kz</w:t>
      </w:r>
      <w:r w:rsidR="004F6F28" w:rsidRPr="00E472F9">
        <w:rPr>
          <w:color w:val="FF0000"/>
          <w:u w:val="single"/>
          <w:lang w:val="kk-KZ"/>
        </w:rPr>
        <w:t>,</w:t>
      </w:r>
      <w:r w:rsidRPr="00E472F9">
        <w:rPr>
          <w:color w:val="FF0000"/>
          <w:u w:val="single"/>
          <w:lang w:val="kk-KZ"/>
        </w:rPr>
        <w:t xml:space="preserve"> </w:t>
      </w:r>
      <w:r w:rsidR="002B6C38">
        <w:rPr>
          <w:color w:val="FF0000"/>
          <w:u w:val="single"/>
          <w:lang w:val="en-US"/>
        </w:rPr>
        <w:t>b</w:t>
      </w:r>
      <w:r w:rsidR="002B6C38" w:rsidRPr="002B6C38">
        <w:rPr>
          <w:color w:val="FF0000"/>
          <w:u w:val="single"/>
        </w:rPr>
        <w:t>.</w:t>
      </w:r>
      <w:r w:rsidR="002B6C38">
        <w:rPr>
          <w:color w:val="FF0000"/>
          <w:u w:val="single"/>
          <w:lang w:val="en-US"/>
        </w:rPr>
        <w:t>nazarova</w:t>
      </w:r>
      <w:r w:rsidR="000E6C91" w:rsidRPr="00E472F9">
        <w:rPr>
          <w:color w:val="FF0000"/>
          <w:u w:val="single"/>
          <w:lang w:val="kk-KZ"/>
        </w:rPr>
        <w:t>@kgd.gov.kz</w:t>
      </w:r>
      <w:r w:rsidRPr="00E472F9">
        <w:rPr>
          <w:i w:val="0"/>
          <w:color w:val="FF0000"/>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66545E" w:rsidRDefault="0066545E" w:rsidP="0066545E">
      <w:pPr>
        <w:tabs>
          <w:tab w:val="left" w:pos="142"/>
          <w:tab w:val="left" w:pos="567"/>
          <w:tab w:val="left" w:pos="9639"/>
        </w:tabs>
        <w:ind w:firstLine="709"/>
        <w:jc w:val="both"/>
        <w:rPr>
          <w:i w:val="0"/>
          <w:lang w:val="kk-KZ"/>
        </w:rPr>
      </w:pPr>
      <w:r>
        <w:rPr>
          <w:bCs w:val="0"/>
          <w:i w:val="0"/>
          <w:color w:val="000000"/>
          <w:lang w:val="kk-KZ"/>
        </w:rPr>
        <w:t>1.</w:t>
      </w:r>
      <w:r w:rsidRPr="007812FD">
        <w:rPr>
          <w:i w:val="0"/>
          <w:lang w:val="kk-KZ"/>
        </w:rPr>
        <w:t xml:space="preserve">Қазақстан  Республикасы  Қаржы министрлігі  Мемлекеттік  кірістер  комитеті </w:t>
      </w:r>
      <w:r>
        <w:rPr>
          <w:i w:val="0"/>
          <w:lang w:val="kk-KZ"/>
        </w:rPr>
        <w:t xml:space="preserve">Түркістан </w:t>
      </w:r>
      <w:r w:rsidRPr="007812FD">
        <w:rPr>
          <w:i w:val="0"/>
          <w:lang w:val="kk-KZ"/>
        </w:rPr>
        <w:t xml:space="preserve">облысы  бойынша  Мемлекеттік  кірістер  департаментінің </w:t>
      </w:r>
      <w:r>
        <w:rPr>
          <w:i w:val="0"/>
          <w:lang w:val="kk-KZ"/>
        </w:rPr>
        <w:t xml:space="preserve">Түркістан қаласы  </w:t>
      </w:r>
      <w:r w:rsidRPr="007812FD">
        <w:rPr>
          <w:i w:val="0"/>
          <w:lang w:val="kk-KZ"/>
        </w:rPr>
        <w:t xml:space="preserve">бойынша Мемлекеттік кірістер </w:t>
      </w:r>
      <w:r w:rsidRPr="007812FD">
        <w:rPr>
          <w:bCs w:val="0"/>
          <w:i w:val="0"/>
          <w:lang w:val="kk-KZ"/>
        </w:rPr>
        <w:t xml:space="preserve"> басқармасы  басшысы (</w:t>
      </w:r>
      <w:r w:rsidRPr="007812FD">
        <w:rPr>
          <w:i w:val="0"/>
          <w:lang w:val="kk-KZ"/>
        </w:rPr>
        <w:t>С-R-</w:t>
      </w:r>
      <w:r>
        <w:rPr>
          <w:i w:val="0"/>
          <w:lang w:val="kk-KZ"/>
        </w:rPr>
        <w:t>1</w:t>
      </w:r>
      <w:r w:rsidRPr="007812FD">
        <w:rPr>
          <w:i w:val="0"/>
          <w:lang w:val="kk-KZ"/>
        </w:rPr>
        <w:t xml:space="preserve"> </w:t>
      </w:r>
      <w:r>
        <w:rPr>
          <w:i w:val="0"/>
          <w:lang w:val="kk-KZ"/>
        </w:rPr>
        <w:t>санаты), 1</w:t>
      </w:r>
      <w:r w:rsidRPr="007812FD">
        <w:rPr>
          <w:i w:val="0"/>
          <w:lang w:val="kk-KZ"/>
        </w:rPr>
        <w:t xml:space="preserve"> бірлік.</w:t>
      </w:r>
    </w:p>
    <w:p w:rsidR="00D976E2" w:rsidRPr="008A4F4C" w:rsidRDefault="0066545E" w:rsidP="008A4F4C">
      <w:pPr>
        <w:ind w:firstLine="709"/>
        <w:jc w:val="both"/>
        <w:rPr>
          <w:b w:val="0"/>
          <w:i w:val="0"/>
          <w:lang w:val="kk-KZ"/>
        </w:rPr>
      </w:pPr>
      <w:r w:rsidRPr="006C72AD">
        <w:rPr>
          <w:i w:val="0"/>
          <w:lang w:val="kk-KZ"/>
        </w:rPr>
        <w:t>Функционалды міндеттері</w:t>
      </w:r>
      <w:r w:rsidR="008A4F4C">
        <w:rPr>
          <w:i w:val="0"/>
          <w:color w:val="000000" w:themeColor="text1"/>
          <w:lang w:val="kk-KZ"/>
        </w:rPr>
        <w:t xml:space="preserve">: </w:t>
      </w:r>
      <w:r w:rsidR="008A4F4C" w:rsidRPr="008A4F4C">
        <w:rPr>
          <w:b w:val="0"/>
          <w:i w:val="0"/>
          <w:color w:val="000000" w:themeColor="text1"/>
          <w:lang w:val="kk-KZ"/>
        </w:rPr>
        <w:t>Ө</w:t>
      </w:r>
      <w:r w:rsidR="008A4F4C" w:rsidRPr="008A4F4C">
        <w:rPr>
          <w:b w:val="0"/>
          <w:i w:val="0"/>
          <w:color w:val="000000"/>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rsidR="00D976E2" w:rsidRDefault="0066545E" w:rsidP="00D976E2">
      <w:pPr>
        <w:ind w:firstLine="709"/>
        <w:jc w:val="both"/>
        <w:rPr>
          <w:rFonts w:eastAsia="Calibri"/>
          <w:b w:val="0"/>
          <w:i w:val="0"/>
          <w:lang w:val="kk-KZ" w:eastAsia="en-US"/>
        </w:rPr>
      </w:pPr>
      <w:r w:rsidRPr="007812FD">
        <w:rPr>
          <w:i w:val="0"/>
          <w:lang w:val="kk-KZ"/>
        </w:rPr>
        <w:t>Конкурсқа қатысушыларға қойылатын талаптар</w:t>
      </w:r>
      <w:r w:rsidRPr="007812FD">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7812FD">
        <w:rPr>
          <w:b w:val="0"/>
          <w:i w:val="0"/>
          <w:lang w:val="kk-KZ"/>
        </w:rPr>
        <w:t xml:space="preserve"> </w:t>
      </w:r>
      <w:r w:rsidR="00D976E2" w:rsidRPr="00C24904">
        <w:rPr>
          <w:rFonts w:eastAsia="Calibri"/>
          <w:b w:val="0"/>
          <w:bCs w:val="0"/>
          <w:i w:val="0"/>
          <w:lang w:val="kk-KZ" w:eastAsia="en-US"/>
        </w:rPr>
        <w:t>(</w:t>
      </w:r>
      <w:r w:rsidR="00D976E2" w:rsidRPr="00C24904">
        <w:rPr>
          <w:b w:val="0"/>
          <w:i w:val="0"/>
          <w:lang w:val="kk-KZ"/>
        </w:rPr>
        <w:t>Экономика,  әлемдік  экономика,  есеп және аудит,   қ</w:t>
      </w:r>
      <w:r w:rsidR="00D976E2" w:rsidRPr="00C24904">
        <w:rPr>
          <w:rFonts w:eastAsia="Calibri"/>
          <w:b w:val="0"/>
          <w:i w:val="0"/>
          <w:lang w:val="kk-KZ" w:eastAsia="en-US"/>
        </w:rPr>
        <w:t>аржы, мемлекеттік жəне жергілікті басқару, менеджмент), қ</w:t>
      </w:r>
      <w:r w:rsidR="00D976E2" w:rsidRPr="00C24904">
        <w:rPr>
          <w:rFonts w:eastAsia="Calibri"/>
          <w:b w:val="0"/>
          <w:bCs w:val="0"/>
          <w:i w:val="0"/>
          <w:lang w:val="kk-KZ" w:eastAsia="en-US"/>
        </w:rPr>
        <w:t>ұқық (қ</w:t>
      </w:r>
      <w:r w:rsidR="00D976E2" w:rsidRPr="00C24904">
        <w:rPr>
          <w:rFonts w:eastAsia="Calibri"/>
          <w:b w:val="0"/>
          <w:i w:val="0"/>
          <w:lang w:val="kk-KZ" w:eastAsia="en-US"/>
        </w:rPr>
        <w:t xml:space="preserve">ұқықтану, халықаралық құқық, құқық қорғау </w:t>
      </w:r>
      <w:bookmarkStart w:id="1" w:name="_GoBack"/>
      <w:bookmarkEnd w:id="1"/>
      <w:r w:rsidR="00D976E2" w:rsidRPr="00C24904">
        <w:rPr>
          <w:rFonts w:eastAsia="Calibri"/>
          <w:b w:val="0"/>
          <w:i w:val="0"/>
          <w:lang w:val="kk-KZ" w:eastAsia="en-US"/>
        </w:rPr>
        <w:t xml:space="preserve">қызметі, кеден ici), </w:t>
      </w:r>
      <w:r w:rsidR="00D976E2" w:rsidRPr="00C24904">
        <w:rPr>
          <w:rFonts w:eastAsia="Calibri"/>
          <w:b w:val="0"/>
          <w:bCs w:val="0"/>
          <w:i w:val="0"/>
          <w:lang w:val="kk-KZ" w:eastAsia="en-US"/>
        </w:rPr>
        <w:t>Техникалық ғылымдар жəне технологиялар  (</w:t>
      </w:r>
      <w:r w:rsidR="00D976E2" w:rsidRPr="00C2490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D976E2" w:rsidRPr="00C24904">
        <w:rPr>
          <w:rFonts w:eastAsia="Calibri"/>
          <w:b w:val="0"/>
          <w:i w:val="0"/>
          <w:lang w:val="kk-KZ" w:eastAsia="en-US"/>
        </w:rPr>
        <w:t>нформатика, есептегіш техника жəне басқару</w:t>
      </w:r>
      <w:r w:rsidR="00D976E2" w:rsidRPr="00C24904">
        <w:rPr>
          <w:b w:val="0"/>
          <w:i w:val="0"/>
          <w:lang w:val="kk-KZ"/>
        </w:rPr>
        <w:t>),  ж</w:t>
      </w:r>
      <w:r w:rsidR="00D976E2" w:rsidRPr="00C24904">
        <w:rPr>
          <w:rFonts w:eastAsia="Calibri"/>
          <w:b w:val="0"/>
          <w:bCs w:val="0"/>
          <w:i w:val="0"/>
          <w:lang w:val="kk-KZ" w:eastAsia="en-US"/>
        </w:rPr>
        <w:t>аратылыстану ғылымдары</w:t>
      </w:r>
      <w:r w:rsidR="00D976E2" w:rsidRPr="00C24904">
        <w:rPr>
          <w:b w:val="0"/>
          <w:i w:val="0"/>
          <w:lang w:val="kk-KZ"/>
        </w:rPr>
        <w:t xml:space="preserve">  (информатика),   </w:t>
      </w:r>
      <w:r w:rsidR="00D976E2" w:rsidRPr="00C24904">
        <w:rPr>
          <w:rFonts w:eastAsia="Calibri"/>
          <w:b w:val="0"/>
          <w:i w:val="0"/>
          <w:lang w:val="kk-KZ" w:eastAsia="en-US"/>
        </w:rPr>
        <w:t>салық  ісі</w:t>
      </w:r>
      <w:r w:rsidR="00D976E2">
        <w:rPr>
          <w:rFonts w:eastAsia="Calibri"/>
          <w:b w:val="0"/>
          <w:i w:val="0"/>
          <w:lang w:val="kk-KZ" w:eastAsia="en-US"/>
        </w:rPr>
        <w:t>.</w:t>
      </w:r>
      <w:r w:rsidR="00D976E2" w:rsidRPr="00C24904">
        <w:rPr>
          <w:rFonts w:eastAsia="Calibri"/>
          <w:b w:val="0"/>
          <w:i w:val="0"/>
          <w:lang w:val="kk-KZ" w:eastAsia="en-US"/>
        </w:rPr>
        <w:t xml:space="preserve">  </w:t>
      </w:r>
    </w:p>
    <w:p w:rsidR="00D85234" w:rsidRDefault="0066545E" w:rsidP="00C75860">
      <w:pPr>
        <w:tabs>
          <w:tab w:val="left" w:pos="142"/>
          <w:tab w:val="left" w:pos="567"/>
          <w:tab w:val="left" w:pos="9639"/>
        </w:tabs>
        <w:ind w:firstLine="709"/>
        <w:jc w:val="both"/>
        <w:rPr>
          <w:i w:val="0"/>
          <w:lang w:val="kk-KZ"/>
        </w:rPr>
      </w:pPr>
      <w:r>
        <w:rPr>
          <w:bCs w:val="0"/>
          <w:i w:val="0"/>
          <w:color w:val="000000"/>
          <w:lang w:val="kk-KZ"/>
        </w:rPr>
        <w:t>2</w:t>
      </w:r>
      <w:r w:rsidR="00D41D72">
        <w:rPr>
          <w:bCs w:val="0"/>
          <w:i w:val="0"/>
          <w:color w:val="000000"/>
          <w:lang w:val="kk-KZ"/>
        </w:rPr>
        <w:t>.</w:t>
      </w:r>
      <w:r w:rsidR="00D85234" w:rsidRPr="007812FD">
        <w:rPr>
          <w:i w:val="0"/>
          <w:lang w:val="kk-KZ"/>
        </w:rPr>
        <w:t xml:space="preserve">Қазақстан  Республикасы  Қаржы министрлігі  Мемлекеттік  кірістер  комитеті </w:t>
      </w:r>
      <w:r w:rsidR="00D41D72">
        <w:rPr>
          <w:i w:val="0"/>
          <w:lang w:val="kk-KZ"/>
        </w:rPr>
        <w:t xml:space="preserve">Түркістан </w:t>
      </w:r>
      <w:r w:rsidR="00D85234" w:rsidRPr="007812FD">
        <w:rPr>
          <w:i w:val="0"/>
          <w:lang w:val="kk-KZ"/>
        </w:rPr>
        <w:t xml:space="preserve">облысы  бойынша  Мемлекеттік  кірістер  департаментінің </w:t>
      </w:r>
      <w:r w:rsidR="00E472F9">
        <w:rPr>
          <w:i w:val="0"/>
          <w:lang w:val="kk-KZ"/>
        </w:rPr>
        <w:t xml:space="preserve">Келес ауданы </w:t>
      </w:r>
      <w:r w:rsidR="004D6D04">
        <w:rPr>
          <w:i w:val="0"/>
          <w:lang w:val="kk-KZ"/>
        </w:rPr>
        <w:t xml:space="preserve"> </w:t>
      </w:r>
      <w:r w:rsidR="00D85234" w:rsidRPr="007812FD">
        <w:rPr>
          <w:i w:val="0"/>
          <w:lang w:val="kk-KZ"/>
        </w:rPr>
        <w:t xml:space="preserve">бойынша Мемлекеттік кірістер </w:t>
      </w:r>
      <w:r w:rsidR="00D85234" w:rsidRPr="007812FD">
        <w:rPr>
          <w:bCs w:val="0"/>
          <w:i w:val="0"/>
          <w:lang w:val="kk-KZ"/>
        </w:rPr>
        <w:t xml:space="preserve"> басқармасы  басшысының  орынбасары,  (</w:t>
      </w:r>
      <w:r w:rsidR="00D85234" w:rsidRPr="007812FD">
        <w:rPr>
          <w:i w:val="0"/>
          <w:lang w:val="kk-KZ"/>
        </w:rPr>
        <w:t xml:space="preserve">С-R-2 </w:t>
      </w:r>
      <w:r w:rsidR="004D6D04">
        <w:rPr>
          <w:i w:val="0"/>
          <w:lang w:val="kk-KZ"/>
        </w:rPr>
        <w:t xml:space="preserve">санаты), </w:t>
      </w:r>
      <w:r w:rsidR="00E472F9">
        <w:rPr>
          <w:i w:val="0"/>
          <w:lang w:val="kk-KZ"/>
        </w:rPr>
        <w:t>1</w:t>
      </w:r>
      <w:r w:rsidR="00D85234" w:rsidRPr="007812FD">
        <w:rPr>
          <w:i w:val="0"/>
          <w:lang w:val="kk-KZ"/>
        </w:rPr>
        <w:t xml:space="preserve"> бірлік.</w:t>
      </w:r>
    </w:p>
    <w:p w:rsidR="000305D8" w:rsidRPr="007812FD" w:rsidRDefault="000305D8" w:rsidP="000305D8">
      <w:pPr>
        <w:pStyle w:val="a8"/>
        <w:tabs>
          <w:tab w:val="left" w:pos="142"/>
        </w:tabs>
        <w:rPr>
          <w:rFonts w:ascii="Times New Roman" w:hAnsi="Times New Roman" w:cs="Times New Roman"/>
          <w:sz w:val="28"/>
          <w:szCs w:val="28"/>
          <w:lang w:val="kk-KZ"/>
        </w:rPr>
      </w:pPr>
      <w:r w:rsidRPr="000305D8">
        <w:rPr>
          <w:rFonts w:ascii="Times New Roman" w:hAnsi="Times New Roman" w:cs="Times New Roman"/>
          <w:b/>
          <w:sz w:val="28"/>
          <w:szCs w:val="28"/>
          <w:lang w:val="kk-KZ"/>
        </w:rPr>
        <w:t xml:space="preserve">         </w:t>
      </w:r>
      <w:r w:rsidR="00D85234" w:rsidRPr="000305D8">
        <w:rPr>
          <w:rFonts w:ascii="Times New Roman" w:hAnsi="Times New Roman" w:cs="Times New Roman"/>
          <w:b/>
          <w:sz w:val="28"/>
          <w:szCs w:val="28"/>
          <w:lang w:val="kk-KZ"/>
        </w:rPr>
        <w:t>Функционалды міндеттері:</w:t>
      </w:r>
      <w:r w:rsidR="00D85234" w:rsidRPr="007812FD">
        <w:rPr>
          <w:lang w:val="kk-KZ"/>
        </w:rPr>
        <w:t xml:space="preserve"> </w:t>
      </w:r>
      <w:r w:rsidRPr="007812FD">
        <w:rPr>
          <w:rFonts w:ascii="Times New Roman" w:hAnsi="Times New Roman" w:cs="Times New Roman"/>
          <w:sz w:val="28"/>
          <w:szCs w:val="28"/>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w:t>
      </w:r>
      <w:r w:rsidRPr="007812FD">
        <w:rPr>
          <w:rFonts w:ascii="Times New Roman" w:hAnsi="Times New Roman" w:cs="Times New Roman"/>
          <w:sz w:val="28"/>
          <w:szCs w:val="28"/>
          <w:lang w:val="kk-KZ"/>
        </w:rPr>
        <w:lastRenderedPageBreak/>
        <w:t xml:space="preserve">қарамағындағы бөлімдердің жұмыстарын жоспарлау, ұйымдастыру және  үйлестіру қабілеті.  </w:t>
      </w:r>
    </w:p>
    <w:p w:rsidR="00D85234" w:rsidRPr="007812FD" w:rsidRDefault="00D85234" w:rsidP="00C75860">
      <w:pPr>
        <w:ind w:firstLine="709"/>
        <w:jc w:val="both"/>
        <w:rPr>
          <w:b w:val="0"/>
          <w:i w:val="0"/>
          <w:lang w:val="kk-KZ"/>
        </w:rPr>
      </w:pPr>
      <w:r w:rsidRPr="007812FD">
        <w:rPr>
          <w:i w:val="0"/>
          <w:lang w:val="kk-KZ"/>
        </w:rPr>
        <w:t>Конкурсқа қатысушыларға қойылатын талаптар</w:t>
      </w:r>
      <w:r w:rsidRPr="007812FD">
        <w:rPr>
          <w:b w:val="0"/>
          <w:i w:val="0"/>
          <w:lang w:val="kk-KZ"/>
        </w:rPr>
        <w:t xml:space="preserve">: </w:t>
      </w:r>
      <w:r w:rsidR="00571D47" w:rsidRPr="00571D47">
        <w:rPr>
          <w:b w:val="0"/>
          <w:i w:val="0"/>
          <w:lang w:val="kk-KZ"/>
        </w:rPr>
        <w:t>жоғары немесе жоғары оқу орнынан кейінгі білім</w:t>
      </w:r>
      <w:r w:rsidR="00571D47" w:rsidRPr="00476B8E">
        <w:rPr>
          <w:b w:val="0"/>
          <w:i w:val="0"/>
          <w:lang w:val="kk-KZ"/>
        </w:rPr>
        <w:t>;</w:t>
      </w:r>
      <w:r w:rsidR="00571D47" w:rsidRPr="00571D47">
        <w:rPr>
          <w:b w:val="0"/>
          <w:i w:val="0"/>
          <w:lang w:val="kk-KZ"/>
        </w:rPr>
        <w:t xml:space="preserve"> </w:t>
      </w:r>
      <w:r w:rsidRPr="007812FD">
        <w:rPr>
          <w:b w:val="0"/>
          <w:i w:val="0"/>
          <w:lang w:val="kk-KZ"/>
        </w:rPr>
        <w:t xml:space="preserve"> ә</w:t>
      </w:r>
      <w:r w:rsidRPr="007812FD">
        <w:rPr>
          <w:rFonts w:eastAsia="Calibri"/>
          <w:b w:val="0"/>
          <w:bCs w:val="0"/>
          <w:i w:val="0"/>
          <w:lang w:val="kk-KZ" w:eastAsia="en-US"/>
        </w:rPr>
        <w:t>леуметтік ғылымдар, экономика жəне бизнес (э</w:t>
      </w:r>
      <w:r w:rsidRPr="007812FD">
        <w:rPr>
          <w:b w:val="0"/>
          <w:i w:val="0"/>
          <w:lang w:val="kk-KZ"/>
        </w:rPr>
        <w:t>кономика,  әлемдік  экономика,  есеп және аудит,   қ</w:t>
      </w:r>
      <w:r w:rsidRPr="007812FD">
        <w:rPr>
          <w:rFonts w:eastAsia="Calibri"/>
          <w:b w:val="0"/>
          <w:i w:val="0"/>
          <w:lang w:val="kk-KZ" w:eastAsia="en-US"/>
        </w:rPr>
        <w:t>аржы, мемлекеттік жəне жергілікті басқару, менеджмент), қ</w:t>
      </w:r>
      <w:r w:rsidRPr="007812FD">
        <w:rPr>
          <w:rFonts w:eastAsia="Calibri"/>
          <w:b w:val="0"/>
          <w:bCs w:val="0"/>
          <w:i w:val="0"/>
          <w:lang w:val="kk-KZ" w:eastAsia="en-US"/>
        </w:rPr>
        <w:t>ұқық (қ</w:t>
      </w:r>
      <w:r w:rsidRPr="007812FD">
        <w:rPr>
          <w:rFonts w:eastAsia="Calibri"/>
          <w:b w:val="0"/>
          <w:i w:val="0"/>
          <w:lang w:val="kk-KZ" w:eastAsia="en-US"/>
        </w:rPr>
        <w:t>ұқықтану, халықаралық құқық, құқық қорғау қызметі, кеден ici), т</w:t>
      </w:r>
      <w:r w:rsidRPr="007812FD">
        <w:rPr>
          <w:rFonts w:eastAsia="Calibri"/>
          <w:b w:val="0"/>
          <w:bCs w:val="0"/>
          <w:i w:val="0"/>
          <w:lang w:val="kk-KZ" w:eastAsia="en-US"/>
        </w:rPr>
        <w:t>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Calibri"/>
          <w:b w:val="0"/>
          <w:i w:val="0"/>
          <w:lang w:val="kk-KZ" w:eastAsia="en-US"/>
        </w:rPr>
        <w:t>нформатика, есептегіш техника жəне басқару</w:t>
      </w:r>
      <w:r w:rsidRPr="007812FD">
        <w:rPr>
          <w:b w:val="0"/>
          <w:i w:val="0"/>
          <w:lang w:val="kk-KZ"/>
        </w:rPr>
        <w:t>),  ж</w:t>
      </w:r>
      <w:r w:rsidRPr="007812FD">
        <w:rPr>
          <w:rFonts w:eastAsia="Calibri"/>
          <w:b w:val="0"/>
          <w:bCs w:val="0"/>
          <w:i w:val="0"/>
          <w:lang w:val="kk-KZ" w:eastAsia="en-US"/>
        </w:rPr>
        <w:t>аратылыстану ғылымдары</w:t>
      </w:r>
      <w:r w:rsidRPr="007812FD">
        <w:rPr>
          <w:b w:val="0"/>
          <w:i w:val="0"/>
          <w:lang w:val="kk-KZ"/>
        </w:rPr>
        <w:t xml:space="preserve">  (информатика),   </w:t>
      </w:r>
      <w:r w:rsidRPr="007812FD">
        <w:rPr>
          <w:rFonts w:eastAsia="Calibri"/>
          <w:b w:val="0"/>
          <w:i w:val="0"/>
          <w:lang w:val="kk-KZ" w:eastAsia="en-US"/>
        </w:rPr>
        <w:t>салық  ісі.</w:t>
      </w:r>
      <w:r w:rsidRPr="007812FD">
        <w:rPr>
          <w:rFonts w:eastAsia="Calibri"/>
          <w:lang w:val="kk-KZ" w:eastAsia="en-US"/>
        </w:rPr>
        <w:t xml:space="preserve">  </w:t>
      </w:r>
      <w:r w:rsidRPr="007812FD">
        <w:rPr>
          <w:b w:val="0"/>
          <w:i w:val="0"/>
          <w:lang w:val="kk-KZ"/>
        </w:rPr>
        <w:t xml:space="preserve"> </w:t>
      </w:r>
    </w:p>
    <w:p w:rsidR="003E2162" w:rsidRDefault="00D85234" w:rsidP="00C75860">
      <w:pPr>
        <w:pStyle w:val="FR1"/>
        <w:tabs>
          <w:tab w:val="left" w:pos="709"/>
          <w:tab w:val="left" w:pos="9356"/>
        </w:tabs>
        <w:spacing w:after="0"/>
        <w:ind w:firstLine="709"/>
        <w:jc w:val="both"/>
        <w:rPr>
          <w:b w:val="0"/>
          <w:i w:val="0"/>
          <w:lang w:val="kk-KZ"/>
        </w:rPr>
      </w:pPr>
      <w:r w:rsidRPr="00C70A3E">
        <w:rPr>
          <w:sz w:val="28"/>
          <w:szCs w:val="28"/>
          <w:lang w:val="kk-KZ"/>
        </w:rPr>
        <w:t xml:space="preserve">    </w:t>
      </w:r>
      <w:r w:rsidRPr="00C70A3E">
        <w:rPr>
          <w:i w:val="0"/>
          <w:sz w:val="28"/>
          <w:szCs w:val="28"/>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 xml:space="preserve">Ішкі конкурсқа қатысатын және әңгімелесуге жіберілген кандидаттар </w:t>
      </w:r>
      <w:r w:rsidRPr="00E63200">
        <w:rPr>
          <w:b w:val="0"/>
          <w:i w:val="0"/>
          <w:lang w:val="kk-KZ"/>
        </w:rPr>
        <w:lastRenderedPageBreak/>
        <w:t>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Default="00E63200" w:rsidP="00E63200">
      <w:pPr>
        <w:spacing w:before="100" w:beforeAutospacing="1" w:after="100" w:afterAutospacing="1"/>
        <w:ind w:left="5664"/>
        <w:rPr>
          <w:lang w:val="kk-KZ"/>
        </w:rPr>
      </w:pPr>
    </w:p>
    <w:p w:rsidR="000B18F5" w:rsidRDefault="000B18F5" w:rsidP="00E63200">
      <w:pPr>
        <w:spacing w:before="100" w:beforeAutospacing="1" w:after="100" w:afterAutospacing="1"/>
        <w:ind w:left="5664"/>
        <w:rPr>
          <w:lang w:val="kk-KZ"/>
        </w:rPr>
      </w:pPr>
    </w:p>
    <w:p w:rsidR="002C2B0D" w:rsidRDefault="002C2B0D" w:rsidP="00E63200">
      <w:pPr>
        <w:spacing w:before="100" w:beforeAutospacing="1" w:after="100" w:afterAutospacing="1"/>
        <w:ind w:left="5664"/>
        <w:rPr>
          <w:lang w:val="kk-KZ"/>
        </w:rPr>
      </w:pPr>
    </w:p>
    <w:p w:rsidR="002B6C38" w:rsidRDefault="002B6C38" w:rsidP="00E63200">
      <w:pPr>
        <w:spacing w:before="100" w:beforeAutospacing="1" w:after="100" w:afterAutospacing="1"/>
        <w:ind w:left="5664"/>
        <w:rPr>
          <w:lang w:val="kk-KZ"/>
        </w:rPr>
      </w:pPr>
    </w:p>
    <w:p w:rsidR="002C2B0D" w:rsidRDefault="002C2B0D" w:rsidP="00E63200">
      <w:pPr>
        <w:spacing w:before="100" w:beforeAutospacing="1" w:after="100" w:afterAutospacing="1"/>
        <w:ind w:left="5664"/>
        <w:rPr>
          <w:lang w:val="kk-KZ"/>
        </w:rPr>
      </w:pPr>
    </w:p>
    <w:p w:rsidR="00C87432" w:rsidRDefault="00C87432" w:rsidP="00E63200">
      <w:pPr>
        <w:spacing w:before="100" w:beforeAutospacing="1" w:after="100" w:afterAutospacing="1"/>
        <w:ind w:left="5664"/>
        <w:rPr>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A9" w:rsidRDefault="00225CA9" w:rsidP="00864327">
      <w:r>
        <w:separator/>
      </w:r>
    </w:p>
  </w:endnote>
  <w:endnote w:type="continuationSeparator" w:id="0">
    <w:p w:rsidR="00225CA9" w:rsidRDefault="00225CA9"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A9" w:rsidRDefault="00225CA9" w:rsidP="00864327">
      <w:r>
        <w:separator/>
      </w:r>
    </w:p>
  </w:footnote>
  <w:footnote w:type="continuationSeparator" w:id="0">
    <w:p w:rsidR="00225CA9" w:rsidRDefault="00225CA9"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05D8"/>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349"/>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5CA9"/>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5E86"/>
    <w:rsid w:val="00276298"/>
    <w:rsid w:val="002765F6"/>
    <w:rsid w:val="00280F1B"/>
    <w:rsid w:val="00283E6F"/>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B6C38"/>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3BA5"/>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3E00"/>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74EB"/>
    <w:rsid w:val="00663FA2"/>
    <w:rsid w:val="0066485A"/>
    <w:rsid w:val="006651A5"/>
    <w:rsid w:val="0066545E"/>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4F4C"/>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4EF3"/>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7178"/>
    <w:rsid w:val="00AB1B9F"/>
    <w:rsid w:val="00AB2D26"/>
    <w:rsid w:val="00AB4174"/>
    <w:rsid w:val="00AB7D9C"/>
    <w:rsid w:val="00AC21FD"/>
    <w:rsid w:val="00AC34F3"/>
    <w:rsid w:val="00AC356C"/>
    <w:rsid w:val="00AC3B14"/>
    <w:rsid w:val="00AD1FC0"/>
    <w:rsid w:val="00AD2FA0"/>
    <w:rsid w:val="00AD437D"/>
    <w:rsid w:val="00AD5EA9"/>
    <w:rsid w:val="00AD6EFB"/>
    <w:rsid w:val="00AE7F01"/>
    <w:rsid w:val="00AF2418"/>
    <w:rsid w:val="00AF4C23"/>
    <w:rsid w:val="00AF5980"/>
    <w:rsid w:val="00AF6B7C"/>
    <w:rsid w:val="00AF6E8B"/>
    <w:rsid w:val="00B00796"/>
    <w:rsid w:val="00B170EF"/>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C23B5"/>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32E82"/>
    <w:rsid w:val="00D35396"/>
    <w:rsid w:val="00D40C2C"/>
    <w:rsid w:val="00D41D72"/>
    <w:rsid w:val="00D42444"/>
    <w:rsid w:val="00D42DC8"/>
    <w:rsid w:val="00D43666"/>
    <w:rsid w:val="00D436AB"/>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71DD"/>
    <w:rsid w:val="00D87EA9"/>
    <w:rsid w:val="00D92630"/>
    <w:rsid w:val="00D97123"/>
    <w:rsid w:val="00D976E2"/>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5DE"/>
    <w:rsid w:val="00E12977"/>
    <w:rsid w:val="00E16E62"/>
    <w:rsid w:val="00E1749F"/>
    <w:rsid w:val="00E20609"/>
    <w:rsid w:val="00E2596F"/>
    <w:rsid w:val="00E305DA"/>
    <w:rsid w:val="00E312C9"/>
    <w:rsid w:val="00E3711A"/>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678B"/>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9DDC-2403-4EA5-94F9-2D86FA5C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7</cp:revision>
  <cp:lastPrinted>2019-06-21T09:26:00Z</cp:lastPrinted>
  <dcterms:created xsi:type="dcterms:W3CDTF">2019-09-23T08:12:00Z</dcterms:created>
  <dcterms:modified xsi:type="dcterms:W3CDTF">2019-09-23T09:10:00Z</dcterms:modified>
</cp:coreProperties>
</file>