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DA" w:rsidRPr="004D0FFF" w:rsidRDefault="00907DDA" w:rsidP="00907DDA">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p>
    <w:p w:rsidR="00907DDA" w:rsidRPr="004D0FFF" w:rsidRDefault="00907DDA" w:rsidP="00907DDA">
      <w:pPr>
        <w:pStyle w:val="3"/>
        <w:spacing w:before="0" w:after="0"/>
        <w:jc w:val="center"/>
        <w:rPr>
          <w:rFonts w:ascii="Times New Roman" w:hAnsi="Times New Roman"/>
          <w:bCs w:val="0"/>
          <w:sz w:val="28"/>
          <w:szCs w:val="28"/>
          <w:u w:val="single"/>
          <w:lang w:val="kk-KZ"/>
        </w:rPr>
      </w:pPr>
      <w:r>
        <w:rPr>
          <w:rFonts w:ascii="Times New Roman" w:hAnsi="Times New Roman"/>
          <w:bCs w:val="0"/>
          <w:sz w:val="28"/>
          <w:szCs w:val="28"/>
          <w:lang w:val="kk-KZ"/>
        </w:rPr>
        <w:t>Түлкібас ауданы</w:t>
      </w:r>
      <w:r w:rsidRPr="004D0FFF">
        <w:rPr>
          <w:rFonts w:ascii="Times New Roman" w:hAnsi="Times New Roman"/>
          <w:bCs w:val="0"/>
          <w:sz w:val="28"/>
          <w:szCs w:val="28"/>
          <w:lang w:val="kk-KZ"/>
        </w:rPr>
        <w:t xml:space="preserve"> бойынша 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907DDA" w:rsidRPr="00D709D1" w:rsidRDefault="00907DDA" w:rsidP="00907DDA">
      <w:pPr>
        <w:rPr>
          <w:i w:val="0"/>
          <w:lang w:val="kk-KZ"/>
        </w:rPr>
      </w:pPr>
    </w:p>
    <w:p w:rsidR="00907DDA" w:rsidRPr="00D709D1" w:rsidRDefault="00907DDA" w:rsidP="00907DDA">
      <w:pPr>
        <w:rPr>
          <w:i w:val="0"/>
          <w:lang w:val="kk-KZ"/>
        </w:rPr>
      </w:pPr>
    </w:p>
    <w:p w:rsidR="00907DDA" w:rsidRPr="00742B93" w:rsidRDefault="00907DDA" w:rsidP="00907DDA">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907DDA" w:rsidRDefault="00907DDA" w:rsidP="00907DD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907DDA" w:rsidRDefault="00907DDA" w:rsidP="00907DDA">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 xml:space="preserve">жоғары немесе </w:t>
      </w:r>
      <w:r>
        <w:rPr>
          <w:b w:val="0"/>
          <w:i w:val="0"/>
          <w:color w:val="000000"/>
          <w:sz w:val="24"/>
          <w:szCs w:val="24"/>
          <w:lang w:val="kk-KZ"/>
        </w:rPr>
        <w:t xml:space="preserve">жоғары оқу орнынан кейінгі білім немесе </w:t>
      </w:r>
      <w:r w:rsidRPr="00224DA6">
        <w:rPr>
          <w:b w:val="0"/>
          <w:i w:val="0"/>
          <w:color w:val="000000"/>
          <w:sz w:val="24"/>
          <w:szCs w:val="24"/>
          <w:lang w:val="kk-KZ"/>
        </w:rPr>
        <w:t>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w:t>
      </w:r>
    </w:p>
    <w:p w:rsidR="00907DDA" w:rsidRDefault="00907DDA" w:rsidP="00907DDA">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07DDA" w:rsidRPr="00461B31" w:rsidRDefault="00907DDA" w:rsidP="00907DDA">
      <w:pPr>
        <w:widowControl/>
        <w:tabs>
          <w:tab w:val="left" w:pos="0"/>
          <w:tab w:val="left" w:pos="142"/>
          <w:tab w:val="left" w:pos="9554"/>
          <w:tab w:val="left" w:pos="9923"/>
        </w:tabs>
        <w:snapToGrid/>
        <w:ind w:left="-284" w:right="178"/>
        <w:jc w:val="both"/>
        <w:outlineLvl w:val="0"/>
        <w:rPr>
          <w:b w:val="0"/>
          <w:i w:val="0"/>
          <w:sz w:val="24"/>
          <w:szCs w:val="24"/>
          <w:lang w:val="kk-KZ"/>
        </w:rPr>
      </w:pPr>
      <w:r w:rsidRPr="00461B31">
        <w:rPr>
          <w:b w:val="0"/>
          <w:i w:val="0"/>
          <w:iCs w:val="0"/>
          <w:sz w:val="24"/>
          <w:szCs w:val="24"/>
          <w:lang w:val="kk-KZ"/>
        </w:rPr>
        <w:t>Жұмыс тәжірибесі талап етілмейді</w:t>
      </w:r>
      <w:r w:rsidRPr="00461B31">
        <w:rPr>
          <w:b w:val="0"/>
          <w:i w:val="0"/>
          <w:sz w:val="24"/>
          <w:szCs w:val="24"/>
          <w:lang w:val="kk-KZ"/>
        </w:rPr>
        <w:t>.</w:t>
      </w:r>
    </w:p>
    <w:p w:rsidR="00907DDA" w:rsidRPr="00404876" w:rsidRDefault="00907DDA" w:rsidP="00907DDA">
      <w:pPr>
        <w:widowControl/>
        <w:tabs>
          <w:tab w:val="left" w:pos="0"/>
          <w:tab w:val="left" w:pos="142"/>
          <w:tab w:val="left" w:pos="9554"/>
          <w:tab w:val="left" w:pos="9923"/>
        </w:tabs>
        <w:snapToGrid/>
        <w:ind w:left="-284" w:right="178"/>
        <w:jc w:val="both"/>
        <w:outlineLvl w:val="0"/>
        <w:rPr>
          <w:b w:val="0"/>
          <w:i w:val="0"/>
          <w:sz w:val="24"/>
          <w:szCs w:val="24"/>
          <w:lang w:val="kk-KZ"/>
        </w:rPr>
      </w:pPr>
    </w:p>
    <w:p w:rsidR="00907DDA" w:rsidRDefault="00907DDA" w:rsidP="00907DDA">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907DDA" w:rsidRPr="003D0B16" w:rsidRDefault="00907DDA" w:rsidP="00907DDA">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907DDA" w:rsidRPr="003D0B16" w:rsidTr="008B381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07DDA" w:rsidRPr="003D0B16" w:rsidRDefault="00907DDA" w:rsidP="008B3813">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907DDA" w:rsidRPr="003D0B16" w:rsidRDefault="00907DDA" w:rsidP="008B3813">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907DDA" w:rsidRPr="003D0B16" w:rsidTr="008B381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07DDA" w:rsidRPr="003D0B16" w:rsidRDefault="00907DDA" w:rsidP="008B3813">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907DDA" w:rsidRPr="003D0B16" w:rsidRDefault="00907DDA" w:rsidP="008B3813">
            <w:pPr>
              <w:pStyle w:val="a8"/>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907DDA" w:rsidRPr="003D0B16" w:rsidRDefault="00907DDA" w:rsidP="008B3813">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07DDA" w:rsidRPr="00C27054" w:rsidTr="008B38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07DDA" w:rsidRPr="00EC7B05" w:rsidRDefault="00907DDA" w:rsidP="008B3813">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907DDA" w:rsidRPr="00BC5492" w:rsidRDefault="00907DDA" w:rsidP="008B3813">
            <w:pPr>
              <w:tabs>
                <w:tab w:val="left" w:pos="9639"/>
              </w:tabs>
              <w:ind w:right="141"/>
              <w:rPr>
                <w:i w:val="0"/>
                <w:color w:val="000000"/>
                <w:sz w:val="24"/>
                <w:szCs w:val="24"/>
                <w:highlight w:val="yellow"/>
                <w:lang w:val="kk-KZ"/>
              </w:rPr>
            </w:pPr>
            <w:r>
              <w:rPr>
                <w:i w:val="0"/>
                <w:color w:val="000000"/>
                <w:sz w:val="24"/>
                <w:szCs w:val="24"/>
                <w:lang w:val="kk-KZ"/>
              </w:rPr>
              <w:t>8</w:t>
            </w:r>
            <w:r w:rsidRPr="008E5949">
              <w:rPr>
                <w:i w:val="0"/>
                <w:color w:val="000000"/>
                <w:sz w:val="24"/>
                <w:szCs w:val="24"/>
                <w:lang w:val="kk-KZ"/>
              </w:rPr>
              <w:t>4</w:t>
            </w:r>
            <w:r>
              <w:rPr>
                <w:i w:val="0"/>
                <w:color w:val="000000"/>
                <w:sz w:val="24"/>
                <w:szCs w:val="24"/>
                <w:lang w:val="kk-KZ"/>
              </w:rPr>
              <w:t>41</w:t>
            </w:r>
            <w:r w:rsidR="00842425">
              <w:rPr>
                <w:i w:val="0"/>
                <w:color w:val="000000"/>
                <w:sz w:val="24"/>
                <w:szCs w:val="24"/>
                <w:lang w:val="kk-KZ"/>
              </w:rPr>
              <w:t>4</w:t>
            </w:r>
          </w:p>
        </w:tc>
        <w:tc>
          <w:tcPr>
            <w:tcW w:w="3969" w:type="dxa"/>
            <w:tcBorders>
              <w:top w:val="single" w:sz="4" w:space="0" w:color="auto"/>
              <w:left w:val="single" w:sz="4" w:space="0" w:color="auto"/>
              <w:bottom w:val="single" w:sz="4" w:space="0" w:color="auto"/>
              <w:right w:val="single" w:sz="4" w:space="0" w:color="auto"/>
            </w:tcBorders>
            <w:vAlign w:val="center"/>
          </w:tcPr>
          <w:p w:rsidR="00907DDA" w:rsidRPr="00BC5492" w:rsidRDefault="00907DDA" w:rsidP="008B3813">
            <w:pPr>
              <w:tabs>
                <w:tab w:val="left" w:pos="9639"/>
              </w:tabs>
              <w:ind w:right="141"/>
              <w:rPr>
                <w:i w:val="0"/>
                <w:color w:val="000000"/>
                <w:sz w:val="24"/>
                <w:szCs w:val="24"/>
                <w:highlight w:val="yellow"/>
                <w:lang w:val="kk-KZ"/>
              </w:rPr>
            </w:pPr>
            <w:r>
              <w:rPr>
                <w:i w:val="0"/>
                <w:color w:val="000000"/>
                <w:sz w:val="24"/>
                <w:szCs w:val="24"/>
                <w:lang w:val="kk-KZ"/>
              </w:rPr>
              <w:t>11485</w:t>
            </w:r>
            <w:r w:rsidR="00842425">
              <w:rPr>
                <w:i w:val="0"/>
                <w:color w:val="000000"/>
                <w:sz w:val="24"/>
                <w:szCs w:val="24"/>
                <w:lang w:val="kk-KZ"/>
              </w:rPr>
              <w:t>3</w:t>
            </w:r>
          </w:p>
        </w:tc>
      </w:tr>
    </w:tbl>
    <w:p w:rsidR="00DB4EAE" w:rsidRDefault="00DB4EAE">
      <w:pPr>
        <w:rPr>
          <w:b w:val="0"/>
          <w:i w:val="0"/>
          <w:lang w:val="kk-KZ"/>
        </w:rPr>
      </w:pPr>
    </w:p>
    <w:p w:rsidR="00B15B28" w:rsidRDefault="00B15B28" w:rsidP="00B15B28">
      <w:pPr>
        <w:pStyle w:val="aa"/>
        <w:ind w:left="-284"/>
        <w:jc w:val="both"/>
        <w:rPr>
          <w:b/>
          <w:lang w:val="kk-KZ"/>
        </w:rPr>
      </w:pPr>
      <w:r>
        <w:rPr>
          <w:b/>
          <w:lang w:val="kk-KZ"/>
        </w:rPr>
        <w:t xml:space="preserve">  </w:t>
      </w:r>
      <w:r w:rsidR="00577451" w:rsidRPr="00B16B36">
        <w:rPr>
          <w:b/>
          <w:lang w:val="kk-KZ"/>
        </w:rPr>
        <w:t>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w:t>
      </w:r>
      <w:r w:rsidR="00437C07">
        <w:rPr>
          <w:b/>
          <w:lang w:val="kk-KZ"/>
        </w:rPr>
        <w:t xml:space="preserve">айланыс телефоны 8(72538) 52-818, </w:t>
      </w:r>
      <w:r w:rsidR="00577451" w:rsidRPr="00B16B36">
        <w:rPr>
          <w:b/>
          <w:lang w:val="kk-KZ"/>
        </w:rPr>
        <w:t xml:space="preserve">факс 8(72538) 52-727,электрондық мекен-жайы: </w:t>
      </w:r>
      <w:hyperlink r:id="rId6" w:history="1">
        <w:r w:rsidR="00DD44AE" w:rsidRPr="006545C3">
          <w:rPr>
            <w:rStyle w:val="a9"/>
            <w:b/>
            <w:lang w:val="kk-KZ"/>
          </w:rPr>
          <w:t>n</w:t>
        </w:r>
        <w:r w:rsidR="00DD44AE" w:rsidRPr="00DD44AE">
          <w:rPr>
            <w:rStyle w:val="a9"/>
            <w:b/>
            <w:lang w:val="kk-KZ"/>
          </w:rPr>
          <w:t>al_tul@taxsouth.mgd.kz</w:t>
        </w:r>
      </w:hyperlink>
      <w:r w:rsidR="00DD44AE">
        <w:rPr>
          <w:b/>
          <w:lang w:val="kk-KZ"/>
        </w:rPr>
        <w:t xml:space="preserve">, </w:t>
      </w:r>
      <w:hyperlink r:id="rId7" w:history="1">
        <w:r w:rsidR="00577451" w:rsidRPr="00B16B36">
          <w:rPr>
            <w:rStyle w:val="a9"/>
            <w:rFonts w:cstheme="majorBidi"/>
            <w:b/>
            <w:lang w:val="kk-KZ"/>
          </w:rPr>
          <w:t>a.beisalieva@kgd.gov.kz</w:t>
        </w:r>
      </w:hyperlink>
      <w:r w:rsidR="00437C07">
        <w:rPr>
          <w:b/>
          <w:lang w:val="kk-KZ"/>
        </w:rPr>
        <w:t xml:space="preserve"> </w:t>
      </w:r>
      <w:r w:rsidR="00577451" w:rsidRPr="00B16B36">
        <w:rPr>
          <w:b/>
          <w:lang w:val="kk-KZ"/>
        </w:rPr>
        <w:t>«Б» корпусының бос мемлекеттік әкімшіл</w:t>
      </w:r>
      <w:r>
        <w:rPr>
          <w:b/>
          <w:lang w:val="kk-KZ"/>
        </w:rPr>
        <w:t>ік лауазымына орналасу үшін жалпы</w:t>
      </w:r>
      <w:r w:rsidR="00577451" w:rsidRPr="00B16B36">
        <w:rPr>
          <w:b/>
          <w:lang w:val="kk-KZ"/>
        </w:rPr>
        <w:t xml:space="preserve"> конкурс  жариялайды:</w:t>
      </w:r>
    </w:p>
    <w:p w:rsidR="00B15B28" w:rsidRPr="00B15B28" w:rsidRDefault="00B15B28" w:rsidP="00B15B28">
      <w:pPr>
        <w:pStyle w:val="aa"/>
        <w:ind w:left="-284"/>
        <w:jc w:val="both"/>
        <w:rPr>
          <w:b/>
          <w:lang w:val="kk-KZ"/>
        </w:rPr>
      </w:pPr>
      <w:r w:rsidRPr="00B15B28">
        <w:rPr>
          <w:b/>
          <w:lang w:val="kk-KZ"/>
        </w:rPr>
        <w:t xml:space="preserve">1. Түркістан облысы бойынша Мемлекеттік кірістер департаментінің  Түлкібас ауданы бойынша Мемлекеттік кірістер басқармасының </w:t>
      </w:r>
      <w:r>
        <w:rPr>
          <w:b/>
          <w:lang w:val="kk-KZ"/>
        </w:rPr>
        <w:t xml:space="preserve">өндіру және ұйымдастыру-құқықтық жұмыстар бөлімінің </w:t>
      </w:r>
      <w:r w:rsidR="00B033D7">
        <w:rPr>
          <w:b/>
          <w:lang w:val="kk-KZ"/>
        </w:rPr>
        <w:t>негізгі қызметкерінің  бала күтімі бойынша</w:t>
      </w:r>
      <w:r>
        <w:rPr>
          <w:b/>
          <w:lang w:val="kk-KZ"/>
        </w:rPr>
        <w:t xml:space="preserve"> демалысы </w:t>
      </w:r>
      <w:r w:rsidR="009674A0">
        <w:rPr>
          <w:b/>
          <w:lang w:val="kk-KZ"/>
        </w:rPr>
        <w:t xml:space="preserve">мерзіміне (24.10.2021 жылға дейін) </w:t>
      </w:r>
      <w:r>
        <w:rPr>
          <w:b/>
          <w:lang w:val="kk-KZ"/>
        </w:rPr>
        <w:t>жетекші маманы</w:t>
      </w:r>
      <w:r w:rsidR="00B033D7">
        <w:rPr>
          <w:b/>
          <w:lang w:val="kk-KZ"/>
        </w:rPr>
        <w:t>,</w:t>
      </w:r>
      <w:r>
        <w:rPr>
          <w:b/>
          <w:lang w:val="kk-KZ"/>
        </w:rPr>
        <w:t xml:space="preserve"> (С-R-5</w:t>
      </w:r>
      <w:r w:rsidRPr="00B15B28">
        <w:rPr>
          <w:b/>
          <w:lang w:val="kk-KZ"/>
        </w:rPr>
        <w:t xml:space="preserve"> санаты), 1 бірлік.</w:t>
      </w:r>
    </w:p>
    <w:p w:rsidR="00B033D7" w:rsidRDefault="00B033D7" w:rsidP="00B033D7">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w:t>
      </w:r>
      <w:r w:rsidRPr="005E3CCE">
        <w:rPr>
          <w:b w:val="0"/>
          <w:i w:val="0"/>
          <w:sz w:val="24"/>
          <w:szCs w:val="24"/>
          <w:lang w:val="kk-KZ"/>
        </w:rPr>
        <w:t>жоспарындағы және орталықтандырылған тапсырмаларды орындау</w:t>
      </w:r>
      <w:r>
        <w:rPr>
          <w:b w:val="0"/>
          <w:i w:val="0"/>
          <w:sz w:val="24"/>
          <w:szCs w:val="24"/>
          <w:lang w:val="kk-KZ"/>
        </w:rPr>
        <w:t>,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w:t>
      </w:r>
      <w:r w:rsidR="00CB3C99">
        <w:rPr>
          <w:b w:val="0"/>
          <w:i w:val="0"/>
          <w:sz w:val="24"/>
          <w:szCs w:val="24"/>
          <w:lang w:val="kk-KZ"/>
        </w:rPr>
        <w:t xml:space="preserve"> қарыздарын уақытында өтемеген мекемелерге әкімшілік шара қолдану, </w:t>
      </w:r>
      <w:r>
        <w:rPr>
          <w:b w:val="0"/>
          <w:i w:val="0"/>
          <w:sz w:val="24"/>
          <w:szCs w:val="24"/>
          <w:lang w:val="kk-KZ"/>
        </w:rPr>
        <w:t>борышкерлермен жұмыс жүргізу</w:t>
      </w:r>
      <w:r w:rsidRPr="005E3CCE">
        <w:rPr>
          <w:b w:val="0"/>
          <w:i w:val="0"/>
          <w:sz w:val="24"/>
          <w:szCs w:val="24"/>
          <w:lang w:val="kk-KZ"/>
        </w:rPr>
        <w:t>.</w:t>
      </w:r>
    </w:p>
    <w:p w:rsidR="00B033D7" w:rsidRDefault="00B033D7" w:rsidP="00B033D7">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 және жергілікті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4F2901" w:rsidRDefault="00B033D7" w:rsidP="00DD44AE">
      <w:pPr>
        <w:ind w:left="-284"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25A6">
        <w:rPr>
          <w:b w:val="0"/>
          <w:i w:val="0"/>
          <w:sz w:val="24"/>
          <w:szCs w:val="24"/>
          <w:lang w:val="kk-KZ"/>
        </w:rPr>
        <w:t xml:space="preserve">. </w:t>
      </w:r>
      <w:r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lastRenderedPageBreak/>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4F2901" w:rsidRDefault="004F2901" w:rsidP="004F2901">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D44AE" w:rsidRPr="007E19B3" w:rsidRDefault="00DD44AE" w:rsidP="00DD44AE">
      <w:pPr>
        <w:ind w:left="-284" w:firstLine="851"/>
        <w:jc w:val="both"/>
        <w:rPr>
          <w:b w:val="0"/>
          <w:bCs w:val="0"/>
          <w:i w:val="0"/>
          <w:iCs w:val="0"/>
          <w:sz w:val="24"/>
          <w:szCs w:val="24"/>
          <w:lang w:val="kk-KZ"/>
        </w:rPr>
      </w:pPr>
      <w:r w:rsidRPr="007E19B3">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сондай-ақ тар шеңберде мамандырылған лауазымдарға конкурсты өткізген жағдайда мемлекеттік органның басшылығының келісімімен, конкурстық комиссияның отырысына сарапшылар шақырылады. </w:t>
      </w:r>
    </w:p>
    <w:p w:rsidR="00DD44AE" w:rsidRPr="007E19B3" w:rsidRDefault="00DD44AE" w:rsidP="00DD44AE">
      <w:pPr>
        <w:autoSpaceDE w:val="0"/>
        <w:autoSpaceDN w:val="0"/>
        <w:adjustRightInd w:val="0"/>
        <w:ind w:left="-284" w:firstLine="851"/>
        <w:jc w:val="both"/>
        <w:rPr>
          <w:b w:val="0"/>
          <w:bCs w:val="0"/>
          <w:i w:val="0"/>
          <w:iCs w:val="0"/>
          <w:sz w:val="24"/>
          <w:szCs w:val="24"/>
          <w:lang w:val="kk-KZ"/>
        </w:rPr>
      </w:pPr>
      <w:r w:rsidRPr="007E19B3">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DD44AE" w:rsidRPr="007E19B3" w:rsidRDefault="00DD44AE" w:rsidP="00DD44AE">
      <w:pPr>
        <w:autoSpaceDE w:val="0"/>
        <w:autoSpaceDN w:val="0"/>
        <w:adjustRightInd w:val="0"/>
        <w:ind w:left="-284" w:firstLine="993"/>
        <w:jc w:val="both"/>
        <w:rPr>
          <w:b w:val="0"/>
          <w:bCs w:val="0"/>
          <w:i w:val="0"/>
          <w:iCs w:val="0"/>
          <w:sz w:val="24"/>
          <w:szCs w:val="24"/>
          <w:lang w:val="kk-KZ"/>
        </w:rPr>
      </w:pPr>
      <w:r w:rsidRPr="007E19B3">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F2901" w:rsidRDefault="004F2901" w:rsidP="004637DD">
      <w:pPr>
        <w:ind w:right="178"/>
        <w:jc w:val="both"/>
        <w:rPr>
          <w:b w:val="0"/>
          <w:i w:val="0"/>
          <w:sz w:val="24"/>
          <w:szCs w:val="24"/>
          <w:lang w:val="kk-KZ"/>
        </w:rPr>
      </w:pPr>
    </w:p>
    <w:p w:rsidR="004F2901" w:rsidRPr="004F2901" w:rsidRDefault="004F2901" w:rsidP="004F2901">
      <w:pPr>
        <w:ind w:left="-284" w:right="178"/>
        <w:jc w:val="both"/>
        <w:rPr>
          <w:b w:val="0"/>
          <w:bCs w:val="0"/>
          <w:i w:val="0"/>
          <w:iCs w:val="0"/>
          <w:sz w:val="24"/>
          <w:szCs w:val="24"/>
          <w:lang w:val="kk-KZ"/>
        </w:rPr>
      </w:pPr>
      <w:r w:rsidRPr="004F2901">
        <w:rPr>
          <w:i w:val="0"/>
          <w:iCs w:val="0"/>
          <w:sz w:val="24"/>
          <w:szCs w:val="24"/>
          <w:lang w:val="kk-KZ"/>
        </w:rPr>
        <w:t>Жалпы конкурсқа қатысу үшін қажетті құжаттар:</w:t>
      </w:r>
      <w:r w:rsidRPr="004F2901">
        <w:rPr>
          <w:b w:val="0"/>
          <w:bCs w:val="0"/>
          <w:i w:val="0"/>
          <w:iCs w:val="0"/>
          <w:sz w:val="24"/>
          <w:szCs w:val="24"/>
          <w:lang w:val="kk-KZ"/>
        </w:rPr>
        <w:t xml:space="preserve"> </w:t>
      </w:r>
    </w:p>
    <w:p w:rsidR="004F2901" w:rsidRPr="004F2901" w:rsidRDefault="004F2901" w:rsidP="004F2901">
      <w:pPr>
        <w:pStyle w:val="a7"/>
        <w:numPr>
          <w:ilvl w:val="0"/>
          <w:numId w:val="1"/>
        </w:numPr>
        <w:spacing w:after="0" w:line="240" w:lineRule="auto"/>
        <w:ind w:right="178"/>
        <w:jc w:val="both"/>
        <w:rPr>
          <w:rFonts w:ascii="Times New Roman" w:hAnsi="Times New Roman"/>
          <w:sz w:val="24"/>
          <w:szCs w:val="24"/>
          <w:lang w:val="kk-KZ"/>
        </w:rPr>
      </w:pPr>
      <w:r w:rsidRPr="004F2901">
        <w:rPr>
          <w:rFonts w:ascii="Times New Roman" w:hAnsi="Times New Roman"/>
          <w:sz w:val="24"/>
          <w:szCs w:val="24"/>
          <w:lang w:val="kk-KZ"/>
        </w:rPr>
        <w:t xml:space="preserve">"Б" корпусының мемлекеттік әкімшілік лауазымына орналасуға арналған конкурсты өткізу Қағидаларының  </w:t>
      </w:r>
      <w:r w:rsidR="00ED5A0B" w:rsidRPr="004F2901">
        <w:rPr>
          <w:rFonts w:ascii="Times New Roman" w:hAnsi="Times New Roman"/>
          <w:sz w:val="24"/>
          <w:szCs w:val="24"/>
        </w:rPr>
        <w:fldChar w:fldCharType="begin"/>
      </w:r>
      <w:r w:rsidRPr="004F2901">
        <w:rPr>
          <w:rFonts w:ascii="Times New Roman" w:hAnsi="Times New Roman"/>
          <w:sz w:val="24"/>
          <w:szCs w:val="24"/>
          <w:lang w:val="kk-KZ"/>
        </w:rPr>
        <w:instrText>HYPERLINK "http://adilet.zan.kz/kaz/docs/V1500012639" \l "z205"</w:instrText>
      </w:r>
      <w:r w:rsidR="00ED5A0B" w:rsidRPr="004F2901">
        <w:rPr>
          <w:rFonts w:ascii="Times New Roman" w:hAnsi="Times New Roman"/>
          <w:sz w:val="24"/>
          <w:szCs w:val="24"/>
        </w:rPr>
        <w:fldChar w:fldCharType="separate"/>
      </w:r>
      <w:r w:rsidRPr="004F2901">
        <w:rPr>
          <w:rStyle w:val="a9"/>
          <w:rFonts w:ascii="Times New Roman" w:hAnsi="Times New Roman"/>
          <w:sz w:val="24"/>
          <w:szCs w:val="24"/>
          <w:lang w:val="kk-KZ"/>
        </w:rPr>
        <w:t>2-қосымшаға</w:t>
      </w:r>
      <w:r w:rsidR="00ED5A0B" w:rsidRPr="004F2901">
        <w:rPr>
          <w:rFonts w:ascii="Times New Roman" w:hAnsi="Times New Roman"/>
          <w:sz w:val="24"/>
          <w:szCs w:val="24"/>
        </w:rPr>
        <w:fldChar w:fldCharType="end"/>
      </w:r>
      <w:r w:rsidRPr="004F2901">
        <w:rPr>
          <w:rFonts w:ascii="Times New Roman" w:hAnsi="Times New Roman"/>
          <w:sz w:val="24"/>
          <w:szCs w:val="24"/>
          <w:lang w:val="kk-KZ"/>
        </w:rPr>
        <w:t xml:space="preserve"> сәйкес нысандағы өтініш;</w:t>
      </w:r>
      <w:bookmarkStart w:id="0" w:name="z89"/>
      <w:bookmarkEnd w:id="0"/>
      <w:r w:rsidRPr="004F2901">
        <w:rPr>
          <w:rFonts w:ascii="Times New Roman" w:hAnsi="Times New Roman"/>
          <w:sz w:val="24"/>
          <w:szCs w:val="24"/>
          <w:lang w:val="kk-KZ"/>
        </w:rPr>
        <w:t xml:space="preserve"> </w:t>
      </w:r>
    </w:p>
    <w:p w:rsidR="004F2901" w:rsidRPr="004F2901" w:rsidRDefault="004F2901" w:rsidP="004F2901">
      <w:pPr>
        <w:pStyle w:val="a7"/>
        <w:numPr>
          <w:ilvl w:val="0"/>
          <w:numId w:val="1"/>
        </w:numPr>
        <w:spacing w:after="0" w:line="240" w:lineRule="auto"/>
        <w:ind w:right="178"/>
        <w:jc w:val="both"/>
        <w:rPr>
          <w:rFonts w:ascii="Times New Roman" w:hAnsi="Times New Roman"/>
          <w:sz w:val="24"/>
          <w:szCs w:val="24"/>
          <w:lang w:val="kk-KZ"/>
        </w:rPr>
      </w:pPr>
      <w:r w:rsidRPr="004F2901">
        <w:rPr>
          <w:rFonts w:ascii="Times New Roman" w:hAnsi="Times New Roman"/>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4F2901" w:rsidRPr="004F2901" w:rsidRDefault="004F2901" w:rsidP="004F2901">
      <w:pPr>
        <w:pStyle w:val="a7"/>
        <w:numPr>
          <w:ilvl w:val="0"/>
          <w:numId w:val="1"/>
        </w:numPr>
        <w:spacing w:after="0" w:line="240" w:lineRule="auto"/>
        <w:ind w:right="178"/>
        <w:jc w:val="both"/>
        <w:rPr>
          <w:rFonts w:ascii="Times New Roman" w:hAnsi="Times New Roman"/>
          <w:sz w:val="24"/>
          <w:szCs w:val="24"/>
          <w:lang w:val="kk-KZ"/>
        </w:rPr>
      </w:pPr>
      <w:r w:rsidRPr="004F2901">
        <w:rPr>
          <w:rFonts w:ascii="Times New Roman" w:hAnsi="Times New Roman"/>
          <w:sz w:val="24"/>
          <w:szCs w:val="24"/>
          <w:lang w:val="kk-KZ"/>
        </w:rPr>
        <w:t>білімі туралы құжаттар мен олардың көшірмелерінің нотариалдық куәландырылған көшірмелері;</w:t>
      </w:r>
    </w:p>
    <w:p w:rsidR="004F2901" w:rsidRPr="00DC1359" w:rsidRDefault="004F2901" w:rsidP="004F2901">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F2901" w:rsidRDefault="004F2901" w:rsidP="004F2901">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4F2901" w:rsidRDefault="004F2901" w:rsidP="004F2901">
      <w:pPr>
        <w:ind w:left="76"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F2901" w:rsidRPr="004F2901" w:rsidRDefault="004F2901" w:rsidP="004F2901">
      <w:pPr>
        <w:pStyle w:val="a7"/>
        <w:numPr>
          <w:ilvl w:val="0"/>
          <w:numId w:val="1"/>
        </w:numPr>
        <w:spacing w:after="0" w:line="240" w:lineRule="auto"/>
        <w:ind w:right="178"/>
        <w:jc w:val="both"/>
        <w:rPr>
          <w:rFonts w:ascii="Times New Roman" w:hAnsi="Times New Roman"/>
          <w:sz w:val="24"/>
          <w:szCs w:val="24"/>
          <w:lang w:val="kk-KZ"/>
        </w:rPr>
      </w:pPr>
      <w:r w:rsidRPr="004F2901">
        <w:rPr>
          <w:rFonts w:ascii="Times New Roman" w:hAnsi="Times New Roman"/>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4F2901" w:rsidRPr="004F2901" w:rsidRDefault="004F2901" w:rsidP="004F2901">
      <w:pPr>
        <w:pStyle w:val="a7"/>
        <w:numPr>
          <w:ilvl w:val="0"/>
          <w:numId w:val="1"/>
        </w:numPr>
        <w:spacing w:after="0" w:line="240" w:lineRule="auto"/>
        <w:ind w:right="178"/>
        <w:jc w:val="both"/>
        <w:rPr>
          <w:rFonts w:ascii="Times New Roman" w:hAnsi="Times New Roman"/>
          <w:sz w:val="24"/>
          <w:szCs w:val="24"/>
          <w:lang w:val="kk-KZ"/>
        </w:rPr>
      </w:pPr>
      <w:r w:rsidRPr="004F2901">
        <w:rPr>
          <w:rFonts w:ascii="Times New Roman" w:hAnsi="Times New Roman"/>
          <w:sz w:val="24"/>
          <w:szCs w:val="24"/>
          <w:lang w:val="kk-KZ"/>
        </w:rPr>
        <w:t xml:space="preserve">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w:t>
      </w:r>
      <w:r w:rsidRPr="004F2901">
        <w:rPr>
          <w:rFonts w:ascii="Times New Roman" w:hAnsi="Times New Roman"/>
          <w:sz w:val="24"/>
          <w:szCs w:val="24"/>
          <w:lang w:val="kk-KZ"/>
        </w:rPr>
        <w:lastRenderedPageBreak/>
        <w:t>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F2901" w:rsidRPr="004F2901" w:rsidRDefault="004F2901" w:rsidP="004F2901">
      <w:pPr>
        <w:pStyle w:val="a7"/>
        <w:numPr>
          <w:ilvl w:val="0"/>
          <w:numId w:val="1"/>
        </w:numPr>
        <w:spacing w:after="0" w:line="240" w:lineRule="auto"/>
        <w:ind w:right="178"/>
        <w:jc w:val="both"/>
        <w:rPr>
          <w:rFonts w:ascii="Times New Roman" w:hAnsi="Times New Roman"/>
          <w:sz w:val="24"/>
          <w:szCs w:val="24"/>
          <w:lang w:val="kk-KZ"/>
        </w:rPr>
      </w:pPr>
      <w:r w:rsidRPr="004F2901">
        <w:rPr>
          <w:rFonts w:ascii="Times New Roman" w:hAnsi="Times New Roman"/>
          <w:sz w:val="24"/>
          <w:szCs w:val="24"/>
          <w:lang w:val="kk-KZ"/>
        </w:rPr>
        <w:t>Қазақстан Республикасы азаматының жеке басын куәландыратын құжаттың көшірмесі;</w:t>
      </w:r>
    </w:p>
    <w:p w:rsidR="004F2901" w:rsidRPr="004F2901" w:rsidRDefault="004F2901" w:rsidP="004F2901">
      <w:pPr>
        <w:pStyle w:val="a7"/>
        <w:numPr>
          <w:ilvl w:val="0"/>
          <w:numId w:val="1"/>
        </w:numPr>
        <w:spacing w:after="0" w:line="240" w:lineRule="auto"/>
        <w:ind w:right="178"/>
        <w:jc w:val="both"/>
        <w:rPr>
          <w:rFonts w:ascii="Times New Roman" w:hAnsi="Times New Roman"/>
          <w:sz w:val="24"/>
          <w:szCs w:val="24"/>
          <w:lang w:val="kk-KZ"/>
        </w:rPr>
      </w:pPr>
      <w:r w:rsidRPr="004F2901">
        <w:rPr>
          <w:rFonts w:ascii="Times New Roman" w:hAnsi="Times New Roman"/>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F2901" w:rsidRPr="004F2901" w:rsidRDefault="004F2901" w:rsidP="004F2901">
      <w:pPr>
        <w:pStyle w:val="a7"/>
        <w:numPr>
          <w:ilvl w:val="0"/>
          <w:numId w:val="1"/>
        </w:numPr>
        <w:spacing w:after="0" w:line="240" w:lineRule="auto"/>
        <w:ind w:right="178"/>
        <w:jc w:val="both"/>
        <w:rPr>
          <w:rFonts w:ascii="Times New Roman" w:hAnsi="Times New Roman"/>
          <w:sz w:val="24"/>
          <w:szCs w:val="24"/>
          <w:lang w:val="kk-KZ"/>
        </w:rPr>
      </w:pPr>
      <w:r w:rsidRPr="004F2901">
        <w:rPr>
          <w:rFonts w:ascii="Times New Roman" w:hAnsi="Times New Roman"/>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4F2901" w:rsidRPr="007A08D9" w:rsidRDefault="004F2901" w:rsidP="004F2901">
      <w:pPr>
        <w:ind w:firstLine="709"/>
        <w:jc w:val="both"/>
        <w:rPr>
          <w:b w:val="0"/>
          <w:i w:val="0"/>
          <w:color w:val="000000"/>
          <w:sz w:val="24"/>
          <w:szCs w:val="24"/>
          <w:lang w:val="kk-KZ"/>
        </w:rPr>
      </w:pPr>
      <w:r w:rsidRPr="007A08D9">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4F2901" w:rsidRPr="007A08D9" w:rsidRDefault="004F2901" w:rsidP="004F2901">
      <w:pPr>
        <w:ind w:firstLine="709"/>
        <w:jc w:val="both"/>
        <w:rPr>
          <w:b w:val="0"/>
          <w:i w:val="0"/>
          <w:color w:val="000000"/>
          <w:sz w:val="24"/>
          <w:szCs w:val="24"/>
          <w:lang w:val="kk-KZ"/>
        </w:rPr>
      </w:pPr>
      <w:r w:rsidRPr="007A08D9">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F2901" w:rsidRPr="007A08D9" w:rsidRDefault="004F2901" w:rsidP="004F2901">
      <w:pPr>
        <w:ind w:firstLine="709"/>
        <w:jc w:val="both"/>
        <w:rPr>
          <w:b w:val="0"/>
          <w:i w:val="0"/>
          <w:color w:val="000000"/>
          <w:sz w:val="24"/>
          <w:szCs w:val="24"/>
          <w:lang w:val="kk-KZ"/>
        </w:rPr>
      </w:pPr>
      <w:r w:rsidRPr="007A08D9">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F2901" w:rsidRPr="007A08D9" w:rsidRDefault="004F2901" w:rsidP="004F2901">
      <w:pPr>
        <w:ind w:firstLine="709"/>
        <w:jc w:val="both"/>
        <w:rPr>
          <w:sz w:val="24"/>
          <w:szCs w:val="24"/>
          <w:lang w:val="kk-KZ"/>
        </w:rPr>
      </w:pPr>
      <w:bookmarkStart w:id="1" w:name="z139"/>
      <w:r w:rsidRPr="007A08D9">
        <w:rPr>
          <w:b w:val="0"/>
          <w:i w:val="0"/>
          <w:color w:val="000000"/>
          <w:sz w:val="24"/>
          <w:szCs w:val="24"/>
          <w:lang w:val="kk-KZ"/>
        </w:rPr>
        <w:t>3), 4), 5), 7) және 8) тармақшаларында көрсетілген құжаттардың көшірмелерін ұсынуға рұқсат етіледі.</w:t>
      </w:r>
      <w:bookmarkEnd w:id="1"/>
      <w:r w:rsidRPr="007A08D9">
        <w:rPr>
          <w:b w:val="0"/>
          <w:i w:val="0"/>
          <w:color w:val="00000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4F2901" w:rsidRPr="007A08D9" w:rsidRDefault="004F2901" w:rsidP="004F2901">
      <w:pPr>
        <w:shd w:val="clear" w:color="auto" w:fill="FFFFFF"/>
        <w:tabs>
          <w:tab w:val="left" w:pos="1134"/>
        </w:tabs>
        <w:ind w:firstLine="709"/>
        <w:jc w:val="both"/>
        <w:textAlignment w:val="baseline"/>
        <w:rPr>
          <w:b w:val="0"/>
          <w:i w:val="0"/>
          <w:spacing w:val="2"/>
          <w:sz w:val="24"/>
          <w:szCs w:val="24"/>
          <w:lang w:val="kk-KZ"/>
        </w:rPr>
      </w:pPr>
      <w:r w:rsidRPr="007A08D9">
        <w:rPr>
          <w:b w:val="0"/>
          <w:i w:val="0"/>
          <w:spacing w:val="2"/>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bookmarkEnd w:id="2"/>
    <w:p w:rsidR="00B06DC2" w:rsidRPr="009C40FA" w:rsidRDefault="00B06DC2" w:rsidP="00B06DC2">
      <w:pPr>
        <w:autoSpaceDE w:val="0"/>
        <w:autoSpaceDN w:val="0"/>
        <w:adjustRightInd w:val="0"/>
        <w:ind w:firstLine="709"/>
        <w:jc w:val="both"/>
        <w:rPr>
          <w:b w:val="0"/>
          <w:i w:val="0"/>
          <w:sz w:val="24"/>
          <w:szCs w:val="24"/>
          <w:lang w:val="kk-KZ"/>
        </w:rPr>
      </w:pPr>
      <w:r w:rsidRPr="009C40FA">
        <w:rPr>
          <w:b w:val="0"/>
          <w:i w:val="0"/>
          <w:sz w:val="24"/>
          <w:szCs w:val="24"/>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9C40FA">
        <w:rPr>
          <w:b w:val="0"/>
          <w:i w:val="0"/>
          <w:noProof/>
          <w:sz w:val="24"/>
          <w:szCs w:val="24"/>
          <w:lang w:val="kk-KZ"/>
        </w:rPr>
        <w:t>конкурсқа қатысу үшін қажетті құжаттар</w:t>
      </w:r>
      <w:r w:rsidRPr="009C40FA">
        <w:rPr>
          <w:b w:val="0"/>
          <w:i w:val="0"/>
          <w:sz w:val="24"/>
          <w:szCs w:val="24"/>
          <w:lang w:val="kk-KZ"/>
        </w:rPr>
        <w:t>:</w:t>
      </w:r>
    </w:p>
    <w:p w:rsidR="00B06DC2" w:rsidRPr="009C40FA" w:rsidRDefault="00B06DC2" w:rsidP="00B06DC2">
      <w:pPr>
        <w:autoSpaceDE w:val="0"/>
        <w:autoSpaceDN w:val="0"/>
        <w:adjustRightInd w:val="0"/>
        <w:ind w:firstLine="709"/>
        <w:jc w:val="both"/>
        <w:rPr>
          <w:b w:val="0"/>
          <w:i w:val="0"/>
          <w:sz w:val="24"/>
          <w:szCs w:val="24"/>
          <w:lang w:val="kk-KZ"/>
        </w:rPr>
      </w:pPr>
      <w:r w:rsidRPr="009C40FA">
        <w:rPr>
          <w:b w:val="0"/>
          <w:i w:val="0"/>
          <w:sz w:val="24"/>
          <w:szCs w:val="24"/>
          <w:lang w:val="kk-KZ"/>
        </w:rPr>
        <w:t xml:space="preserve">1) </w:t>
      </w:r>
      <w:r w:rsidRPr="009C40FA">
        <w:rPr>
          <w:b w:val="0"/>
          <w:i w:val="0"/>
          <w:noProof/>
          <w:sz w:val="24"/>
          <w:szCs w:val="24"/>
          <w:lang w:val="kk-KZ"/>
        </w:rPr>
        <w:t>үлгі бойынша өтініш</w:t>
      </w:r>
      <w:r w:rsidRPr="009C40FA">
        <w:rPr>
          <w:b w:val="0"/>
          <w:i w:val="0"/>
          <w:sz w:val="24"/>
          <w:szCs w:val="24"/>
          <w:lang w:val="kk-KZ"/>
        </w:rPr>
        <w:t xml:space="preserve">; </w:t>
      </w:r>
    </w:p>
    <w:p w:rsidR="00B06DC2" w:rsidRPr="009C40FA" w:rsidRDefault="00B06DC2" w:rsidP="00B06DC2">
      <w:pPr>
        <w:autoSpaceDE w:val="0"/>
        <w:autoSpaceDN w:val="0"/>
        <w:adjustRightInd w:val="0"/>
        <w:ind w:firstLine="709"/>
        <w:jc w:val="both"/>
        <w:rPr>
          <w:b w:val="0"/>
          <w:i w:val="0"/>
          <w:sz w:val="24"/>
          <w:szCs w:val="24"/>
          <w:lang w:val="kk-KZ"/>
        </w:rPr>
      </w:pPr>
      <w:r w:rsidRPr="009C40FA">
        <w:rPr>
          <w:b w:val="0"/>
          <w:i w:val="0"/>
          <w:sz w:val="24"/>
          <w:szCs w:val="24"/>
          <w:lang w:val="kk-KZ"/>
        </w:rPr>
        <w:t>2) тиісті персоналды басқару қызметімен құжат тапсырғанға дейін бір айдан</w:t>
      </w:r>
      <w:r>
        <w:rPr>
          <w:b w:val="0"/>
          <w:i w:val="0"/>
          <w:sz w:val="24"/>
          <w:szCs w:val="24"/>
          <w:lang w:val="kk-KZ"/>
        </w:rPr>
        <w:t xml:space="preserve"> </w:t>
      </w:r>
      <w:r w:rsidRPr="009C40FA">
        <w:rPr>
          <w:b w:val="0"/>
          <w:i w:val="0"/>
          <w:sz w:val="24"/>
          <w:szCs w:val="24"/>
          <w:lang w:val="kk-KZ"/>
        </w:rPr>
        <w:t>аспайтын уақытта расталған қызметтік тізім.</w:t>
      </w:r>
    </w:p>
    <w:p w:rsidR="00B06DC2" w:rsidRPr="007A08D9" w:rsidRDefault="00B06DC2" w:rsidP="00B06DC2">
      <w:pPr>
        <w:shd w:val="clear" w:color="auto" w:fill="FFFFFF"/>
        <w:tabs>
          <w:tab w:val="left" w:pos="1134"/>
        </w:tabs>
        <w:ind w:firstLine="709"/>
        <w:jc w:val="both"/>
        <w:textAlignment w:val="baseline"/>
        <w:rPr>
          <w:sz w:val="24"/>
          <w:szCs w:val="24"/>
          <w:lang w:val="kk-KZ"/>
        </w:rPr>
      </w:pPr>
      <w:bookmarkStart w:id="3" w:name="z145"/>
      <w:r w:rsidRPr="007A08D9">
        <w:rPr>
          <w:b w:val="0"/>
          <w:i w:val="0"/>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3"/>
    </w:p>
    <w:p w:rsidR="004F2901" w:rsidRDefault="004F2901" w:rsidP="004F2901">
      <w:pPr>
        <w:ind w:left="-284" w:right="178"/>
        <w:jc w:val="both"/>
        <w:rPr>
          <w:b w:val="0"/>
          <w:i w:val="0"/>
          <w:sz w:val="24"/>
          <w:szCs w:val="24"/>
          <w:lang w:val="kk-KZ"/>
        </w:rPr>
      </w:pPr>
    </w:p>
    <w:p w:rsidR="00DD44AE" w:rsidRDefault="00DD44AE" w:rsidP="00DD44AE">
      <w:pPr>
        <w:ind w:left="-284" w:right="178"/>
        <w:jc w:val="both"/>
        <w:rPr>
          <w:b w:val="0"/>
          <w:i w:val="0"/>
          <w:sz w:val="24"/>
          <w:szCs w:val="24"/>
          <w:lang w:val="kk-KZ"/>
        </w:rPr>
      </w:pPr>
      <w:r>
        <w:rPr>
          <w:i w:val="0"/>
          <w:sz w:val="24"/>
          <w:szCs w:val="24"/>
          <w:lang w:val="kk-KZ"/>
        </w:rPr>
        <w:t xml:space="preserve">           </w:t>
      </w:r>
      <w:r w:rsidRPr="00DE641D">
        <w:rPr>
          <w:i w:val="0"/>
          <w:sz w:val="24"/>
          <w:szCs w:val="24"/>
          <w:lang w:val="kk-KZ"/>
        </w:rPr>
        <w:t>Құжаттарды қабылдау мерзімі:</w:t>
      </w:r>
      <w:r>
        <w:rPr>
          <w:b w:val="0"/>
          <w:i w:val="0"/>
          <w:sz w:val="24"/>
          <w:szCs w:val="24"/>
          <w:lang w:val="kk-KZ"/>
        </w:rPr>
        <w:t xml:space="preserve"> жалпы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B77616" w:rsidRDefault="00B77616" w:rsidP="00B77616">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77616" w:rsidRDefault="00B77616" w:rsidP="00B77616">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sidRPr="00B77616">
        <w:rPr>
          <w:b w:val="0"/>
          <w:i w:val="0"/>
          <w:sz w:val="24"/>
          <w:szCs w:val="24"/>
          <w:lang w:val="kk-KZ"/>
        </w:rPr>
        <w:t>(</w:t>
      </w:r>
      <w:hyperlink r:id="rId8" w:history="1">
        <w:r w:rsidRPr="00B77616">
          <w:rPr>
            <w:rStyle w:val="a9"/>
            <w:b w:val="0"/>
            <w:i w:val="0"/>
            <w:sz w:val="24"/>
            <w:szCs w:val="24"/>
            <w:lang w:val="kk-KZ"/>
          </w:rPr>
          <w:t>a.beisalieva@kgd.gov.kz</w:t>
        </w:r>
      </w:hyperlink>
      <w:r w:rsidRPr="00B77616">
        <w:rPr>
          <w:b w:val="0"/>
          <w:i w:val="0"/>
          <w:sz w:val="24"/>
          <w:szCs w:val="24"/>
          <w:lang w:val="kk-KZ"/>
        </w:rPr>
        <w:t>)</w:t>
      </w:r>
      <w:r w:rsidRPr="00F05C05">
        <w:rPr>
          <w:sz w:val="24"/>
          <w:szCs w:val="24"/>
          <w:lang w:val="kk-KZ"/>
        </w:rPr>
        <w:t xml:space="preserve"> </w:t>
      </w:r>
      <w:r>
        <w:rPr>
          <w:b w:val="0"/>
          <w:i w:val="0"/>
          <w:sz w:val="24"/>
          <w:szCs w:val="24"/>
          <w:lang w:val="kk-KZ"/>
        </w:rPr>
        <w:t xml:space="preserve">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w:t>
      </w:r>
      <w:r>
        <w:rPr>
          <w:b w:val="0"/>
          <w:i w:val="0"/>
          <w:sz w:val="24"/>
          <w:szCs w:val="24"/>
          <w:lang w:val="kk-KZ"/>
        </w:rPr>
        <w:lastRenderedPageBreak/>
        <w:t>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DD44AE" w:rsidRPr="00B77616" w:rsidRDefault="00B77616" w:rsidP="00DD44AE">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Pr>
          <w:i w:val="0"/>
          <w:sz w:val="24"/>
          <w:szCs w:val="24"/>
          <w:u w:val="single"/>
          <w:lang w:val="kk-KZ"/>
        </w:rPr>
        <w:t>үш жұмыс күні</w:t>
      </w:r>
      <w:r>
        <w:rPr>
          <w:b w:val="0"/>
          <w:i w:val="0"/>
          <w:sz w:val="24"/>
          <w:szCs w:val="24"/>
          <w:lang w:val="kk-KZ"/>
        </w:rPr>
        <w:t xml:space="preserve"> </w:t>
      </w:r>
      <w:r w:rsidRPr="00B77616">
        <w:rPr>
          <w:b w:val="0"/>
          <w:i w:val="0"/>
          <w:sz w:val="24"/>
          <w:szCs w:val="24"/>
          <w:lang w:val="kk-KZ"/>
        </w:rPr>
        <w:t>ішінде Түркістан облысы, Түлкібас ауданы, Т.Рысқұлов ауылы, Т.Рысқұлов көшесі, 153 үй, 2-ші қабат, Түлкібас ауданы бойынша Мемлекеттік кірістер басқармасының ғимаратында өтеді.</w:t>
      </w:r>
    </w:p>
    <w:p w:rsidR="00B77616" w:rsidRDefault="00B77616" w:rsidP="00B77616">
      <w:pPr>
        <w:ind w:left="-284" w:right="178"/>
        <w:jc w:val="both"/>
        <w:rPr>
          <w:b w:val="0"/>
          <w:bCs w:val="0"/>
          <w:i w:val="0"/>
          <w:iCs w:val="0"/>
          <w:sz w:val="24"/>
          <w:szCs w:val="24"/>
          <w:lang w:val="kk-KZ"/>
        </w:rPr>
      </w:pPr>
    </w:p>
    <w:p w:rsidR="00B77616" w:rsidRPr="00B77616" w:rsidRDefault="00B77616" w:rsidP="00B77616">
      <w:pPr>
        <w:ind w:left="-284" w:right="176"/>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r w:rsidR="00ED5A0B">
        <w:fldChar w:fldCharType="begin"/>
      </w:r>
      <w:r w:rsidRPr="00B77616">
        <w:rPr>
          <w:lang w:val="kk-KZ"/>
        </w:rPr>
        <w:instrText>HYPERLINK "http://www.kyzmet.gov.kz"</w:instrText>
      </w:r>
      <w:r w:rsidR="00ED5A0B">
        <w:fldChar w:fldCharType="separate"/>
      </w:r>
      <w:r>
        <w:rPr>
          <w:rStyle w:val="a9"/>
          <w:bCs w:val="0"/>
          <w:i w:val="0"/>
          <w:iCs w:val="0"/>
          <w:sz w:val="24"/>
          <w:szCs w:val="24"/>
          <w:lang w:val="kk-KZ"/>
        </w:rPr>
        <w:t>www.kyzmet.gov.kz</w:t>
      </w:r>
      <w:r w:rsidR="00ED5A0B">
        <w:fldChar w:fldCharType="end"/>
      </w:r>
      <w:r>
        <w:rPr>
          <w:bCs w:val="0"/>
          <w:i w:val="0"/>
          <w:iCs w:val="0"/>
          <w:sz w:val="24"/>
          <w:szCs w:val="24"/>
          <w:lang w:val="kk-KZ"/>
        </w:rPr>
        <w:t>.</w:t>
      </w:r>
    </w:p>
    <w:p w:rsidR="00B77616" w:rsidRPr="00F05C05" w:rsidRDefault="00B77616" w:rsidP="00B77616">
      <w:pPr>
        <w:ind w:left="-284" w:right="176" w:firstLine="284"/>
        <w:jc w:val="both"/>
        <w:rPr>
          <w:b w:val="0"/>
          <w:i w:val="0"/>
          <w:sz w:val="24"/>
          <w:szCs w:val="24"/>
          <w:lang w:val="kk-KZ"/>
        </w:rPr>
      </w:pPr>
      <w:r w:rsidRPr="00B77616">
        <w:rPr>
          <w:i w:val="0"/>
          <w:sz w:val="24"/>
          <w:szCs w:val="24"/>
          <w:lang w:val="kk-KZ"/>
        </w:rPr>
        <w:t xml:space="preserve">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r w:rsidR="00ED5A0B" w:rsidRPr="00B77616">
        <w:rPr>
          <w:i w:val="0"/>
          <w:sz w:val="24"/>
          <w:szCs w:val="24"/>
        </w:rPr>
        <w:fldChar w:fldCharType="begin"/>
      </w:r>
      <w:r w:rsidRPr="00B77616">
        <w:rPr>
          <w:i w:val="0"/>
          <w:sz w:val="24"/>
          <w:szCs w:val="24"/>
          <w:lang w:val="kk-KZ"/>
        </w:rPr>
        <w:instrText>HYPERLINK "mailto:a.beisalieva@kgd.gov.kz"</w:instrText>
      </w:r>
      <w:r w:rsidR="00ED5A0B" w:rsidRPr="00B77616">
        <w:rPr>
          <w:i w:val="0"/>
          <w:sz w:val="24"/>
          <w:szCs w:val="24"/>
        </w:rPr>
        <w:fldChar w:fldCharType="separate"/>
      </w:r>
      <w:r w:rsidRPr="00B77616">
        <w:rPr>
          <w:rStyle w:val="a9"/>
          <w:i w:val="0"/>
          <w:sz w:val="24"/>
          <w:szCs w:val="24"/>
          <w:lang w:val="kk-KZ"/>
        </w:rPr>
        <w:t>a.beisalieva@kgd.gov.kz</w:t>
      </w:r>
      <w:r w:rsidR="00ED5A0B" w:rsidRPr="00B77616">
        <w:rPr>
          <w:i w:val="0"/>
          <w:sz w:val="24"/>
          <w:szCs w:val="24"/>
        </w:rPr>
        <w:fldChar w:fldCharType="end"/>
      </w:r>
      <w:r w:rsidRPr="00B77616">
        <w:rPr>
          <w:i w:val="0"/>
          <w:sz w:val="24"/>
          <w:szCs w:val="24"/>
          <w:lang w:val="kk-KZ"/>
        </w:rPr>
        <w:t xml:space="preserve">  жүзеге асырылады</w:t>
      </w:r>
      <w:r w:rsidRPr="00F05C05">
        <w:rPr>
          <w:sz w:val="24"/>
          <w:szCs w:val="24"/>
          <w:lang w:val="kk-KZ"/>
        </w:rPr>
        <w:t>.</w:t>
      </w:r>
    </w:p>
    <w:p w:rsidR="00B77616" w:rsidRDefault="00B77616" w:rsidP="00B77616">
      <w:pPr>
        <w:ind w:left="-284" w:right="176"/>
        <w:jc w:val="both"/>
        <w:rPr>
          <w:b w:val="0"/>
          <w:i w:val="0"/>
          <w:sz w:val="24"/>
          <w:szCs w:val="24"/>
          <w:lang w:val="kk-KZ"/>
        </w:rPr>
      </w:pPr>
    </w:p>
    <w:p w:rsidR="004F2901" w:rsidRDefault="004F2901" w:rsidP="00B033D7">
      <w:pPr>
        <w:ind w:left="-284" w:right="178"/>
        <w:jc w:val="both"/>
        <w:rPr>
          <w:b w:val="0"/>
          <w:i w:val="0"/>
          <w:sz w:val="24"/>
          <w:szCs w:val="24"/>
          <w:lang w:val="kk-KZ"/>
        </w:rPr>
      </w:pPr>
    </w:p>
    <w:p w:rsidR="00B15B28" w:rsidRDefault="00B15B28"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DD44AE" w:rsidRDefault="00DD44AE" w:rsidP="00CF4D7D">
      <w:pPr>
        <w:pStyle w:val="aa"/>
        <w:jc w:val="both"/>
        <w:rPr>
          <w:b/>
          <w:lang w:val="kk-KZ"/>
        </w:rPr>
      </w:pPr>
    </w:p>
    <w:p w:rsidR="00DD44AE" w:rsidRPr="00DD44AE" w:rsidRDefault="00DD44AE" w:rsidP="00B15B28">
      <w:pPr>
        <w:pStyle w:val="aa"/>
        <w:ind w:left="-284"/>
        <w:jc w:val="both"/>
        <w:rPr>
          <w:lang w:val="kk-KZ"/>
        </w:rPr>
      </w:pPr>
    </w:p>
    <w:p w:rsidR="00CF4D7D" w:rsidRPr="00CF4D7D" w:rsidRDefault="00CF4D7D" w:rsidP="00CF4D7D">
      <w:pPr>
        <w:pStyle w:val="aa"/>
        <w:spacing w:before="0" w:after="0"/>
        <w:jc w:val="right"/>
        <w:rPr>
          <w:sz w:val="28"/>
          <w:szCs w:val="28"/>
          <w:lang w:val="kk-KZ"/>
        </w:rPr>
      </w:pPr>
      <w:r w:rsidRPr="00CF4D7D">
        <w:rPr>
          <w:sz w:val="28"/>
          <w:szCs w:val="28"/>
          <w:lang w:val="kk-KZ"/>
        </w:rPr>
        <w:lastRenderedPageBreak/>
        <w:t xml:space="preserve">«Б» корпусының мемлекеттік </w:t>
      </w:r>
      <w:r w:rsidRPr="00CF4D7D">
        <w:rPr>
          <w:sz w:val="28"/>
          <w:szCs w:val="28"/>
          <w:lang w:val="kk-KZ"/>
        </w:rPr>
        <w:br/>
        <w:t xml:space="preserve">әкімшілік лауазымына    </w:t>
      </w:r>
      <w:r w:rsidRPr="00CF4D7D">
        <w:rPr>
          <w:sz w:val="28"/>
          <w:szCs w:val="28"/>
          <w:lang w:val="kk-KZ"/>
        </w:rPr>
        <w:br/>
        <w:t xml:space="preserve">орналасуға конкурс өткізу </w:t>
      </w:r>
      <w:r w:rsidRPr="00CF4D7D">
        <w:rPr>
          <w:sz w:val="28"/>
          <w:szCs w:val="28"/>
          <w:lang w:val="kk-KZ"/>
        </w:rPr>
        <w:br/>
        <w:t xml:space="preserve">қағидаларына 2-қосымша  </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r w:rsidRPr="00CF4D7D">
        <w:rPr>
          <w:sz w:val="28"/>
          <w:szCs w:val="28"/>
          <w:lang w:val="kk-KZ"/>
        </w:rPr>
        <w:br/>
        <w:t xml:space="preserve">(мемлекеттік орган)   </w:t>
      </w:r>
    </w:p>
    <w:p w:rsidR="00CF4D7D" w:rsidRPr="00CF4D7D" w:rsidRDefault="00CF4D7D" w:rsidP="00CF4D7D">
      <w:pPr>
        <w:pStyle w:val="aa"/>
        <w:spacing w:before="0" w:after="0"/>
        <w:jc w:val="center"/>
        <w:rPr>
          <w:sz w:val="28"/>
          <w:szCs w:val="28"/>
          <w:lang w:val="kk-KZ"/>
        </w:rPr>
      </w:pPr>
      <w:r w:rsidRPr="00CF4D7D">
        <w:rPr>
          <w:sz w:val="28"/>
          <w:szCs w:val="28"/>
          <w:lang w:val="kk-KZ"/>
        </w:rPr>
        <w:t>ӨТІНІШ Мені______________________________________________________________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______________________________________________________________________________________________________________________________ __________________________________________________________________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 xml:space="preserve">бос мемлекеттік әкімшілік лауазымына орналасу конкурсына қатысуға жiберуiңiздi сұраймын. </w:t>
      </w:r>
    </w:p>
    <w:p w:rsidR="00CF4D7D" w:rsidRPr="00CF4D7D" w:rsidRDefault="00CF4D7D" w:rsidP="00CF4D7D">
      <w:pPr>
        <w:autoSpaceDE w:val="0"/>
        <w:autoSpaceDN w:val="0"/>
        <w:adjustRightInd w:val="0"/>
        <w:jc w:val="both"/>
        <w:rPr>
          <w:b w:val="0"/>
          <w:i w:val="0"/>
          <w:lang w:val="kk-KZ"/>
        </w:rPr>
      </w:pPr>
    </w:p>
    <w:p w:rsidR="00CF4D7D" w:rsidRPr="00CF4D7D" w:rsidRDefault="00CF4D7D" w:rsidP="00CF4D7D">
      <w:pPr>
        <w:autoSpaceDE w:val="0"/>
        <w:autoSpaceDN w:val="0"/>
        <w:adjustRightInd w:val="0"/>
        <w:jc w:val="both"/>
        <w:rPr>
          <w:b w:val="0"/>
          <w:bCs w:val="0"/>
          <w:i w:val="0"/>
          <w:iCs w:val="0"/>
          <w:lang w:val="kk-KZ"/>
        </w:rPr>
      </w:pPr>
      <w:r w:rsidRPr="00CF4D7D">
        <w:rPr>
          <w:b w:val="0"/>
          <w:i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F4D7D" w:rsidRPr="00CF4D7D" w:rsidRDefault="00CF4D7D" w:rsidP="00CF4D7D">
      <w:pPr>
        <w:ind w:firstLine="709"/>
        <w:jc w:val="both"/>
        <w:rPr>
          <w:b w:val="0"/>
          <w:i w:val="0"/>
          <w:lang w:val="kk-KZ"/>
        </w:rPr>
      </w:pPr>
      <w:r w:rsidRPr="00CF4D7D">
        <w:rPr>
          <w:b w:val="0"/>
          <w:i w:val="0"/>
          <w:lang w:val="kk-KZ"/>
        </w:rPr>
        <w:t xml:space="preserve">Ұсынылып отырған құжаттарымның дәйектiлiгiне жауап беремiн. </w:t>
      </w:r>
    </w:p>
    <w:p w:rsidR="00CF4D7D" w:rsidRPr="00CF4D7D" w:rsidRDefault="00CF4D7D" w:rsidP="00CF4D7D">
      <w:pPr>
        <w:ind w:firstLine="709"/>
        <w:rPr>
          <w:b w:val="0"/>
          <w:i w:val="0"/>
          <w:lang w:val="kk-KZ"/>
        </w:rPr>
      </w:pPr>
    </w:p>
    <w:p w:rsidR="00CF4D7D" w:rsidRPr="00CF4D7D" w:rsidRDefault="00CF4D7D" w:rsidP="00CF4D7D">
      <w:pPr>
        <w:jc w:val="both"/>
        <w:rPr>
          <w:b w:val="0"/>
          <w:i w:val="0"/>
          <w:lang w:val="kk-KZ"/>
        </w:rPr>
      </w:pPr>
      <w:r w:rsidRPr="00CF4D7D">
        <w:rPr>
          <w:b w:val="0"/>
          <w:i w:val="0"/>
          <w:lang w:val="kk-KZ"/>
        </w:rPr>
        <w:t>Қоса берілген құжаттар:</w:t>
      </w:r>
    </w:p>
    <w:p w:rsidR="00CF4D7D" w:rsidRPr="00CF4D7D" w:rsidRDefault="00CF4D7D" w:rsidP="00CF4D7D">
      <w:pPr>
        <w:jc w:val="both"/>
        <w:rPr>
          <w:b w:val="0"/>
          <w:i w:val="0"/>
          <w:lang w:val="kk-KZ"/>
        </w:rPr>
      </w:pPr>
      <w:r w:rsidRPr="00CF4D7D">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D7D" w:rsidRPr="00CF4D7D" w:rsidRDefault="00CF4D7D" w:rsidP="00CF4D7D">
      <w:pPr>
        <w:ind w:firstLine="709"/>
        <w:rPr>
          <w:b w:val="0"/>
          <w:i w:val="0"/>
          <w:lang w:val="kk-KZ"/>
        </w:rPr>
      </w:pPr>
      <w:r w:rsidRPr="00CF4D7D">
        <w:rPr>
          <w:b w:val="0"/>
          <w:i w:val="0"/>
          <w:lang w:val="kk-KZ"/>
        </w:rPr>
        <w:t>Мекен жайы және байланыс телефоны____________________________</w:t>
      </w:r>
      <w:r w:rsidRPr="00CF4D7D">
        <w:rPr>
          <w:b w:val="0"/>
          <w:i w:val="0"/>
          <w:lang w:val="kk-KZ"/>
        </w:rPr>
        <w:br/>
        <w:t>__________________________________________________________________</w:t>
      </w:r>
    </w:p>
    <w:p w:rsidR="00CF4D7D" w:rsidRPr="00CF4D7D" w:rsidRDefault="00CF4D7D" w:rsidP="00CF4D7D">
      <w:pPr>
        <w:ind w:firstLine="709"/>
        <w:rPr>
          <w:b w:val="0"/>
          <w:i w:val="0"/>
          <w:lang w:val="kk-KZ"/>
        </w:rPr>
      </w:pPr>
    </w:p>
    <w:p w:rsidR="00CF4D7D" w:rsidRPr="00CF4D7D" w:rsidRDefault="00CF4D7D" w:rsidP="00CF4D7D">
      <w:pPr>
        <w:rPr>
          <w:b w:val="0"/>
          <w:i w:val="0"/>
          <w:lang w:val="kk-KZ"/>
        </w:rPr>
      </w:pPr>
      <w:r w:rsidRPr="00CF4D7D">
        <w:rPr>
          <w:b w:val="0"/>
          <w:i w:val="0"/>
          <w:lang w:val="kk-KZ"/>
        </w:rPr>
        <w:t>__________                                         ____________________________________</w:t>
      </w:r>
      <w:r w:rsidRPr="00CF4D7D">
        <w:rPr>
          <w:b w:val="0"/>
          <w:i w:val="0"/>
          <w:lang w:val="kk-KZ"/>
        </w:rPr>
        <w:br/>
        <w:t>   (қолы)                                                             (Т.А.Ә. (болған жағдайда)</w:t>
      </w:r>
    </w:p>
    <w:p w:rsidR="00CF4D7D" w:rsidRPr="00CF4D7D" w:rsidRDefault="00CF4D7D" w:rsidP="00CF4D7D">
      <w:pPr>
        <w:jc w:val="both"/>
        <w:rPr>
          <w:b w:val="0"/>
          <w:i w:val="0"/>
        </w:rPr>
      </w:pPr>
      <w:r w:rsidRPr="00CF4D7D">
        <w:rPr>
          <w:b w:val="0"/>
          <w:i w:val="0"/>
          <w:lang w:val="kk-KZ"/>
        </w:rPr>
        <w:t>«____»_______________ 2019 ж.</w:t>
      </w: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Default="00CF4D7D" w:rsidP="00CF4D7D">
      <w:pPr>
        <w:rPr>
          <w:b w:val="0"/>
          <w:lang w:val="kk-KZ"/>
        </w:rPr>
      </w:pPr>
    </w:p>
    <w:p w:rsidR="00CF4D7D" w:rsidRDefault="00CF4D7D" w:rsidP="00CF4D7D">
      <w:pPr>
        <w:rPr>
          <w:b w:val="0"/>
          <w:lang w:val="kk-KZ"/>
        </w:rPr>
      </w:pPr>
    </w:p>
    <w:p w:rsidR="00CF4D7D" w:rsidRDefault="00CF4D7D" w:rsidP="00CF4D7D">
      <w:pPr>
        <w:rPr>
          <w:b w:val="0"/>
          <w:lang w:val="kk-KZ"/>
        </w:rPr>
      </w:pPr>
    </w:p>
    <w:p w:rsidR="00DD44AE" w:rsidRDefault="00DD44AE" w:rsidP="00CF4D7D">
      <w:pPr>
        <w:suppressAutoHyphens/>
        <w:spacing w:line="20" w:lineRule="atLeast"/>
        <w:contextualSpacing/>
        <w:jc w:val="both"/>
        <w:rPr>
          <w:sz w:val="24"/>
          <w:szCs w:val="24"/>
          <w:lang w:val="kk-KZ" w:eastAsia="zh-CN"/>
        </w:rPr>
      </w:pPr>
    </w:p>
    <w:p w:rsidR="004F2901" w:rsidRDefault="004F2901" w:rsidP="004F2901">
      <w:pPr>
        <w:suppressAutoHyphens/>
        <w:spacing w:line="20" w:lineRule="atLeast"/>
        <w:ind w:left="-567" w:firstLine="567"/>
        <w:contextualSpacing/>
        <w:jc w:val="both"/>
        <w:rPr>
          <w:sz w:val="24"/>
          <w:szCs w:val="24"/>
          <w:lang w:val="kk-KZ" w:eastAsia="zh-CN"/>
        </w:rPr>
      </w:pPr>
    </w:p>
    <w:p w:rsidR="004F2901" w:rsidRPr="008D6F8E" w:rsidRDefault="004F2901" w:rsidP="004F2901">
      <w:pPr>
        <w:suppressAutoHyphens/>
        <w:ind w:left="-567" w:firstLine="567"/>
        <w:contextualSpacing/>
        <w:rPr>
          <w:b w:val="0"/>
          <w:bCs w:val="0"/>
          <w:sz w:val="24"/>
          <w:szCs w:val="24"/>
          <w:lang w:val="kk-KZ" w:eastAsia="zh-CN"/>
        </w:rPr>
      </w:pPr>
      <w:r w:rsidRPr="008D6F8E">
        <w:rPr>
          <w:sz w:val="24"/>
          <w:szCs w:val="24"/>
          <w:lang w:val="kk-KZ" w:eastAsia="zh-CN"/>
        </w:rPr>
        <w:t>«Б» КОРПУСЫНЫҢ ӘКІМШІЛІК МЕМЛЕКЕТТІК</w:t>
      </w:r>
    </w:p>
    <w:p w:rsidR="004F2901" w:rsidRPr="008D6F8E" w:rsidRDefault="004F2901" w:rsidP="004F2901">
      <w:pPr>
        <w:suppressAutoHyphens/>
        <w:ind w:left="-567" w:firstLine="567"/>
        <w:contextualSpacing/>
        <w:rPr>
          <w:sz w:val="24"/>
          <w:szCs w:val="24"/>
          <w:lang w:val="kk-KZ" w:eastAsia="zh-CN"/>
        </w:rPr>
      </w:pPr>
      <w:r w:rsidRPr="008D6F8E">
        <w:rPr>
          <w:sz w:val="24"/>
          <w:szCs w:val="24"/>
          <w:lang w:val="kk-KZ" w:eastAsia="zh-CN"/>
        </w:rPr>
        <w:t>ЛАУАЗЫМЫНА КАНДИДАТТЫҢ ҚЫЗМЕТТIК ТIЗIМІ</w:t>
      </w:r>
    </w:p>
    <w:p w:rsidR="004F2901" w:rsidRPr="008D6F8E" w:rsidRDefault="004F2901" w:rsidP="004F2901">
      <w:pPr>
        <w:suppressAutoHyphens/>
        <w:ind w:left="-567" w:firstLine="567"/>
        <w:contextualSpacing/>
        <w:rPr>
          <w:b w:val="0"/>
          <w:bCs w:val="0"/>
          <w:sz w:val="24"/>
          <w:szCs w:val="24"/>
          <w:lang w:eastAsia="zh-CN"/>
        </w:rPr>
      </w:pPr>
      <w:r w:rsidRPr="008D6F8E">
        <w:rPr>
          <w:sz w:val="24"/>
          <w:szCs w:val="24"/>
          <w:lang w:eastAsia="zh-CN"/>
        </w:rPr>
        <w:t>ПОСЛУЖНОЙ СПИСОК</w:t>
      </w:r>
      <w:r w:rsidRPr="008D6F8E">
        <w:rPr>
          <w:sz w:val="24"/>
          <w:szCs w:val="24"/>
          <w:lang w:eastAsia="zh-CN"/>
        </w:rPr>
        <w:br/>
        <w:t>КАНДИДАТА НА АДМИНИСТРАТИВНУЮ ГОСУДАРСТВЕННУЮ ДОЛЖНОСТЬ КОРПУСА «Б»</w:t>
      </w:r>
    </w:p>
    <w:p w:rsidR="004F2901" w:rsidRPr="008D6F8E" w:rsidRDefault="004F2901" w:rsidP="004F2901">
      <w:pPr>
        <w:suppressAutoHyphens/>
        <w:ind w:left="-567" w:firstLine="567"/>
        <w:contextualSpacing/>
        <w:rPr>
          <w:sz w:val="24"/>
          <w:szCs w:val="24"/>
          <w:lang w:eastAsia="zh-CN"/>
        </w:rPr>
      </w:pPr>
    </w:p>
    <w:p w:rsidR="004F2901" w:rsidRPr="008D6F8E" w:rsidRDefault="004F2901" w:rsidP="004F2901">
      <w:pPr>
        <w:suppressAutoHyphens/>
        <w:ind w:left="-567" w:firstLine="567"/>
        <w:contextualSpacing/>
        <w:rPr>
          <w:sz w:val="24"/>
          <w:szCs w:val="24"/>
          <w:lang w:eastAsia="zh-CN"/>
        </w:rPr>
      </w:pPr>
    </w:p>
    <w:tbl>
      <w:tblPr>
        <w:tblW w:w="5000" w:type="pct"/>
        <w:tblCellSpacing w:w="15" w:type="dxa"/>
        <w:tblCellMar>
          <w:top w:w="15" w:type="dxa"/>
          <w:left w:w="15" w:type="dxa"/>
          <w:bottom w:w="15" w:type="dxa"/>
          <w:right w:w="15" w:type="dxa"/>
        </w:tblCellMar>
        <w:tblLook w:val="04A0"/>
      </w:tblPr>
      <w:tblGrid>
        <w:gridCol w:w="7460"/>
        <w:gridCol w:w="1995"/>
      </w:tblGrid>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w:t>
            </w:r>
            <w:r w:rsidRPr="008D6F8E">
              <w:rPr>
                <w:sz w:val="24"/>
                <w:szCs w:val="24"/>
                <w:lang w:eastAsia="zh-CN"/>
              </w:rPr>
              <w:br/>
            </w:r>
            <w:proofErr w:type="spellStart"/>
            <w:r w:rsidRPr="008D6F8E">
              <w:rPr>
                <w:sz w:val="18"/>
                <w:szCs w:val="18"/>
                <w:lang w:eastAsia="zh-CN"/>
              </w:rPr>
              <w:t>тегі</w:t>
            </w:r>
            <w:proofErr w:type="spellEnd"/>
            <w:r w:rsidRPr="008D6F8E">
              <w:rPr>
                <w:sz w:val="18"/>
                <w:szCs w:val="18"/>
                <w:lang w:eastAsia="zh-CN"/>
              </w:rPr>
              <w:t xml:space="preserve">, атыжәнеәкесініңаты (болғанжағдайда) / </w:t>
            </w:r>
            <w:r w:rsidRPr="008D6F8E">
              <w:rPr>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ФОТО</w:t>
            </w:r>
            <w:r w:rsidRPr="008D6F8E">
              <w:rPr>
                <w:sz w:val="24"/>
                <w:szCs w:val="24"/>
                <w:lang w:eastAsia="zh-CN"/>
              </w:rPr>
              <w:br/>
              <w:t>(түрлітү</w:t>
            </w:r>
            <w:proofErr w:type="gramStart"/>
            <w:r w:rsidRPr="008D6F8E">
              <w:rPr>
                <w:sz w:val="24"/>
                <w:szCs w:val="24"/>
                <w:lang w:eastAsia="zh-CN"/>
              </w:rPr>
              <w:t>ст</w:t>
            </w:r>
            <w:proofErr w:type="gramEnd"/>
            <w:r w:rsidRPr="008D6F8E">
              <w:rPr>
                <w:sz w:val="24"/>
                <w:szCs w:val="24"/>
                <w:lang w:eastAsia="zh-CN"/>
              </w:rPr>
              <w:t>і/ цветное,</w:t>
            </w:r>
            <w:r w:rsidRPr="008D6F8E">
              <w:rPr>
                <w:sz w:val="24"/>
                <w:szCs w:val="24"/>
                <w:lang w:eastAsia="zh-CN"/>
              </w:rPr>
              <w:br/>
              <w:t>3х4)</w:t>
            </w:r>
          </w:p>
        </w:tc>
      </w:tr>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__________________________________</w:t>
            </w:r>
            <w:r w:rsidRPr="008D6F8E">
              <w:rPr>
                <w:sz w:val="24"/>
                <w:szCs w:val="24"/>
                <w:lang w:eastAsia="zh-CN"/>
              </w:rPr>
              <w:br/>
            </w:r>
            <w:proofErr w:type="spellStart"/>
            <w:r w:rsidRPr="008D6F8E">
              <w:rPr>
                <w:sz w:val="18"/>
                <w:szCs w:val="18"/>
                <w:lang w:eastAsia="zh-CN"/>
              </w:rPr>
              <w:t>лауазымы</w:t>
            </w:r>
            <w:proofErr w:type="spellEnd"/>
            <w:r w:rsidRPr="008D6F8E">
              <w:rPr>
                <w:sz w:val="18"/>
                <w:szCs w:val="18"/>
                <w:lang w:eastAsia="zh-CN"/>
              </w:rPr>
              <w:t xml:space="preserve">/должность, </w:t>
            </w:r>
            <w:proofErr w:type="spellStart"/>
            <w:r w:rsidRPr="008D6F8E">
              <w:rPr>
                <w:sz w:val="18"/>
                <w:szCs w:val="18"/>
                <w:lang w:eastAsia="zh-CN"/>
              </w:rPr>
              <w:t>санаты</w:t>
            </w:r>
            <w:proofErr w:type="spellEnd"/>
            <w:r w:rsidRPr="008D6F8E">
              <w:rPr>
                <w:sz w:val="18"/>
                <w:szCs w:val="18"/>
                <w:lang w:eastAsia="zh-CN"/>
              </w:rPr>
              <w:t>/категория</w:t>
            </w:r>
            <w:r w:rsidRPr="008D6F8E">
              <w:rPr>
                <w:sz w:val="18"/>
                <w:szCs w:val="18"/>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3925" w:type="pct"/>
            <w:vAlign w:val="center"/>
          </w:tcPr>
          <w:p w:rsidR="004F2901" w:rsidRPr="008D6F8E" w:rsidRDefault="004F2901" w:rsidP="008B3813">
            <w:pPr>
              <w:pBdr>
                <w:bottom w:val="single" w:sz="12" w:space="1" w:color="auto"/>
              </w:pBdr>
              <w:suppressAutoHyphens/>
              <w:ind w:left="-567" w:firstLine="567"/>
              <w:contextualSpacing/>
              <w:rPr>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4F2901" w:rsidRPr="008D6F8E" w:rsidRDefault="004F2901" w:rsidP="008B3813">
            <w:pPr>
              <w:suppressAutoHyphens/>
              <w:ind w:left="-567" w:firstLine="567"/>
              <w:contextualSpacing/>
              <w:rPr>
                <w:sz w:val="24"/>
                <w:szCs w:val="24"/>
                <w:lang w:eastAsia="zh-CN"/>
              </w:rPr>
            </w:pPr>
          </w:p>
        </w:tc>
      </w:tr>
    </w:tbl>
    <w:p w:rsidR="004F2901" w:rsidRPr="008D6F8E" w:rsidRDefault="004F2901" w:rsidP="004F2901">
      <w:pPr>
        <w:suppressAutoHyphens/>
        <w:ind w:left="-567" w:firstLine="567"/>
        <w:contextualSpacing/>
        <w:rPr>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9"/>
        <w:gridCol w:w="1330"/>
        <w:gridCol w:w="3857"/>
        <w:gridCol w:w="4148"/>
      </w:tblGrid>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ЖЕКЕ МӘЛІМЕТТЕР / ЛИЧНЫЕ ДАННЫЕ</w:t>
            </w: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1.</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Туғанкүніжәнежері/</w:t>
            </w:r>
            <w:r w:rsidRPr="008D6F8E">
              <w:rPr>
                <w:sz w:val="24"/>
                <w:szCs w:val="24"/>
                <w:lang w:eastAsia="zh-CN"/>
              </w:rPr>
              <w:br/>
            </w:r>
            <w:r w:rsidRPr="008D6F8E">
              <w:rPr>
                <w:sz w:val="20"/>
                <w:szCs w:val="20"/>
                <w:lang w:eastAsia="zh-CN"/>
              </w:rPr>
              <w:t>Дата и место рождения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2.</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Ұлты (қалауыбойынша)/</w:t>
            </w:r>
            <w:r w:rsidRPr="008D6F8E">
              <w:rPr>
                <w:sz w:val="24"/>
                <w:szCs w:val="24"/>
                <w:lang w:eastAsia="zh-CN"/>
              </w:rPr>
              <w:br/>
            </w:r>
            <w:r w:rsidRPr="008D6F8E">
              <w:rPr>
                <w:sz w:val="20"/>
                <w:szCs w:val="20"/>
                <w:lang w:eastAsia="zh-CN"/>
              </w:rPr>
              <w:t>Национальность (по желанию)</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3.</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 xml:space="preserve">Оқу </w:t>
            </w:r>
            <w:proofErr w:type="spellStart"/>
            <w:r w:rsidRPr="008D6F8E">
              <w:rPr>
                <w:sz w:val="20"/>
                <w:szCs w:val="20"/>
                <w:lang w:eastAsia="zh-CN"/>
              </w:rPr>
              <w:t>орнын</w:t>
            </w:r>
            <w:proofErr w:type="spellEnd"/>
            <w:r w:rsidRPr="008D6F8E">
              <w:rPr>
                <w:sz w:val="20"/>
                <w:szCs w:val="20"/>
                <w:lang w:eastAsia="zh-CN"/>
              </w:rPr>
              <w:t xml:space="preserve"> </w:t>
            </w:r>
            <w:proofErr w:type="spellStart"/>
            <w:r w:rsidRPr="008D6F8E">
              <w:rPr>
                <w:sz w:val="20"/>
                <w:szCs w:val="20"/>
                <w:lang w:eastAsia="zh-CN"/>
              </w:rPr>
              <w:t>бітірген</w:t>
            </w:r>
            <w:proofErr w:type="spellEnd"/>
            <w:r w:rsidRPr="008D6F8E">
              <w:rPr>
                <w:sz w:val="20"/>
                <w:szCs w:val="20"/>
                <w:lang w:eastAsia="zh-CN"/>
              </w:rPr>
              <w:t xml:space="preserve"> </w:t>
            </w:r>
            <w:proofErr w:type="spellStart"/>
            <w:r w:rsidRPr="008D6F8E">
              <w:rPr>
                <w:sz w:val="20"/>
                <w:szCs w:val="20"/>
                <w:lang w:eastAsia="zh-CN"/>
              </w:rPr>
              <w:t>жылы</w:t>
            </w:r>
            <w:proofErr w:type="spellEnd"/>
            <w:r w:rsidRPr="008D6F8E">
              <w:rPr>
                <w:sz w:val="20"/>
                <w:szCs w:val="20"/>
                <w:lang w:eastAsia="zh-CN"/>
              </w:rPr>
              <w:t xml:space="preserve"> және оның </w:t>
            </w:r>
            <w:proofErr w:type="spellStart"/>
            <w:r w:rsidRPr="008D6F8E">
              <w:rPr>
                <w:sz w:val="20"/>
                <w:szCs w:val="20"/>
                <w:lang w:eastAsia="zh-CN"/>
              </w:rPr>
              <w:t>атауы</w:t>
            </w:r>
            <w:proofErr w:type="spellEnd"/>
            <w:r w:rsidRPr="008D6F8E">
              <w:rPr>
                <w:sz w:val="20"/>
                <w:szCs w:val="20"/>
                <w:lang w:eastAsia="zh-CN"/>
              </w:rPr>
              <w:t>/</w:t>
            </w:r>
            <w:r w:rsidRPr="008D6F8E">
              <w:rPr>
                <w:sz w:val="24"/>
                <w:szCs w:val="24"/>
                <w:lang w:eastAsia="zh-CN"/>
              </w:rPr>
              <w:br/>
            </w:r>
            <w:r w:rsidRPr="008D6F8E">
              <w:rPr>
                <w:sz w:val="20"/>
                <w:szCs w:val="20"/>
                <w:lang w:eastAsia="zh-CN"/>
              </w:rPr>
              <w:t>Год окончания и наименование учебного заведения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4.</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 xml:space="preserve">Мамандығы </w:t>
            </w:r>
            <w:proofErr w:type="spellStart"/>
            <w:r w:rsidRPr="008D6F8E">
              <w:rPr>
                <w:sz w:val="20"/>
                <w:szCs w:val="20"/>
                <w:lang w:eastAsia="zh-CN"/>
              </w:rPr>
              <w:t>бойынша</w:t>
            </w:r>
            <w:proofErr w:type="spellEnd"/>
            <w:r w:rsidRPr="008D6F8E">
              <w:rPr>
                <w:sz w:val="20"/>
                <w:szCs w:val="20"/>
                <w:lang w:eastAsia="zh-CN"/>
              </w:rPr>
              <w:t xml:space="preserve"> </w:t>
            </w:r>
            <w:proofErr w:type="spellStart"/>
            <w:r w:rsidRPr="008D6F8E">
              <w:rPr>
                <w:sz w:val="20"/>
                <w:szCs w:val="20"/>
                <w:lang w:eastAsia="zh-CN"/>
              </w:rPr>
              <w:t>біліктілігі</w:t>
            </w:r>
            <w:proofErr w:type="spellEnd"/>
            <w:r w:rsidRPr="008D6F8E">
              <w:rPr>
                <w:sz w:val="20"/>
                <w:szCs w:val="20"/>
                <w:lang w:eastAsia="zh-CN"/>
              </w:rPr>
              <w:t>, ғылыми дәрежесі, ғылыми атағ</w:t>
            </w:r>
            <w:proofErr w:type="gramStart"/>
            <w:r w:rsidRPr="008D6F8E">
              <w:rPr>
                <w:sz w:val="20"/>
                <w:szCs w:val="20"/>
                <w:lang w:eastAsia="zh-CN"/>
              </w:rPr>
              <w:t>ы</w:t>
            </w:r>
            <w:r w:rsidRPr="008D6F8E">
              <w:rPr>
                <w:sz w:val="24"/>
                <w:szCs w:val="24"/>
                <w:lang w:eastAsia="zh-CN"/>
              </w:rPr>
              <w:t>(</w:t>
            </w:r>
            <w:proofErr w:type="gramEnd"/>
            <w:r w:rsidRPr="008D6F8E">
              <w:rPr>
                <w:sz w:val="20"/>
                <w:szCs w:val="20"/>
                <w:lang w:eastAsia="zh-CN"/>
              </w:rPr>
              <w:t>болған жағдайда) /</w:t>
            </w:r>
            <w:r w:rsidRPr="008D6F8E">
              <w:rPr>
                <w:sz w:val="24"/>
                <w:szCs w:val="24"/>
                <w:lang w:eastAsia="zh-CN"/>
              </w:rPr>
              <w:br/>
            </w:r>
            <w:r w:rsidRPr="008D6F8E">
              <w:rPr>
                <w:sz w:val="20"/>
                <w:szCs w:val="20"/>
                <w:lang w:eastAsia="zh-CN"/>
              </w:rPr>
              <w:t>Квалификация по специальности, ученая степень, ученое звание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5.</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proofErr w:type="spellStart"/>
            <w:r w:rsidRPr="008D6F8E">
              <w:rPr>
                <w:sz w:val="20"/>
                <w:szCs w:val="20"/>
                <w:lang w:eastAsia="zh-CN"/>
              </w:rPr>
              <w:t>Шетел</w:t>
            </w:r>
            <w:proofErr w:type="spellEnd"/>
            <w:r w:rsidRPr="008D6F8E">
              <w:rPr>
                <w:sz w:val="20"/>
                <w:szCs w:val="20"/>
                <w:lang w:eastAsia="zh-CN"/>
              </w:rPr>
              <w:t xml:space="preserve"> </w:t>
            </w:r>
            <w:proofErr w:type="spellStart"/>
            <w:r w:rsidRPr="008D6F8E">
              <w:rPr>
                <w:sz w:val="20"/>
                <w:szCs w:val="20"/>
                <w:lang w:eastAsia="zh-CN"/>
              </w:rPr>
              <w:t>тілдерін</w:t>
            </w:r>
            <w:proofErr w:type="spellEnd"/>
            <w:r w:rsidRPr="008D6F8E">
              <w:rPr>
                <w:sz w:val="20"/>
                <w:szCs w:val="20"/>
                <w:lang w:eastAsia="zh-CN"/>
              </w:rPr>
              <w:t xml:space="preserve"> </w:t>
            </w:r>
            <w:proofErr w:type="spellStart"/>
            <w:r w:rsidRPr="008D6F8E">
              <w:rPr>
                <w:sz w:val="20"/>
                <w:szCs w:val="20"/>
                <w:lang w:eastAsia="zh-CN"/>
              </w:rPr>
              <w:t>білуі</w:t>
            </w:r>
            <w:proofErr w:type="spellEnd"/>
            <w:r w:rsidRPr="008D6F8E">
              <w:rPr>
                <w:sz w:val="20"/>
                <w:szCs w:val="20"/>
                <w:lang w:eastAsia="zh-CN"/>
              </w:rPr>
              <w:t>/</w:t>
            </w:r>
            <w:r w:rsidRPr="008D6F8E">
              <w:rPr>
                <w:sz w:val="24"/>
                <w:szCs w:val="24"/>
                <w:lang w:eastAsia="zh-CN"/>
              </w:rPr>
              <w:br/>
            </w:r>
            <w:r w:rsidRPr="008D6F8E">
              <w:rPr>
                <w:sz w:val="20"/>
                <w:szCs w:val="20"/>
                <w:lang w:eastAsia="zh-CN"/>
              </w:rPr>
              <w:t>Владение иностранными языками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6.</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proofErr w:type="spellStart"/>
            <w:r w:rsidRPr="008D6F8E">
              <w:rPr>
                <w:sz w:val="20"/>
                <w:szCs w:val="20"/>
                <w:lang w:eastAsia="zh-CN"/>
              </w:rPr>
              <w:t>Мемлекеттік</w:t>
            </w:r>
            <w:proofErr w:type="spellEnd"/>
            <w:r w:rsidRPr="008D6F8E">
              <w:rPr>
                <w:sz w:val="20"/>
                <w:szCs w:val="20"/>
                <w:lang w:eastAsia="zh-CN"/>
              </w:rPr>
              <w:t xml:space="preserve"> </w:t>
            </w:r>
            <w:proofErr w:type="spellStart"/>
            <w:r w:rsidRPr="008D6F8E">
              <w:rPr>
                <w:sz w:val="20"/>
                <w:szCs w:val="20"/>
                <w:lang w:eastAsia="zh-CN"/>
              </w:rPr>
              <w:t>наградалары</w:t>
            </w:r>
            <w:proofErr w:type="spellEnd"/>
            <w:r w:rsidRPr="008D6F8E">
              <w:rPr>
                <w:sz w:val="20"/>
                <w:szCs w:val="20"/>
                <w:lang w:eastAsia="zh-CN"/>
              </w:rPr>
              <w:t>, құрметті атақтар</w:t>
            </w:r>
            <w:proofErr w:type="gramStart"/>
            <w:r w:rsidRPr="008D6F8E">
              <w:rPr>
                <w:sz w:val="20"/>
                <w:szCs w:val="20"/>
                <w:lang w:eastAsia="zh-CN"/>
              </w:rPr>
              <w:t>ы</w:t>
            </w:r>
            <w:r w:rsidRPr="008D6F8E">
              <w:rPr>
                <w:sz w:val="24"/>
                <w:szCs w:val="24"/>
                <w:lang w:eastAsia="zh-CN"/>
              </w:rPr>
              <w:t>(</w:t>
            </w:r>
            <w:proofErr w:type="gramEnd"/>
            <w:r w:rsidRPr="008D6F8E">
              <w:rPr>
                <w:sz w:val="20"/>
                <w:szCs w:val="20"/>
                <w:lang w:eastAsia="zh-CN"/>
              </w:rPr>
              <w:t>болғанжағдайда) /</w:t>
            </w:r>
            <w:r w:rsidRPr="008D6F8E">
              <w:rPr>
                <w:sz w:val="24"/>
                <w:szCs w:val="24"/>
                <w:lang w:eastAsia="zh-CN"/>
              </w:rPr>
              <w:br/>
            </w:r>
            <w:r w:rsidRPr="008D6F8E">
              <w:rPr>
                <w:sz w:val="20"/>
                <w:szCs w:val="20"/>
                <w:lang w:eastAsia="zh-CN"/>
              </w:rPr>
              <w:t>Государственные награды, почетные звания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7.</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Дипломатиялық дәрежесі, әскери, арнайыатақтары, сыныптықшені</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8.</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proofErr w:type="spellStart"/>
            <w:r w:rsidRPr="008D6F8E">
              <w:rPr>
                <w:sz w:val="20"/>
                <w:szCs w:val="20"/>
                <w:lang w:eastAsia="zh-CN"/>
              </w:rPr>
              <w:t>Жаза</w:t>
            </w:r>
            <w:proofErr w:type="spellEnd"/>
            <w:r w:rsidRPr="008D6F8E">
              <w:rPr>
                <w:sz w:val="20"/>
                <w:szCs w:val="20"/>
                <w:lang w:eastAsia="zh-CN"/>
              </w:rPr>
              <w:t xml:space="preserve"> тү</w:t>
            </w:r>
            <w:proofErr w:type="gramStart"/>
            <w:r w:rsidRPr="008D6F8E">
              <w:rPr>
                <w:sz w:val="20"/>
                <w:szCs w:val="20"/>
                <w:lang w:eastAsia="zh-CN"/>
              </w:rPr>
              <w:t>р</w:t>
            </w:r>
            <w:proofErr w:type="gramEnd"/>
            <w:r w:rsidRPr="008D6F8E">
              <w:rPr>
                <w:sz w:val="20"/>
                <w:szCs w:val="20"/>
                <w:lang w:eastAsia="zh-CN"/>
              </w:rPr>
              <w:t xml:space="preserve">і, оны тағайындаукүні мен </w:t>
            </w:r>
            <w:proofErr w:type="spellStart"/>
            <w:r w:rsidRPr="008D6F8E">
              <w:rPr>
                <w:sz w:val="20"/>
                <w:szCs w:val="20"/>
                <w:lang w:eastAsia="zh-CN"/>
              </w:rPr>
              <w:t>негізі</w:t>
            </w:r>
            <w:proofErr w:type="spellEnd"/>
            <w:r w:rsidRPr="008D6F8E">
              <w:rPr>
                <w:sz w:val="24"/>
                <w:szCs w:val="24"/>
                <w:lang w:eastAsia="zh-CN"/>
              </w:rPr>
              <w:t>(</w:t>
            </w:r>
            <w:r w:rsidRPr="008D6F8E">
              <w:rPr>
                <w:sz w:val="20"/>
                <w:szCs w:val="20"/>
                <w:lang w:eastAsia="zh-CN"/>
              </w:rPr>
              <w:t>болғанжағдайда) /Вид взыскания, дата и основания его наложения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9.</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Соңғыжылдағықызметініңтиімділігінжылсайынғыбағалаукүні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8D6F8E">
              <w:rPr>
                <w:sz w:val="20"/>
                <w:szCs w:val="20"/>
                <w:lang w:eastAsia="zh-CN"/>
              </w:rPr>
              <w:t>к</w:t>
            </w:r>
            <w:proofErr w:type="gramEnd"/>
            <w:r w:rsidRPr="008D6F8E">
              <w:rPr>
                <w:sz w:val="20"/>
                <w:szCs w:val="20"/>
                <w:lang w:eastAsia="zh-CN"/>
              </w:rPr>
              <w:t>імшілікқызметшілертолтырады)/</w:t>
            </w:r>
            <w:r w:rsidRPr="008D6F8E">
              <w:rPr>
                <w:sz w:val="24"/>
                <w:szCs w:val="24"/>
                <w:lang w:eastAsia="zh-CN"/>
              </w:rPr>
              <w:br/>
            </w:r>
            <w:r w:rsidRPr="008D6F8E">
              <w:rPr>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lastRenderedPageBreak/>
              <w:t>ЕҢБЕК ЖОЛЫ/ТРУДОВАЯ ДЕЯТЕЛЬНОСТЬ</w:t>
            </w:r>
          </w:p>
        </w:tc>
      </w:tr>
      <w:tr w:rsidR="004F2901" w:rsidRPr="008D6F8E" w:rsidTr="008B3813">
        <w:trPr>
          <w:tblCellSpacing w:w="15" w:type="dxa"/>
        </w:trPr>
        <w:tc>
          <w:tcPr>
            <w:tcW w:w="4767" w:type="dxa"/>
            <w:gridSpan w:val="3"/>
            <w:vAlign w:val="center"/>
            <w:hideMark/>
          </w:tcPr>
          <w:p w:rsidR="004F2901" w:rsidRPr="008D6F8E" w:rsidRDefault="004F2901" w:rsidP="008B3813">
            <w:pPr>
              <w:suppressAutoHyphens/>
              <w:ind w:left="-567" w:firstLine="567"/>
              <w:contextualSpacing/>
              <w:rPr>
                <w:sz w:val="24"/>
                <w:szCs w:val="24"/>
                <w:lang w:eastAsia="zh-CN"/>
              </w:rPr>
            </w:pPr>
            <w:proofErr w:type="gramStart"/>
            <w:r w:rsidRPr="008D6F8E">
              <w:rPr>
                <w:sz w:val="20"/>
                <w:szCs w:val="20"/>
                <w:lang w:eastAsia="zh-CN"/>
              </w:rPr>
              <w:t>К</w:t>
            </w:r>
            <w:proofErr w:type="gramEnd"/>
            <w:r w:rsidRPr="008D6F8E">
              <w:rPr>
                <w:sz w:val="20"/>
                <w:szCs w:val="20"/>
                <w:lang w:eastAsia="zh-CN"/>
              </w:rPr>
              <w:t>үні/Дата</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қызметі, жұмысорны, мекеменіңорналасқанжері/должность, место работы, местонахождение организации</w:t>
            </w:r>
          </w:p>
        </w:tc>
      </w:tr>
      <w:tr w:rsidR="004F2901" w:rsidRPr="008D6F8E" w:rsidTr="008B3813">
        <w:trPr>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қабылданған/</w:t>
            </w:r>
            <w:r w:rsidRPr="008D6F8E">
              <w:rPr>
                <w:sz w:val="24"/>
                <w:szCs w:val="24"/>
                <w:lang w:eastAsia="zh-CN"/>
              </w:rPr>
              <w:br/>
            </w:r>
            <w:r w:rsidRPr="008D6F8E">
              <w:rPr>
                <w:sz w:val="20"/>
                <w:szCs w:val="20"/>
                <w:lang w:eastAsia="zh-CN"/>
              </w:rPr>
              <w:t>приема</w:t>
            </w: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босатылған/</w:t>
            </w:r>
            <w:r w:rsidRPr="008D6F8E">
              <w:rPr>
                <w:sz w:val="24"/>
                <w:szCs w:val="24"/>
                <w:lang w:eastAsia="zh-CN"/>
              </w:rPr>
              <w:br/>
            </w:r>
            <w:r w:rsidRPr="008D6F8E">
              <w:rPr>
                <w:sz w:val="20"/>
                <w:szCs w:val="20"/>
                <w:lang w:eastAsia="zh-CN"/>
              </w:rPr>
              <w:t>увольнения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767" w:type="dxa"/>
            <w:gridSpan w:val="3"/>
            <w:vAlign w:val="center"/>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_____________________</w:t>
            </w:r>
            <w:r w:rsidRPr="008D6F8E">
              <w:rPr>
                <w:sz w:val="24"/>
                <w:szCs w:val="24"/>
                <w:lang w:eastAsia="zh-CN"/>
              </w:rPr>
              <w:br/>
            </w:r>
            <w:r w:rsidRPr="008D6F8E">
              <w:rPr>
                <w:sz w:val="20"/>
                <w:szCs w:val="20"/>
                <w:lang w:eastAsia="zh-CN"/>
              </w:rPr>
              <w:t>Кандидаттың қолы/</w:t>
            </w:r>
            <w:r w:rsidRPr="008D6F8E">
              <w:rPr>
                <w:sz w:val="24"/>
                <w:szCs w:val="24"/>
                <w:lang w:eastAsia="zh-CN"/>
              </w:rPr>
              <w:br/>
            </w:r>
            <w:r w:rsidRPr="008D6F8E">
              <w:rPr>
                <w:sz w:val="20"/>
                <w:szCs w:val="20"/>
                <w:lang w:eastAsia="zh-CN"/>
              </w:rPr>
              <w:t>Подпись кандидата</w:t>
            </w:r>
          </w:p>
        </w:tc>
        <w:tc>
          <w:tcPr>
            <w:tcW w:w="4837" w:type="dxa"/>
            <w:vAlign w:val="center"/>
          </w:tcPr>
          <w:p w:rsidR="004F2901" w:rsidRPr="008D6F8E" w:rsidRDefault="004F2901" w:rsidP="008B3813">
            <w:pPr>
              <w:suppressAutoHyphens/>
              <w:ind w:left="-567" w:firstLine="567"/>
              <w:contextualSpacing/>
              <w:jc w:val="right"/>
              <w:rPr>
                <w:sz w:val="20"/>
                <w:szCs w:val="20"/>
                <w:lang w:eastAsia="zh-CN"/>
              </w:rPr>
            </w:pPr>
          </w:p>
          <w:p w:rsidR="004F2901" w:rsidRPr="008D6F8E" w:rsidRDefault="004F2901" w:rsidP="008B3813">
            <w:pPr>
              <w:suppressAutoHyphens/>
              <w:ind w:left="-567" w:firstLine="567"/>
              <w:contextualSpacing/>
              <w:jc w:val="right"/>
              <w:rPr>
                <w:sz w:val="24"/>
                <w:szCs w:val="24"/>
                <w:lang w:eastAsia="zh-CN"/>
              </w:rPr>
            </w:pPr>
            <w:r w:rsidRPr="008D6F8E">
              <w:rPr>
                <w:sz w:val="20"/>
                <w:szCs w:val="20"/>
                <w:lang w:eastAsia="zh-CN"/>
              </w:rPr>
              <w:t>_______________</w:t>
            </w:r>
            <w:r w:rsidRPr="008D6F8E">
              <w:rPr>
                <w:sz w:val="24"/>
                <w:szCs w:val="24"/>
                <w:lang w:eastAsia="zh-CN"/>
              </w:rPr>
              <w:br/>
            </w:r>
            <w:proofErr w:type="gramStart"/>
            <w:r w:rsidRPr="008D6F8E">
              <w:rPr>
                <w:sz w:val="20"/>
                <w:szCs w:val="20"/>
                <w:lang w:eastAsia="zh-CN"/>
              </w:rPr>
              <w:t>к</w:t>
            </w:r>
            <w:proofErr w:type="gramEnd"/>
            <w:r w:rsidRPr="008D6F8E">
              <w:rPr>
                <w:sz w:val="20"/>
                <w:szCs w:val="20"/>
                <w:lang w:eastAsia="zh-CN"/>
              </w:rPr>
              <w:t>үні/дата</w:t>
            </w:r>
          </w:p>
        </w:tc>
      </w:tr>
    </w:tbl>
    <w:p w:rsidR="004F2901" w:rsidRPr="008D6F8E" w:rsidRDefault="004F2901" w:rsidP="004F2901">
      <w:pPr>
        <w:ind w:left="-567" w:firstLine="567"/>
      </w:pPr>
    </w:p>
    <w:p w:rsidR="004F2901" w:rsidRDefault="004F2901" w:rsidP="004F2901">
      <w:pPr>
        <w:suppressAutoHyphens/>
        <w:spacing w:line="20" w:lineRule="atLeast"/>
        <w:ind w:left="-567" w:firstLine="567"/>
        <w:contextualSpacing/>
        <w:jc w:val="both"/>
        <w:rPr>
          <w:sz w:val="24"/>
          <w:szCs w:val="24"/>
          <w:lang w:val="kk-KZ" w:eastAsia="zh-CN"/>
        </w:rPr>
      </w:pPr>
      <w:bookmarkStart w:id="4" w:name="_GoBack"/>
      <w:bookmarkEnd w:id="4"/>
    </w:p>
    <w:p w:rsidR="00907DDA" w:rsidRPr="00907DDA" w:rsidRDefault="00907DDA" w:rsidP="00907DDA">
      <w:pPr>
        <w:jc w:val="both"/>
        <w:rPr>
          <w:b w:val="0"/>
          <w:i w:val="0"/>
          <w:lang w:val="kk-KZ"/>
        </w:rPr>
      </w:pP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DDA"/>
    <w:rsid w:val="000023D5"/>
    <w:rsid w:val="001F6299"/>
    <w:rsid w:val="00214FF7"/>
    <w:rsid w:val="002D204B"/>
    <w:rsid w:val="00303E61"/>
    <w:rsid w:val="003C273B"/>
    <w:rsid w:val="003F1099"/>
    <w:rsid w:val="00437C07"/>
    <w:rsid w:val="004637DD"/>
    <w:rsid w:val="004F2901"/>
    <w:rsid w:val="004F5711"/>
    <w:rsid w:val="00506E0A"/>
    <w:rsid w:val="00577451"/>
    <w:rsid w:val="007E71F2"/>
    <w:rsid w:val="00842425"/>
    <w:rsid w:val="00863A49"/>
    <w:rsid w:val="008B3813"/>
    <w:rsid w:val="00907DDA"/>
    <w:rsid w:val="009674A0"/>
    <w:rsid w:val="00A8119E"/>
    <w:rsid w:val="00B033D7"/>
    <w:rsid w:val="00B06DC2"/>
    <w:rsid w:val="00B15B28"/>
    <w:rsid w:val="00B77616"/>
    <w:rsid w:val="00CB3C99"/>
    <w:rsid w:val="00CF4D7D"/>
    <w:rsid w:val="00D513B9"/>
    <w:rsid w:val="00DB4EAE"/>
    <w:rsid w:val="00DD44AE"/>
    <w:rsid w:val="00E905E3"/>
    <w:rsid w:val="00ED5A0B"/>
    <w:rsid w:val="00F66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1"/>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locked/>
    <w:rsid w:val="00577451"/>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eisalieva@kgd.gov.kz" TargetMode="External"/><Relationship Id="rId3" Type="http://schemas.openxmlformats.org/officeDocument/2006/relationships/styles" Target="styles.xml"/><Relationship Id="rId7" Type="http://schemas.openxmlformats.org/officeDocument/2006/relationships/hyperlink" Target="mailto:a.beis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tul@taxsouth.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6FB7-857B-407B-ADDC-8DFA6EA8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Айнур Бейсалиева</cp:lastModifiedBy>
  <cp:revision>8</cp:revision>
  <dcterms:created xsi:type="dcterms:W3CDTF">2019-07-17T06:42:00Z</dcterms:created>
  <dcterms:modified xsi:type="dcterms:W3CDTF">2019-08-01T12:44:00Z</dcterms:modified>
</cp:coreProperties>
</file>