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24" w:rsidRPr="009F5457" w:rsidRDefault="000A5D24" w:rsidP="009F5457">
      <w:pPr>
        <w:pStyle w:val="3"/>
        <w:spacing w:before="0" w:after="0"/>
        <w:jc w:val="center"/>
        <w:rPr>
          <w:rFonts w:ascii="Times New Roman" w:hAnsi="Times New Roman"/>
          <w:bCs w:val="0"/>
          <w:sz w:val="28"/>
          <w:szCs w:val="28"/>
          <w:lang w:val="kk-KZ"/>
        </w:rPr>
      </w:pPr>
      <w:r w:rsidRPr="009F5457">
        <w:rPr>
          <w:rFonts w:ascii="Times New Roman" w:hAnsi="Times New Roman"/>
          <w:bCs w:val="0"/>
          <w:sz w:val="28"/>
          <w:szCs w:val="28"/>
          <w:lang w:val="kk-KZ"/>
        </w:rPr>
        <w:t xml:space="preserve">Қазақстан Республикасы Қаржы министрлігінің Мемлекеттік кірістер комитеті </w:t>
      </w:r>
      <w:r w:rsidR="00A26ED1" w:rsidRPr="009F5457">
        <w:rPr>
          <w:rFonts w:ascii="Times New Roman" w:hAnsi="Times New Roman"/>
          <w:bCs w:val="0"/>
          <w:sz w:val="28"/>
          <w:szCs w:val="28"/>
          <w:lang w:val="kk-KZ"/>
        </w:rPr>
        <w:t>Түркістан облысы</w:t>
      </w:r>
      <w:r w:rsidRPr="009F5457">
        <w:rPr>
          <w:rFonts w:ascii="Times New Roman" w:hAnsi="Times New Roman"/>
          <w:bCs w:val="0"/>
          <w:sz w:val="28"/>
          <w:szCs w:val="28"/>
          <w:lang w:val="kk-KZ"/>
        </w:rPr>
        <w:t xml:space="preserve"> бойынша Мемлекеттік кірістер департаментінің </w:t>
      </w:r>
    </w:p>
    <w:p w:rsidR="000A5D24" w:rsidRPr="009F5457" w:rsidRDefault="00A26ED1" w:rsidP="009F5457">
      <w:pPr>
        <w:pStyle w:val="3"/>
        <w:spacing w:before="0" w:after="0"/>
        <w:jc w:val="center"/>
        <w:rPr>
          <w:rFonts w:ascii="Times New Roman" w:hAnsi="Times New Roman"/>
          <w:bCs w:val="0"/>
          <w:sz w:val="28"/>
          <w:szCs w:val="28"/>
          <w:lang w:val="kk-KZ"/>
        </w:rPr>
      </w:pPr>
      <w:r w:rsidRPr="009F5457">
        <w:rPr>
          <w:rFonts w:ascii="Times New Roman" w:hAnsi="Times New Roman"/>
          <w:bCs w:val="0"/>
          <w:sz w:val="28"/>
          <w:szCs w:val="28"/>
          <w:lang w:val="kk-KZ"/>
        </w:rPr>
        <w:t>Түлкібас</w:t>
      </w:r>
      <w:r w:rsidR="000A5D24" w:rsidRPr="009F5457">
        <w:rPr>
          <w:rFonts w:ascii="Times New Roman" w:hAnsi="Times New Roman"/>
          <w:bCs w:val="0"/>
          <w:sz w:val="28"/>
          <w:szCs w:val="28"/>
          <w:lang w:val="kk-KZ"/>
        </w:rPr>
        <w:t xml:space="preserve"> ауданы бойынша Мемлекеттік кірістер басқармасының </w:t>
      </w:r>
    </w:p>
    <w:p w:rsidR="000A5D24" w:rsidRPr="009F5457" w:rsidRDefault="000A5D24" w:rsidP="009F5457">
      <w:pPr>
        <w:pStyle w:val="3"/>
        <w:spacing w:before="0" w:after="0"/>
        <w:jc w:val="center"/>
        <w:rPr>
          <w:rFonts w:ascii="Times New Roman" w:hAnsi="Times New Roman"/>
          <w:bCs w:val="0"/>
          <w:sz w:val="28"/>
          <w:szCs w:val="28"/>
          <w:lang w:val="kk-KZ"/>
        </w:rPr>
      </w:pPr>
      <w:r w:rsidRPr="009F5457">
        <w:rPr>
          <w:rFonts w:ascii="Times New Roman" w:hAnsi="Times New Roman"/>
          <w:bCs w:val="0"/>
          <w:sz w:val="28"/>
          <w:szCs w:val="28"/>
          <w:lang w:val="kk-KZ"/>
        </w:rPr>
        <w:t xml:space="preserve"> бос мемлекеттік әкімшілік лауазым</w:t>
      </w:r>
      <w:r w:rsidR="00A26ED1" w:rsidRPr="009F5457">
        <w:rPr>
          <w:rFonts w:ascii="Times New Roman" w:hAnsi="Times New Roman"/>
          <w:bCs w:val="0"/>
          <w:sz w:val="28"/>
          <w:szCs w:val="28"/>
          <w:lang w:val="kk-KZ"/>
        </w:rPr>
        <w:t>ына</w:t>
      </w:r>
      <w:r w:rsidRPr="009F5457">
        <w:rPr>
          <w:rFonts w:ascii="Times New Roman" w:hAnsi="Times New Roman"/>
          <w:bCs w:val="0"/>
          <w:sz w:val="28"/>
          <w:szCs w:val="28"/>
          <w:lang w:val="kk-KZ"/>
        </w:rPr>
        <w:t xml:space="preserve"> орналасу үшін</w:t>
      </w:r>
    </w:p>
    <w:p w:rsidR="000A5D24" w:rsidRPr="009F5457" w:rsidRDefault="000A5D24" w:rsidP="009F5457">
      <w:pPr>
        <w:pStyle w:val="3"/>
        <w:spacing w:before="0" w:after="0"/>
        <w:jc w:val="center"/>
        <w:rPr>
          <w:rFonts w:ascii="Times New Roman" w:hAnsi="Times New Roman"/>
          <w:bCs w:val="0"/>
          <w:sz w:val="28"/>
          <w:szCs w:val="28"/>
          <w:lang w:val="kk-KZ"/>
        </w:rPr>
      </w:pPr>
      <w:r w:rsidRPr="009F5457">
        <w:rPr>
          <w:rFonts w:ascii="Times New Roman" w:hAnsi="Times New Roman"/>
          <w:bCs w:val="0"/>
          <w:sz w:val="28"/>
          <w:szCs w:val="28"/>
          <w:lang w:val="kk-KZ"/>
        </w:rPr>
        <w:t xml:space="preserve"> </w:t>
      </w:r>
      <w:r w:rsidR="007B101B" w:rsidRPr="009F5457">
        <w:rPr>
          <w:rFonts w:ascii="Times New Roman" w:hAnsi="Times New Roman"/>
          <w:bCs w:val="0"/>
          <w:sz w:val="28"/>
          <w:szCs w:val="28"/>
          <w:lang w:val="kk-KZ"/>
        </w:rPr>
        <w:t>барлық</w:t>
      </w:r>
      <w:r w:rsidRPr="009F5457">
        <w:rPr>
          <w:rFonts w:ascii="Times New Roman" w:hAnsi="Times New Roman"/>
          <w:bCs w:val="0"/>
          <w:sz w:val="28"/>
          <w:szCs w:val="28"/>
          <w:lang w:val="kk-KZ"/>
        </w:rPr>
        <w:t xml:space="preserve"> мемлекеттік органның мемлекеттік қызметшілері арасындағы  </w:t>
      </w:r>
    </w:p>
    <w:p w:rsidR="000A5D24" w:rsidRPr="009F5457" w:rsidRDefault="000A5D24" w:rsidP="009F5457">
      <w:pPr>
        <w:pStyle w:val="3"/>
        <w:spacing w:before="0" w:after="0"/>
        <w:jc w:val="center"/>
        <w:rPr>
          <w:rFonts w:ascii="Times New Roman" w:hAnsi="Times New Roman"/>
          <w:bCs w:val="0"/>
          <w:sz w:val="28"/>
          <w:szCs w:val="28"/>
          <w:lang w:val="kk-KZ"/>
        </w:rPr>
      </w:pPr>
      <w:r w:rsidRPr="009F5457">
        <w:rPr>
          <w:rFonts w:ascii="Times New Roman" w:hAnsi="Times New Roman"/>
          <w:bCs w:val="0"/>
          <w:sz w:val="28"/>
          <w:szCs w:val="28"/>
          <w:lang w:val="kk-KZ"/>
        </w:rPr>
        <w:t>ішкі конкурс</w:t>
      </w:r>
    </w:p>
    <w:p w:rsidR="000A5D24" w:rsidRPr="009F5457" w:rsidRDefault="000A5D24" w:rsidP="009F5457">
      <w:pPr>
        <w:spacing w:after="0" w:line="240" w:lineRule="auto"/>
        <w:rPr>
          <w:rFonts w:ascii="Times New Roman" w:hAnsi="Times New Roman"/>
          <w:sz w:val="28"/>
          <w:szCs w:val="28"/>
          <w:lang w:val="kk-KZ"/>
        </w:rPr>
      </w:pPr>
    </w:p>
    <w:p w:rsidR="000A5D24" w:rsidRPr="009F5457" w:rsidRDefault="001B450A" w:rsidP="009F5457">
      <w:pPr>
        <w:spacing w:after="0" w:line="240" w:lineRule="auto"/>
        <w:rPr>
          <w:rFonts w:ascii="Times New Roman" w:hAnsi="Times New Roman"/>
          <w:b/>
          <w:kern w:val="2"/>
          <w:sz w:val="28"/>
          <w:szCs w:val="28"/>
          <w:lang w:val="kk-KZ"/>
        </w:rPr>
      </w:pPr>
      <w:r w:rsidRPr="009F5457">
        <w:rPr>
          <w:rFonts w:ascii="Times New Roman" w:hAnsi="Times New Roman"/>
          <w:b/>
          <w:kern w:val="2"/>
          <w:sz w:val="28"/>
          <w:szCs w:val="28"/>
          <w:lang w:val="kk-KZ"/>
        </w:rPr>
        <w:t xml:space="preserve">       </w:t>
      </w:r>
      <w:r w:rsidR="000A5D24" w:rsidRPr="009F5457">
        <w:rPr>
          <w:rFonts w:ascii="Times New Roman" w:hAnsi="Times New Roman"/>
          <w:b/>
          <w:kern w:val="2"/>
          <w:sz w:val="28"/>
          <w:szCs w:val="28"/>
          <w:lang w:val="kk-KZ"/>
        </w:rPr>
        <w:t>Барлық конкурсқа қатысушыларға қойылатын жалпы біліктілік талаптар:</w:t>
      </w:r>
    </w:p>
    <w:p w:rsidR="009C6DC8" w:rsidRPr="0019706F" w:rsidRDefault="009C6DC8" w:rsidP="0019706F">
      <w:pPr>
        <w:pStyle w:val="a6"/>
        <w:ind w:left="-426" w:firstLine="852"/>
        <w:jc w:val="both"/>
        <w:rPr>
          <w:rFonts w:ascii="Times New Roman" w:hAnsi="Times New Roman"/>
          <w:b/>
          <w:sz w:val="28"/>
          <w:szCs w:val="28"/>
          <w:lang w:val="kk-KZ"/>
        </w:rPr>
      </w:pPr>
      <w:r w:rsidRPr="009F5457">
        <w:rPr>
          <w:rFonts w:ascii="Times New Roman" w:hAnsi="Times New Roman"/>
          <w:b/>
          <w:sz w:val="28"/>
          <w:szCs w:val="28"/>
          <w:lang w:val="kk-KZ"/>
        </w:rPr>
        <w:t>C-R-4 мемлекеттік әкімшілік лауазымы санатына келесідей үлгілік біліктілік  талаптары белгіленеді</w:t>
      </w:r>
      <w:r w:rsidRPr="009F5457">
        <w:rPr>
          <w:rFonts w:ascii="Times New Roman" w:hAnsi="Times New Roman"/>
          <w:b/>
          <w:spacing w:val="2"/>
          <w:sz w:val="28"/>
          <w:szCs w:val="28"/>
          <w:shd w:val="clear" w:color="auto" w:fill="FFFFFF"/>
          <w:lang w:val="kk-KZ"/>
        </w:rPr>
        <w:t>:</w:t>
      </w:r>
    </w:p>
    <w:p w:rsidR="000A5D24" w:rsidRPr="009F5457" w:rsidRDefault="009C6DC8" w:rsidP="009F5457">
      <w:pPr>
        <w:pStyle w:val="a8"/>
        <w:spacing w:after="0" w:line="240" w:lineRule="auto"/>
        <w:ind w:left="0"/>
        <w:jc w:val="both"/>
        <w:rPr>
          <w:rFonts w:ascii="Times New Roman" w:eastAsia="Times New Roman" w:hAnsi="Times New Roman"/>
          <w:color w:val="000000"/>
          <w:sz w:val="28"/>
          <w:szCs w:val="28"/>
          <w:lang w:val="kk-KZ"/>
        </w:rPr>
      </w:pPr>
      <w:r w:rsidRPr="009F5457">
        <w:rPr>
          <w:rFonts w:ascii="Times New Roman" w:eastAsia="Times New Roman" w:hAnsi="Times New Roman"/>
          <w:color w:val="000000"/>
          <w:sz w:val="28"/>
          <w:szCs w:val="28"/>
          <w:lang w:val="kk-KZ"/>
        </w:rPr>
        <w:t xml:space="preserve">      </w:t>
      </w:r>
      <w:r w:rsidR="000A5D24" w:rsidRPr="009F5457">
        <w:rPr>
          <w:rFonts w:ascii="Times New Roman" w:eastAsia="Times New Roman" w:hAnsi="Times New Roman"/>
          <w:color w:val="000000"/>
          <w:sz w:val="28"/>
          <w:szCs w:val="28"/>
          <w:lang w:val="kk-KZ"/>
        </w:rPr>
        <w:t xml:space="preserve">жоғары немесе жоғары оқу орнынан кейінгі білім, </w:t>
      </w:r>
      <w:r w:rsidR="000A5D24" w:rsidRPr="009F5457">
        <w:rPr>
          <w:rFonts w:ascii="Times New Roman" w:hAnsi="Times New Roman"/>
          <w:color w:val="000000"/>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0A5D24" w:rsidRPr="009F5457">
        <w:rPr>
          <w:rFonts w:ascii="Times New Roman" w:eastAsia="Times New Roman" w:hAnsi="Times New Roman"/>
          <w:color w:val="000000"/>
          <w:sz w:val="28"/>
          <w:szCs w:val="28"/>
          <w:lang w:val="kk-KZ"/>
        </w:rPr>
        <w:t>.</w:t>
      </w:r>
    </w:p>
    <w:p w:rsidR="000A5D24" w:rsidRPr="009F5457" w:rsidRDefault="001B450A" w:rsidP="009F5457">
      <w:pPr>
        <w:pStyle w:val="a8"/>
        <w:spacing w:after="0" w:line="240" w:lineRule="auto"/>
        <w:ind w:left="0"/>
        <w:jc w:val="both"/>
        <w:rPr>
          <w:rFonts w:ascii="Times New Roman" w:eastAsia="Times New Roman" w:hAnsi="Times New Roman"/>
          <w:color w:val="000000"/>
          <w:sz w:val="28"/>
          <w:szCs w:val="28"/>
          <w:lang w:val="kk-KZ"/>
        </w:rPr>
      </w:pPr>
      <w:r w:rsidRPr="009F5457">
        <w:rPr>
          <w:rFonts w:ascii="Times New Roman" w:eastAsia="Times New Roman" w:hAnsi="Times New Roman"/>
          <w:color w:val="000000"/>
          <w:sz w:val="28"/>
          <w:szCs w:val="28"/>
          <w:lang w:val="kk-KZ"/>
        </w:rPr>
        <w:t xml:space="preserve">       </w:t>
      </w:r>
      <w:r w:rsidR="000A5D24" w:rsidRPr="009F5457">
        <w:rPr>
          <w:rFonts w:ascii="Times New Roman" w:eastAsia="Times New Roman" w:hAnsi="Times New Roman"/>
          <w:color w:val="000000"/>
          <w:sz w:val="28"/>
          <w:szCs w:val="28"/>
          <w:lang w:val="kk-KZ"/>
        </w:rPr>
        <w:t xml:space="preserve">мынадай құзыреттердің бар болуы: </w:t>
      </w:r>
      <w:r w:rsidR="000A5D24" w:rsidRPr="009F5457">
        <w:rPr>
          <w:rFonts w:ascii="Times New Roman" w:hAnsi="Times New Roman"/>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0A5D24" w:rsidRPr="009F5457">
        <w:rPr>
          <w:rFonts w:ascii="Times New Roman" w:eastAsia="Times New Roman" w:hAnsi="Times New Roman"/>
          <w:color w:val="000000"/>
          <w:sz w:val="28"/>
          <w:szCs w:val="28"/>
          <w:lang w:val="kk-KZ"/>
        </w:rPr>
        <w:t>;</w:t>
      </w:r>
    </w:p>
    <w:p w:rsidR="000A5D24" w:rsidRPr="009F5457" w:rsidRDefault="001B450A" w:rsidP="009F5457">
      <w:pPr>
        <w:pStyle w:val="a8"/>
        <w:spacing w:after="0" w:line="240" w:lineRule="auto"/>
        <w:ind w:left="0"/>
        <w:jc w:val="both"/>
        <w:rPr>
          <w:rFonts w:ascii="Times New Roman" w:hAnsi="Times New Roman"/>
          <w:color w:val="000000"/>
          <w:sz w:val="28"/>
          <w:szCs w:val="28"/>
          <w:lang w:val="kk-KZ"/>
        </w:rPr>
      </w:pPr>
      <w:r w:rsidRPr="009F5457">
        <w:rPr>
          <w:rFonts w:ascii="Times New Roman" w:hAnsi="Times New Roman"/>
          <w:color w:val="000000"/>
          <w:sz w:val="28"/>
          <w:szCs w:val="28"/>
          <w:lang w:val="kk-KZ"/>
        </w:rPr>
        <w:t xml:space="preserve">     </w:t>
      </w:r>
      <w:r w:rsidR="000A5D24" w:rsidRPr="009F5457">
        <w:rPr>
          <w:rFonts w:ascii="Times New Roman" w:hAnsi="Times New Roman"/>
          <w:color w:val="000000"/>
          <w:sz w:val="28"/>
          <w:szCs w:val="28"/>
          <w:lang w:val="kk-KZ"/>
        </w:rPr>
        <w:t>жоғары немесе жоғары оқу орнынан кейінгі білім болған жағдайда жұмыс тәжірибесі талап етілмейді.</w:t>
      </w:r>
    </w:p>
    <w:p w:rsidR="001B450A" w:rsidRPr="009F5457" w:rsidRDefault="001B450A" w:rsidP="009F5457">
      <w:pPr>
        <w:pStyle w:val="a8"/>
        <w:spacing w:after="0" w:line="240" w:lineRule="auto"/>
        <w:ind w:left="0" w:firstLine="709"/>
        <w:jc w:val="both"/>
        <w:rPr>
          <w:rFonts w:ascii="Times New Roman" w:eastAsia="Times New Roman" w:hAnsi="Times New Roman"/>
          <w:color w:val="000000"/>
          <w:sz w:val="28"/>
          <w:szCs w:val="28"/>
          <w:lang w:val="kk-KZ"/>
        </w:rPr>
      </w:pPr>
    </w:p>
    <w:p w:rsidR="000A5D24" w:rsidRPr="009F5457" w:rsidRDefault="000A5D24" w:rsidP="009F5457">
      <w:pPr>
        <w:tabs>
          <w:tab w:val="left" w:pos="-1405"/>
          <w:tab w:val="left" w:pos="9554"/>
        </w:tabs>
        <w:spacing w:after="0" w:line="240" w:lineRule="auto"/>
        <w:ind w:left="-1405" w:right="178"/>
        <w:outlineLvl w:val="0"/>
        <w:rPr>
          <w:rFonts w:ascii="Times New Roman" w:hAnsi="Times New Roman"/>
          <w:b/>
          <w:i/>
          <w:iCs/>
          <w:sz w:val="28"/>
          <w:szCs w:val="28"/>
          <w:lang w:val="kk-KZ"/>
        </w:rPr>
      </w:pPr>
      <w:r w:rsidRPr="009F5457">
        <w:rPr>
          <w:rFonts w:ascii="Times New Roman" w:hAnsi="Times New Roman"/>
          <w:sz w:val="28"/>
          <w:szCs w:val="28"/>
          <w:lang w:val="kk-KZ"/>
        </w:rPr>
        <w:t xml:space="preserve">                                </w:t>
      </w:r>
      <w:r w:rsidRPr="009F5457">
        <w:rPr>
          <w:rFonts w:ascii="Times New Roman" w:hAnsi="Times New Roman"/>
          <w:b/>
          <w:sz w:val="28"/>
          <w:szCs w:val="28"/>
          <w:lang w:val="kk-KZ"/>
        </w:rPr>
        <w:t>Мемлекеттік әкімшілік қызметшілердің лауазымдық жалақысы</w:t>
      </w: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0A5D24" w:rsidRPr="009F5457" w:rsidTr="00E058B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A5D24" w:rsidRPr="009F5457" w:rsidRDefault="000A5D24" w:rsidP="009F5457">
            <w:pPr>
              <w:keepNext/>
              <w:keepLines/>
              <w:tabs>
                <w:tab w:val="left" w:pos="-1405"/>
                <w:tab w:val="left" w:pos="254"/>
                <w:tab w:val="left" w:pos="6663"/>
                <w:tab w:val="left" w:pos="10116"/>
              </w:tabs>
              <w:spacing w:after="0" w:line="240" w:lineRule="auto"/>
              <w:ind w:left="20" w:right="-60"/>
              <w:rPr>
                <w:rFonts w:ascii="Times New Roman" w:hAnsi="Times New Roman"/>
                <w:b/>
                <w:i/>
                <w:iCs/>
                <w:sz w:val="28"/>
                <w:szCs w:val="28"/>
                <w:lang w:val="kk-KZ"/>
              </w:rPr>
            </w:pPr>
            <w:r w:rsidRPr="009F5457">
              <w:rPr>
                <w:rFonts w:ascii="Times New Roman" w:hAnsi="Times New Roman"/>
                <w:b/>
                <w:sz w:val="28"/>
                <w:szCs w:val="28"/>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0A5D24" w:rsidRPr="009F5457" w:rsidRDefault="000A5D24" w:rsidP="009F5457">
            <w:pPr>
              <w:keepNext/>
              <w:keepLines/>
              <w:tabs>
                <w:tab w:val="left" w:pos="-1405"/>
                <w:tab w:val="left" w:pos="132"/>
                <w:tab w:val="left" w:pos="6663"/>
                <w:tab w:val="left" w:pos="10116"/>
              </w:tabs>
              <w:spacing w:after="0" w:line="240" w:lineRule="auto"/>
              <w:ind w:right="266"/>
              <w:rPr>
                <w:rFonts w:ascii="Times New Roman" w:hAnsi="Times New Roman"/>
                <w:b/>
                <w:i/>
                <w:iCs/>
                <w:sz w:val="28"/>
                <w:szCs w:val="28"/>
                <w:lang w:val="kk-KZ"/>
              </w:rPr>
            </w:pPr>
            <w:r w:rsidRPr="009F5457">
              <w:rPr>
                <w:rFonts w:ascii="Times New Roman" w:hAnsi="Times New Roman"/>
                <w:b/>
                <w:sz w:val="28"/>
                <w:szCs w:val="28"/>
                <w:lang w:val="kk-KZ"/>
              </w:rPr>
              <w:t>Е</w:t>
            </w:r>
            <w:r w:rsidRPr="009F5457">
              <w:rPr>
                <w:rFonts w:ascii="Times New Roman" w:hAnsi="Times New Roman"/>
                <w:b/>
                <w:snapToGrid w:val="0"/>
                <w:sz w:val="28"/>
                <w:szCs w:val="28"/>
                <w:lang w:val="kk-KZ"/>
              </w:rPr>
              <w:t>ңбек сіңірген жылдарына байланысты</w:t>
            </w:r>
          </w:p>
        </w:tc>
      </w:tr>
      <w:tr w:rsidR="000A5D24" w:rsidRPr="009F5457" w:rsidTr="00E058B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A5D24" w:rsidRPr="009F5457" w:rsidRDefault="000A5D24" w:rsidP="009F5457">
            <w:pPr>
              <w:keepNext/>
              <w:keepLines/>
              <w:tabs>
                <w:tab w:val="left" w:pos="132"/>
                <w:tab w:val="left" w:pos="6663"/>
              </w:tabs>
              <w:spacing w:after="0" w:line="240" w:lineRule="auto"/>
              <w:ind w:left="-1440" w:right="99"/>
              <w:rPr>
                <w:rFonts w:ascii="Times New Roman" w:hAnsi="Times New Roman"/>
                <w:b/>
                <w:i/>
                <w:iCs/>
                <w:sz w:val="28"/>
                <w:szCs w:val="28"/>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0A5D24" w:rsidRPr="009F5457" w:rsidRDefault="000A5D24" w:rsidP="009F5457">
            <w:pPr>
              <w:pStyle w:val="aa"/>
              <w:keepNext/>
              <w:keepLines/>
              <w:widowControl/>
              <w:tabs>
                <w:tab w:val="left" w:pos="132"/>
                <w:tab w:val="left" w:pos="1276"/>
              </w:tabs>
              <w:ind w:right="99"/>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0A5D24" w:rsidRPr="009F5457" w:rsidRDefault="000A5D24" w:rsidP="009F5457">
            <w:pPr>
              <w:pStyle w:val="aa"/>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max</w:t>
            </w:r>
          </w:p>
        </w:tc>
      </w:tr>
      <w:tr w:rsidR="000A5D24" w:rsidRPr="009F5457" w:rsidTr="00E058B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A5D24" w:rsidRPr="009F5457" w:rsidRDefault="000A5D24" w:rsidP="009F5457">
            <w:pPr>
              <w:pStyle w:val="ab"/>
              <w:spacing w:before="0" w:after="0"/>
              <w:jc w:val="center"/>
              <w:rPr>
                <w:b/>
                <w:sz w:val="28"/>
                <w:szCs w:val="28"/>
              </w:rPr>
            </w:pPr>
            <w:r w:rsidRPr="009F5457">
              <w:rPr>
                <w:b/>
                <w:sz w:val="28"/>
                <w:szCs w:val="28"/>
              </w:rPr>
              <w:t>С-R-4</w:t>
            </w:r>
          </w:p>
        </w:tc>
        <w:tc>
          <w:tcPr>
            <w:tcW w:w="1670" w:type="dxa"/>
            <w:tcBorders>
              <w:top w:val="single" w:sz="4" w:space="0" w:color="auto"/>
              <w:left w:val="single" w:sz="4" w:space="0" w:color="auto"/>
              <w:bottom w:val="single" w:sz="4" w:space="0" w:color="auto"/>
              <w:right w:val="single" w:sz="4" w:space="0" w:color="auto"/>
            </w:tcBorders>
            <w:vAlign w:val="center"/>
          </w:tcPr>
          <w:p w:rsidR="000A5D24" w:rsidRPr="009F5457" w:rsidRDefault="000A5D24" w:rsidP="009F545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bCs/>
                <w:i/>
                <w:kern w:val="1"/>
                <w:sz w:val="28"/>
                <w:szCs w:val="28"/>
                <w:lang w:val="kk-KZ"/>
              </w:rPr>
            </w:pPr>
            <w:r w:rsidRPr="009F5457">
              <w:rPr>
                <w:rFonts w:ascii="Times New Roman" w:hAnsi="Times New Roman"/>
                <w:b/>
                <w:sz w:val="28"/>
                <w:szCs w:val="28"/>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0A5D24" w:rsidRPr="009F5457" w:rsidRDefault="000A5D24" w:rsidP="009F545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bCs/>
                <w:i/>
                <w:kern w:val="1"/>
                <w:sz w:val="28"/>
                <w:szCs w:val="28"/>
              </w:rPr>
            </w:pPr>
            <w:r w:rsidRPr="009F5457">
              <w:rPr>
                <w:rFonts w:ascii="Times New Roman" w:hAnsi="Times New Roman"/>
                <w:b/>
                <w:sz w:val="28"/>
                <w:szCs w:val="28"/>
                <w:lang w:val="kk-KZ"/>
              </w:rPr>
              <w:t>128834</w:t>
            </w:r>
          </w:p>
        </w:tc>
      </w:tr>
    </w:tbl>
    <w:p w:rsidR="000A5D24" w:rsidRPr="009F5457" w:rsidRDefault="000A5D24" w:rsidP="009F5457">
      <w:pPr>
        <w:spacing w:after="0" w:line="240" w:lineRule="auto"/>
        <w:ind w:left="-1418" w:right="178"/>
        <w:jc w:val="both"/>
        <w:rPr>
          <w:rFonts w:ascii="Times New Roman" w:hAnsi="Times New Roman"/>
          <w:i/>
          <w:iCs/>
          <w:sz w:val="28"/>
          <w:szCs w:val="28"/>
          <w:highlight w:val="cyan"/>
          <w:lang w:val="kk-KZ"/>
        </w:rPr>
      </w:pPr>
    </w:p>
    <w:p w:rsidR="009C6DC8" w:rsidRPr="009F5457" w:rsidRDefault="00471F6C" w:rsidP="009F5457">
      <w:pPr>
        <w:tabs>
          <w:tab w:val="left" w:pos="142"/>
          <w:tab w:val="left" w:pos="9554"/>
          <w:tab w:val="left" w:pos="9923"/>
        </w:tabs>
        <w:spacing w:after="0" w:line="240" w:lineRule="auto"/>
        <w:ind w:right="36" w:hanging="426"/>
        <w:contextualSpacing/>
        <w:jc w:val="both"/>
        <w:outlineLvl w:val="0"/>
        <w:rPr>
          <w:rFonts w:ascii="Times New Roman" w:hAnsi="Times New Roman"/>
          <w:i/>
          <w:sz w:val="28"/>
          <w:szCs w:val="28"/>
          <w:lang w:val="kk-KZ"/>
        </w:rPr>
      </w:pPr>
      <w:r w:rsidRPr="009F5457">
        <w:rPr>
          <w:rFonts w:ascii="Times New Roman" w:hAnsi="Times New Roman"/>
          <w:sz w:val="28"/>
          <w:szCs w:val="28"/>
          <w:lang w:val="kk-KZ"/>
        </w:rPr>
        <w:t xml:space="preserve">      </w:t>
      </w:r>
      <w:r w:rsidR="009C6DC8" w:rsidRPr="009F5457">
        <w:rPr>
          <w:rFonts w:ascii="Times New Roman" w:hAnsi="Times New Roman"/>
          <w:sz w:val="28"/>
          <w:szCs w:val="28"/>
          <w:lang w:val="kk-KZ"/>
        </w:rPr>
        <w:t xml:space="preserve">           </w:t>
      </w:r>
      <w:r w:rsidRPr="009F5457">
        <w:rPr>
          <w:rFonts w:ascii="Times New Roman" w:hAnsi="Times New Roman"/>
          <w:sz w:val="28"/>
          <w:szCs w:val="28"/>
          <w:lang w:val="kk-KZ"/>
        </w:rPr>
        <w:t>І.«Қазақстан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w:t>
      </w:r>
      <w:r w:rsidR="007B101B" w:rsidRPr="009F5457">
        <w:rPr>
          <w:rFonts w:ascii="Times New Roman" w:hAnsi="Times New Roman"/>
          <w:sz w:val="28"/>
          <w:szCs w:val="28"/>
          <w:lang w:val="kk-KZ"/>
        </w:rPr>
        <w:t xml:space="preserve"> </w:t>
      </w:r>
      <w:r w:rsidRPr="009F5457">
        <w:rPr>
          <w:rFonts w:ascii="Times New Roman" w:hAnsi="Times New Roman"/>
          <w:sz w:val="28"/>
          <w:szCs w:val="28"/>
          <w:lang w:val="kk-KZ"/>
        </w:rPr>
        <w:t>электрондық мекен-жайы:</w:t>
      </w:r>
      <w:r w:rsidR="009C6DC8" w:rsidRPr="009F5457">
        <w:rPr>
          <w:rFonts w:ascii="Times New Roman" w:hAnsi="Times New Roman"/>
          <w:sz w:val="28"/>
          <w:szCs w:val="28"/>
          <w:lang w:val="kk-KZ"/>
        </w:rPr>
        <w:t xml:space="preserve"> </w:t>
      </w:r>
      <w:r w:rsidRPr="009F5457">
        <w:rPr>
          <w:rFonts w:ascii="Times New Roman" w:hAnsi="Times New Roman"/>
          <w:sz w:val="28"/>
          <w:szCs w:val="28"/>
          <w:lang w:val="kk-KZ"/>
        </w:rPr>
        <w:t xml:space="preserve"> </w:t>
      </w:r>
      <w:hyperlink r:id="rId4" w:history="1">
        <w:r w:rsidRPr="009F5457">
          <w:rPr>
            <w:rStyle w:val="a9"/>
            <w:rFonts w:ascii="Times New Roman" w:hAnsi="Times New Roman"/>
            <w:sz w:val="28"/>
            <w:szCs w:val="28"/>
            <w:lang w:val="kk-KZ"/>
          </w:rPr>
          <w:t>a.beisalieva@kgd.gov.kz</w:t>
        </w:r>
      </w:hyperlink>
      <w:r w:rsidRPr="009F5457">
        <w:rPr>
          <w:rFonts w:ascii="Times New Roman" w:hAnsi="Times New Roman"/>
          <w:sz w:val="28"/>
          <w:szCs w:val="28"/>
          <w:lang w:val="kk-KZ"/>
        </w:rPr>
        <w:t xml:space="preserve">  </w:t>
      </w:r>
      <w:r w:rsidR="009C6DC8" w:rsidRPr="009F5457">
        <w:rPr>
          <w:rFonts w:ascii="Times New Roman" w:hAnsi="Times New Roman"/>
          <w:sz w:val="28"/>
          <w:szCs w:val="28"/>
          <w:lang w:val="kk-KZ"/>
        </w:rPr>
        <w:t xml:space="preserve">«Б» корпусының бос мемлекеттік әкімшілік лауазымына орналасуға </w:t>
      </w:r>
      <w:r w:rsidR="007B101B" w:rsidRPr="009F5457">
        <w:rPr>
          <w:rFonts w:ascii="Times New Roman" w:hAnsi="Times New Roman"/>
          <w:sz w:val="28"/>
          <w:szCs w:val="28"/>
          <w:lang w:val="kk-KZ"/>
        </w:rPr>
        <w:t>барлық</w:t>
      </w:r>
      <w:r w:rsidR="009C6DC8" w:rsidRPr="009F5457">
        <w:rPr>
          <w:rFonts w:ascii="Times New Roman" w:hAnsi="Times New Roman"/>
          <w:sz w:val="28"/>
          <w:szCs w:val="28"/>
          <w:lang w:val="kk-KZ"/>
        </w:rPr>
        <w:t xml:space="preserve"> мемлекеттік органның мемлекеттік қызметшілері арасында ішкі конкурс жариялайды:</w:t>
      </w:r>
    </w:p>
    <w:p w:rsidR="00471F6C" w:rsidRPr="009F5457" w:rsidRDefault="00471F6C" w:rsidP="009F5457">
      <w:pPr>
        <w:pStyle w:val="a6"/>
        <w:tabs>
          <w:tab w:val="left" w:pos="993"/>
        </w:tabs>
        <w:ind w:hanging="426"/>
        <w:jc w:val="both"/>
        <w:rPr>
          <w:rFonts w:ascii="Times New Roman" w:hAnsi="Times New Roman"/>
          <w:b/>
          <w:sz w:val="28"/>
          <w:szCs w:val="28"/>
          <w:lang w:val="kk-KZ"/>
        </w:rPr>
      </w:pPr>
      <w:r w:rsidRPr="009F5457">
        <w:rPr>
          <w:rFonts w:ascii="Times New Roman" w:hAnsi="Times New Roman"/>
          <w:b/>
          <w:sz w:val="28"/>
          <w:szCs w:val="28"/>
          <w:lang w:val="kk-KZ"/>
        </w:rPr>
        <w:t xml:space="preserve">   </w:t>
      </w:r>
      <w:r w:rsidR="009C6DC8" w:rsidRPr="009F5457">
        <w:rPr>
          <w:rFonts w:ascii="Times New Roman" w:hAnsi="Times New Roman"/>
          <w:b/>
          <w:sz w:val="28"/>
          <w:szCs w:val="28"/>
          <w:lang w:val="kk-KZ"/>
        </w:rPr>
        <w:t xml:space="preserve">             </w:t>
      </w:r>
      <w:r w:rsidRPr="009F5457">
        <w:rPr>
          <w:rFonts w:ascii="Times New Roman" w:hAnsi="Times New Roman"/>
          <w:b/>
          <w:sz w:val="28"/>
          <w:szCs w:val="28"/>
          <w:lang w:val="kk-KZ"/>
        </w:rPr>
        <w:t xml:space="preserve"> 1. Түркістан облысы бойынша Мемлекеттік кірістер департаментінің  Түлкібас ауданы бойынша Мемлекеттік кірістер басқармасының </w:t>
      </w:r>
      <w:r w:rsidR="009C6DC8" w:rsidRPr="009F5457">
        <w:rPr>
          <w:rFonts w:ascii="Times New Roman" w:hAnsi="Times New Roman"/>
          <w:b/>
          <w:sz w:val="28"/>
          <w:szCs w:val="28"/>
          <w:lang w:val="kk-KZ"/>
        </w:rPr>
        <w:t xml:space="preserve">cалықтық бақылау және өндірістік емес төлемдер бөлімінің бас маманы (негізгі қызметкердің уақытша бала күтіміне байланысты  демалыс мерзіміне 18.02.2022 жылға дейін), С-R-4 санаты, </w:t>
      </w:r>
      <w:r w:rsidR="007B101B" w:rsidRPr="009F5457">
        <w:rPr>
          <w:rFonts w:ascii="Times New Roman" w:hAnsi="Times New Roman"/>
          <w:b/>
          <w:sz w:val="28"/>
          <w:szCs w:val="28"/>
          <w:lang w:val="kk-KZ"/>
        </w:rPr>
        <w:t xml:space="preserve">       </w:t>
      </w:r>
      <w:r w:rsidR="009C6DC8" w:rsidRPr="009F5457">
        <w:rPr>
          <w:rFonts w:ascii="Times New Roman" w:hAnsi="Times New Roman"/>
          <w:b/>
          <w:sz w:val="28"/>
          <w:szCs w:val="28"/>
          <w:lang w:val="kk-KZ"/>
        </w:rPr>
        <w:t>1 бірлік.</w:t>
      </w:r>
    </w:p>
    <w:p w:rsidR="00471F6C" w:rsidRPr="009F5457" w:rsidRDefault="001B450A" w:rsidP="009F5457">
      <w:pPr>
        <w:spacing w:after="0" w:line="240" w:lineRule="auto"/>
        <w:ind w:right="178"/>
        <w:jc w:val="both"/>
        <w:rPr>
          <w:rFonts w:ascii="Times New Roman" w:hAnsi="Times New Roman"/>
          <w:b/>
          <w:i/>
          <w:sz w:val="28"/>
          <w:szCs w:val="28"/>
          <w:lang w:val="kk-KZ"/>
        </w:rPr>
      </w:pPr>
      <w:r w:rsidRPr="009F5457">
        <w:rPr>
          <w:rFonts w:ascii="Times New Roman" w:hAnsi="Times New Roman"/>
          <w:b/>
          <w:sz w:val="28"/>
          <w:szCs w:val="28"/>
          <w:lang w:val="kk-KZ"/>
        </w:rPr>
        <w:t xml:space="preserve">    </w:t>
      </w:r>
      <w:r w:rsidR="00471F6C" w:rsidRPr="009F5457">
        <w:rPr>
          <w:rFonts w:ascii="Times New Roman" w:hAnsi="Times New Roman"/>
          <w:b/>
          <w:sz w:val="28"/>
          <w:szCs w:val="28"/>
          <w:lang w:val="kk-KZ"/>
        </w:rPr>
        <w:t>Функционалды міндеттері:</w:t>
      </w:r>
      <w:r w:rsidR="00471F6C" w:rsidRPr="009F5457">
        <w:rPr>
          <w:rFonts w:ascii="Times New Roman" w:hAnsi="Times New Roman"/>
          <w:sz w:val="28"/>
          <w:szCs w:val="28"/>
          <w:lang w:val="kk-KZ"/>
        </w:rPr>
        <w:t xml:space="preserve"> </w:t>
      </w:r>
      <w:r w:rsidR="00471F6C" w:rsidRPr="009F5457">
        <w:rPr>
          <w:rFonts w:ascii="Times New Roman" w:hAnsi="Times New Roman"/>
          <w:color w:val="000000"/>
          <w:sz w:val="28"/>
          <w:szCs w:val="28"/>
          <w:lang w:val="kk-KZ"/>
        </w:rPr>
        <w:t xml:space="preserve">бөлімнің </w:t>
      </w:r>
      <w:r w:rsidR="00471F6C" w:rsidRPr="009F5457">
        <w:rPr>
          <w:rFonts w:ascii="Times New Roman" w:hAnsi="Times New Roman"/>
          <w:sz w:val="28"/>
          <w:szCs w:val="28"/>
          <w:lang w:val="kk-KZ"/>
        </w:rPr>
        <w:t xml:space="preserve">орталықтандырылған тапсырмаларды орындау, </w:t>
      </w:r>
      <w:r w:rsidR="004734CD" w:rsidRPr="009F5457">
        <w:rPr>
          <w:rFonts w:ascii="Times New Roman" w:hAnsi="Times New Roman"/>
          <w:sz w:val="28"/>
          <w:szCs w:val="28"/>
          <w:lang w:val="kk-KZ"/>
        </w:rPr>
        <w:t xml:space="preserve">бекітілген болжамдық жоспардың орындалуын </w:t>
      </w:r>
      <w:r w:rsidR="004734CD" w:rsidRPr="009F5457">
        <w:rPr>
          <w:rFonts w:ascii="Times New Roman" w:hAnsi="Times New Roman"/>
          <w:sz w:val="28"/>
          <w:szCs w:val="28"/>
          <w:lang w:val="kk-KZ"/>
        </w:rPr>
        <w:lastRenderedPageBreak/>
        <w:t>қадағалау, уәкілетті мекемелерге тексерулер жүргізу, салық төлеушілердің бет есептерін ашу толық жүргізу, тіркелмеген ж</w:t>
      </w:r>
      <w:r w:rsidR="00A26ED1" w:rsidRPr="009F5457">
        <w:rPr>
          <w:rFonts w:ascii="Times New Roman" w:hAnsi="Times New Roman"/>
          <w:sz w:val="28"/>
          <w:szCs w:val="28"/>
          <w:lang w:val="kk-KZ"/>
        </w:rPr>
        <w:t>е</w:t>
      </w:r>
      <w:r w:rsidR="004734CD" w:rsidRPr="009F5457">
        <w:rPr>
          <w:rFonts w:ascii="Times New Roman" w:hAnsi="Times New Roman"/>
          <w:sz w:val="28"/>
          <w:szCs w:val="28"/>
          <w:lang w:val="kk-KZ"/>
        </w:rPr>
        <w:t xml:space="preserve">ке және заңды тұлғаларға рейдтік тексерулер жүргізу. Жеке тұлғалардың жергілікті салықтарын есептеу, оларға хабарламалар тарату,  </w:t>
      </w:r>
      <w:r w:rsidR="00A26ED1" w:rsidRPr="009F5457">
        <w:rPr>
          <w:rFonts w:ascii="Times New Roman" w:hAnsi="Times New Roman"/>
          <w:sz w:val="28"/>
          <w:szCs w:val="28"/>
          <w:lang w:val="kk-KZ"/>
        </w:rPr>
        <w:t xml:space="preserve">салық салу объектілері мен салық салуға байланысты объектілерді толық және есепке алу, жергілікті салықтардың </w:t>
      </w:r>
      <w:r w:rsidR="004734CD" w:rsidRPr="009F5457">
        <w:rPr>
          <w:rFonts w:ascii="Times New Roman" w:hAnsi="Times New Roman"/>
          <w:sz w:val="28"/>
          <w:szCs w:val="28"/>
          <w:lang w:val="kk-KZ"/>
        </w:rPr>
        <w:t>бюджетке</w:t>
      </w:r>
      <w:r w:rsidR="00471F6C" w:rsidRPr="009F5457">
        <w:rPr>
          <w:rFonts w:ascii="Times New Roman" w:hAnsi="Times New Roman"/>
          <w:sz w:val="28"/>
          <w:szCs w:val="28"/>
          <w:lang w:val="kk-KZ"/>
        </w:rPr>
        <w:t xml:space="preserve"> </w:t>
      </w:r>
      <w:r w:rsidR="00A26ED1" w:rsidRPr="009F5457">
        <w:rPr>
          <w:rFonts w:ascii="Times New Roman" w:hAnsi="Times New Roman"/>
          <w:sz w:val="28"/>
          <w:szCs w:val="28"/>
          <w:lang w:val="kk-KZ"/>
        </w:rPr>
        <w:t xml:space="preserve">уақытылы және толық түсуін қамтамасыз ету, ауылдық және поселкі округтері бойынша жеке тұлғалардың мүлік салығы мен жер салығынан бюджетке артық төленген (переплата) немесе қарыз (недоимка) сомаларды болдырмау, жеке тұлғалардың көлік, жер және мүлік салықтары бойынша болжамдық жоспардың орындалуын және өсу қарқынын қамтамасыз ету, әкімшіліктендіру </w:t>
      </w:r>
      <w:r w:rsidR="00471F6C" w:rsidRPr="009F5457">
        <w:rPr>
          <w:rFonts w:ascii="Times New Roman" w:hAnsi="Times New Roman"/>
          <w:sz w:val="28"/>
          <w:szCs w:val="28"/>
          <w:lang w:val="kk-KZ"/>
        </w:rPr>
        <w:t>жұмыс</w:t>
      </w:r>
      <w:r w:rsidR="004734CD" w:rsidRPr="009F5457">
        <w:rPr>
          <w:rFonts w:ascii="Times New Roman" w:hAnsi="Times New Roman"/>
          <w:sz w:val="28"/>
          <w:szCs w:val="28"/>
          <w:lang w:val="kk-KZ"/>
        </w:rPr>
        <w:t>тарын</w:t>
      </w:r>
      <w:r w:rsidR="00471F6C" w:rsidRPr="009F5457">
        <w:rPr>
          <w:rFonts w:ascii="Times New Roman" w:hAnsi="Times New Roman"/>
          <w:sz w:val="28"/>
          <w:szCs w:val="28"/>
          <w:lang w:val="kk-KZ"/>
        </w:rPr>
        <w:t xml:space="preserve"> жүргізу.</w:t>
      </w:r>
    </w:p>
    <w:p w:rsidR="007B101B" w:rsidRPr="009F5457" w:rsidRDefault="001B450A" w:rsidP="009F5457">
      <w:pPr>
        <w:spacing w:after="0" w:line="240" w:lineRule="auto"/>
        <w:ind w:right="178"/>
        <w:jc w:val="both"/>
        <w:rPr>
          <w:rFonts w:ascii="Times New Roman" w:hAnsi="Times New Roman"/>
          <w:b/>
          <w:i/>
          <w:sz w:val="28"/>
          <w:szCs w:val="28"/>
          <w:lang w:val="kk-KZ"/>
        </w:rPr>
      </w:pPr>
      <w:r w:rsidRPr="009F5457">
        <w:rPr>
          <w:rFonts w:ascii="Times New Roman" w:hAnsi="Times New Roman"/>
          <w:b/>
          <w:sz w:val="28"/>
          <w:szCs w:val="28"/>
          <w:lang w:val="kk-KZ"/>
        </w:rPr>
        <w:t xml:space="preserve">      </w:t>
      </w:r>
      <w:r w:rsidR="00471F6C" w:rsidRPr="009F5457">
        <w:rPr>
          <w:rFonts w:ascii="Times New Roman" w:hAnsi="Times New Roman"/>
          <w:b/>
          <w:sz w:val="28"/>
          <w:szCs w:val="28"/>
          <w:lang w:val="kk-KZ"/>
        </w:rPr>
        <w:t>Конкурсқа қатысушыларға қойылатын талаптар:</w:t>
      </w:r>
      <w:r w:rsidR="00471F6C" w:rsidRPr="009F5457">
        <w:rPr>
          <w:rFonts w:ascii="Times New Roman" w:hAnsi="Times New Roman"/>
          <w:sz w:val="28"/>
          <w:szCs w:val="28"/>
          <w:lang w:val="kk-KZ"/>
        </w:rPr>
        <w:t xml:space="preserve"> </w:t>
      </w:r>
      <w:r w:rsidR="007B101B" w:rsidRPr="009F5457">
        <w:rPr>
          <w:rFonts w:ascii="Times New Roman" w:hAnsi="Times New Roman"/>
          <w:sz w:val="28"/>
          <w:szCs w:val="28"/>
          <w:lang w:val="kk-KZ"/>
        </w:rPr>
        <w:t>Жоғары</w:t>
      </w:r>
      <w:r w:rsidR="007B101B" w:rsidRPr="009F5457">
        <w:rPr>
          <w:rFonts w:ascii="Times New Roman" w:hAnsi="Times New Roman"/>
          <w:color w:val="000000"/>
          <w:sz w:val="28"/>
          <w:szCs w:val="28"/>
          <w:lang w:val="kk-KZ"/>
        </w:rPr>
        <w:t xml:space="preserve"> білім: э</w:t>
      </w:r>
      <w:r w:rsidR="007B101B" w:rsidRPr="009F5457">
        <w:rPr>
          <w:rFonts w:ascii="Times New Roman" w:hAnsi="Times New Roman"/>
          <w:sz w:val="28"/>
          <w:szCs w:val="28"/>
          <w:lang w:val="kk-KZ"/>
        </w:rPr>
        <w:t>кономика және бизнес (</w:t>
      </w:r>
      <w:r w:rsidR="007B101B" w:rsidRPr="009F5457">
        <w:rPr>
          <w:rFonts w:ascii="Times New Roman" w:hAnsi="Times New Roman"/>
          <w:color w:val="000000"/>
          <w:sz w:val="28"/>
          <w:szCs w:val="28"/>
          <w:lang w:val="kk-KZ"/>
        </w:rPr>
        <w:t>қаржы, экономика,ә</w:t>
      </w:r>
      <w:r w:rsidR="007B101B" w:rsidRPr="009F5457">
        <w:rPr>
          <w:rFonts w:ascii="Times New Roman" w:hAnsi="Times New Roman"/>
          <w:sz w:val="28"/>
          <w:szCs w:val="28"/>
          <w:lang w:val="kk-KZ"/>
        </w:rPr>
        <w:t>лемдік  экономика</w:t>
      </w:r>
      <w:r w:rsidR="007B101B" w:rsidRPr="009F5457">
        <w:rPr>
          <w:rFonts w:ascii="Times New Roman" w:hAnsi="Times New Roman"/>
          <w:color w:val="000000"/>
          <w:sz w:val="28"/>
          <w:szCs w:val="28"/>
          <w:lang w:val="kk-KZ"/>
        </w:rPr>
        <w:t xml:space="preserve"> аудит және есеп, мемлекеттік және жергілікті басқару,</w:t>
      </w:r>
      <w:r w:rsidR="007B101B" w:rsidRPr="009F5457">
        <w:rPr>
          <w:rFonts w:ascii="Times New Roman" w:hAnsi="Times New Roman"/>
          <w:sz w:val="28"/>
          <w:szCs w:val="28"/>
          <w:lang w:val="kk-KZ"/>
        </w:rPr>
        <w:t xml:space="preserve"> менеджмент, маркетинг</w:t>
      </w:r>
      <w:r w:rsidR="007B101B" w:rsidRPr="009F5457">
        <w:rPr>
          <w:rFonts w:ascii="Times New Roman" w:hAnsi="Times New Roman"/>
          <w:color w:val="000000"/>
          <w:sz w:val="28"/>
          <w:szCs w:val="28"/>
          <w:lang w:val="kk-KZ"/>
        </w:rPr>
        <w:t>)</w:t>
      </w:r>
      <w:r w:rsidR="007B101B" w:rsidRPr="009F5457">
        <w:rPr>
          <w:rFonts w:ascii="Times New Roman" w:hAnsi="Times New Roman"/>
          <w:sz w:val="28"/>
          <w:szCs w:val="28"/>
          <w:lang w:val="kk-KZ"/>
        </w:rPr>
        <w:t xml:space="preserve">, құқық (құқықтану), жаратылыстану ғылымы </w:t>
      </w:r>
      <w:r w:rsidR="007B101B" w:rsidRPr="009F5457">
        <w:rPr>
          <w:rFonts w:ascii="Times New Roman" w:eastAsia="SimSun" w:hAnsi="Times New Roman"/>
          <w:sz w:val="28"/>
          <w:szCs w:val="28"/>
          <w:lang w:val="kk-KZ" w:eastAsia="zh-CN"/>
        </w:rPr>
        <w:t>(</w:t>
      </w:r>
      <w:r w:rsidR="007B101B" w:rsidRPr="009F5457">
        <w:rPr>
          <w:rFonts w:ascii="Times New Roman" w:hAnsi="Times New Roman"/>
          <w:sz w:val="28"/>
          <w:szCs w:val="28"/>
          <w:lang w:val="kk-KZ"/>
        </w:rPr>
        <w:t xml:space="preserve">информатика),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7B101B" w:rsidRPr="009F5457" w:rsidRDefault="007B101B" w:rsidP="009F5457">
      <w:pPr>
        <w:spacing w:after="0" w:line="240" w:lineRule="auto"/>
        <w:ind w:firstLine="709"/>
        <w:contextualSpacing/>
        <w:jc w:val="both"/>
        <w:outlineLvl w:val="2"/>
        <w:rPr>
          <w:rFonts w:ascii="Times New Roman" w:hAnsi="Times New Roman"/>
          <w:b/>
          <w:bCs/>
          <w:i/>
          <w:sz w:val="28"/>
          <w:szCs w:val="28"/>
          <w:lang w:val="kk-KZ"/>
        </w:rPr>
      </w:pPr>
      <w:r w:rsidRPr="009F5457">
        <w:rPr>
          <w:rFonts w:ascii="Times New Roman" w:hAnsi="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7B101B" w:rsidRPr="009F5457" w:rsidRDefault="007B101B" w:rsidP="009F5457">
      <w:pPr>
        <w:spacing w:after="0" w:line="240" w:lineRule="auto"/>
        <w:ind w:firstLine="709"/>
        <w:contextualSpacing/>
        <w:jc w:val="both"/>
        <w:outlineLvl w:val="2"/>
        <w:rPr>
          <w:rFonts w:ascii="Times New Roman" w:hAnsi="Times New Roman"/>
          <w:b/>
          <w:bCs/>
          <w:i/>
          <w:sz w:val="28"/>
          <w:szCs w:val="28"/>
          <w:lang w:val="kk-KZ"/>
        </w:rPr>
      </w:pPr>
      <w:r w:rsidRPr="009F5457">
        <w:rPr>
          <w:rFonts w:ascii="Times New Roman" w:hAnsi="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7B101B" w:rsidRPr="009F5457" w:rsidRDefault="007B101B" w:rsidP="009F5457">
      <w:pPr>
        <w:spacing w:after="0" w:line="240" w:lineRule="auto"/>
        <w:ind w:firstLine="709"/>
        <w:contextualSpacing/>
        <w:jc w:val="both"/>
        <w:outlineLvl w:val="2"/>
        <w:rPr>
          <w:rFonts w:ascii="Times New Roman" w:hAnsi="Times New Roman"/>
          <w:b/>
          <w:bCs/>
          <w:i/>
          <w:sz w:val="28"/>
          <w:szCs w:val="28"/>
          <w:lang w:val="kk-KZ"/>
        </w:rPr>
      </w:pPr>
      <w:r w:rsidRPr="009F5457">
        <w:rPr>
          <w:rFonts w:ascii="Times New Roman" w:hAnsi="Times New Roman"/>
          <w:sz w:val="28"/>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B101B" w:rsidRPr="009F5457" w:rsidRDefault="007B101B" w:rsidP="009F5457">
      <w:pPr>
        <w:spacing w:after="0" w:line="240" w:lineRule="auto"/>
        <w:ind w:firstLine="709"/>
        <w:contextualSpacing/>
        <w:jc w:val="both"/>
        <w:outlineLvl w:val="2"/>
        <w:rPr>
          <w:rFonts w:ascii="Times New Roman" w:hAnsi="Times New Roman"/>
          <w:b/>
          <w:bCs/>
          <w:i/>
          <w:sz w:val="28"/>
          <w:szCs w:val="28"/>
          <w:lang w:val="kk-KZ"/>
        </w:rPr>
      </w:pPr>
      <w:r w:rsidRPr="009F5457">
        <w:rPr>
          <w:rFonts w:ascii="Times New Roman" w:hAnsi="Times New Roman"/>
          <w:sz w:val="28"/>
          <w:szCs w:val="28"/>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B101B" w:rsidRPr="009F5457" w:rsidRDefault="007B101B" w:rsidP="009F5457">
      <w:pPr>
        <w:spacing w:after="0" w:line="240" w:lineRule="auto"/>
        <w:ind w:firstLine="709"/>
        <w:contextualSpacing/>
        <w:jc w:val="both"/>
        <w:outlineLvl w:val="2"/>
        <w:rPr>
          <w:rFonts w:ascii="Times New Roman" w:hAnsi="Times New Roman"/>
          <w:b/>
          <w:bCs/>
          <w:i/>
          <w:sz w:val="28"/>
          <w:szCs w:val="28"/>
          <w:lang w:val="kk-KZ"/>
        </w:rPr>
      </w:pPr>
      <w:r w:rsidRPr="009F5457">
        <w:rPr>
          <w:rFonts w:ascii="Times New Roman" w:hAnsi="Times New Roman"/>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7B101B" w:rsidRPr="009F5457" w:rsidRDefault="007B101B" w:rsidP="009F5457">
      <w:pPr>
        <w:spacing w:after="0" w:line="240" w:lineRule="auto"/>
        <w:ind w:firstLine="709"/>
        <w:contextualSpacing/>
        <w:jc w:val="both"/>
        <w:outlineLvl w:val="2"/>
        <w:rPr>
          <w:rFonts w:ascii="Times New Roman" w:hAnsi="Times New Roman"/>
          <w:b/>
          <w:i/>
          <w:sz w:val="28"/>
          <w:szCs w:val="28"/>
          <w:lang w:val="kk-KZ"/>
        </w:rPr>
      </w:pPr>
      <w:r w:rsidRPr="009F5457">
        <w:rPr>
          <w:rFonts w:ascii="Times New Roman" w:hAnsi="Times New Roman"/>
          <w:sz w:val="28"/>
          <w:szCs w:val="28"/>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w:t>
      </w:r>
      <w:r w:rsidRPr="009F5457">
        <w:rPr>
          <w:rFonts w:ascii="Times New Roman" w:hAnsi="Times New Roman"/>
          <w:sz w:val="28"/>
          <w:szCs w:val="28"/>
          <w:lang w:val="kk-KZ"/>
        </w:rPr>
        <w:lastRenderedPageBreak/>
        <w:t>қызметшілері, Қазақстан Республикасы Парламентінің және мәслихаттардың депутаттары қатыса алады.</w:t>
      </w:r>
    </w:p>
    <w:p w:rsidR="007B101B" w:rsidRPr="009F5457" w:rsidRDefault="007B101B" w:rsidP="009F5457">
      <w:pPr>
        <w:spacing w:after="0" w:line="240" w:lineRule="auto"/>
        <w:ind w:firstLine="709"/>
        <w:contextualSpacing/>
        <w:jc w:val="both"/>
        <w:outlineLvl w:val="2"/>
        <w:rPr>
          <w:rFonts w:ascii="Times New Roman" w:hAnsi="Times New Roman"/>
          <w:b/>
          <w:bCs/>
          <w:i/>
          <w:sz w:val="28"/>
          <w:szCs w:val="28"/>
          <w:lang w:val="kk-KZ"/>
        </w:rPr>
      </w:pPr>
      <w:r w:rsidRPr="009F5457">
        <w:rPr>
          <w:rFonts w:ascii="Times New Roman" w:hAnsi="Times New Roman"/>
          <w:sz w:val="28"/>
          <w:szCs w:val="28"/>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7B101B" w:rsidRPr="009F5457" w:rsidRDefault="007B101B" w:rsidP="009F5457">
      <w:pPr>
        <w:spacing w:after="0" w:line="240" w:lineRule="auto"/>
        <w:ind w:firstLine="709"/>
        <w:contextualSpacing/>
        <w:jc w:val="both"/>
        <w:outlineLvl w:val="2"/>
        <w:rPr>
          <w:rFonts w:ascii="Times New Roman" w:hAnsi="Times New Roman"/>
          <w:b/>
          <w:bCs/>
          <w:i/>
          <w:sz w:val="28"/>
          <w:szCs w:val="28"/>
          <w:lang w:val="kk-KZ"/>
        </w:rPr>
      </w:pPr>
      <w:r w:rsidRPr="009F5457">
        <w:rPr>
          <w:rFonts w:ascii="Times New Roman" w:hAnsi="Times New Roman"/>
          <w:sz w:val="28"/>
          <w:szCs w:val="28"/>
          <w:lang w:val="kk-KZ"/>
        </w:rPr>
        <w:t>Сарапшылар әңгімелесу барысын өздерінің техникалық жазба құралдарымен белгілей алады.</w:t>
      </w:r>
    </w:p>
    <w:p w:rsidR="007B101B" w:rsidRPr="009F5457" w:rsidRDefault="007B101B" w:rsidP="009F5457">
      <w:pPr>
        <w:spacing w:after="0" w:line="240" w:lineRule="auto"/>
        <w:ind w:firstLine="709"/>
        <w:contextualSpacing/>
        <w:jc w:val="both"/>
        <w:outlineLvl w:val="2"/>
        <w:rPr>
          <w:rFonts w:ascii="Times New Roman" w:hAnsi="Times New Roman"/>
          <w:b/>
          <w:bCs/>
          <w:i/>
          <w:sz w:val="28"/>
          <w:szCs w:val="28"/>
          <w:lang w:val="kk-KZ"/>
        </w:rPr>
      </w:pPr>
      <w:r w:rsidRPr="009F5457">
        <w:rPr>
          <w:rFonts w:ascii="Times New Roman" w:hAnsi="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7B101B" w:rsidRPr="009F5457" w:rsidRDefault="007B101B" w:rsidP="009F5457">
      <w:pPr>
        <w:spacing w:after="0" w:line="240" w:lineRule="auto"/>
        <w:ind w:firstLine="709"/>
        <w:contextualSpacing/>
        <w:jc w:val="both"/>
        <w:outlineLvl w:val="2"/>
        <w:rPr>
          <w:rFonts w:ascii="Times New Roman" w:hAnsi="Times New Roman"/>
          <w:b/>
          <w:bCs/>
          <w:i/>
          <w:sz w:val="28"/>
          <w:szCs w:val="28"/>
          <w:lang w:val="kk-KZ"/>
        </w:rPr>
      </w:pPr>
      <w:r w:rsidRPr="009F5457">
        <w:rPr>
          <w:rFonts w:ascii="Times New Roman" w:hAnsi="Times New Roman"/>
          <w:sz w:val="28"/>
          <w:szCs w:val="28"/>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F05C05" w:rsidRPr="009F5457" w:rsidRDefault="00B330A8" w:rsidP="009F5457">
      <w:pPr>
        <w:spacing w:after="0" w:line="240" w:lineRule="auto"/>
        <w:ind w:right="178"/>
        <w:jc w:val="both"/>
        <w:rPr>
          <w:rFonts w:ascii="Times New Roman" w:hAnsi="Times New Roman"/>
          <w:b/>
          <w:bCs/>
          <w:i/>
          <w:iCs/>
          <w:sz w:val="28"/>
          <w:szCs w:val="28"/>
          <w:lang w:val="kk-KZ"/>
        </w:rPr>
      </w:pPr>
      <w:r w:rsidRPr="009F5457">
        <w:rPr>
          <w:rFonts w:ascii="Times New Roman" w:hAnsi="Times New Roman"/>
          <w:b/>
          <w:sz w:val="28"/>
          <w:szCs w:val="28"/>
          <w:lang w:val="kk-KZ"/>
        </w:rPr>
        <w:t xml:space="preserve">        </w:t>
      </w:r>
      <w:r w:rsidR="00F05C05" w:rsidRPr="009F5457">
        <w:rPr>
          <w:rFonts w:ascii="Times New Roman" w:hAnsi="Times New Roman"/>
          <w:b/>
          <w:sz w:val="28"/>
          <w:szCs w:val="28"/>
          <w:lang w:val="kk-KZ"/>
        </w:rPr>
        <w:t xml:space="preserve">Ішкі конкурсқа қатысу  үшін мынадай  құжаттар тапсырылады: </w:t>
      </w:r>
    </w:p>
    <w:p w:rsidR="00865BCF" w:rsidRPr="009F5457" w:rsidRDefault="00865BCF" w:rsidP="009F5457">
      <w:pPr>
        <w:spacing w:after="0" w:line="240" w:lineRule="auto"/>
        <w:ind w:firstLine="709"/>
        <w:contextualSpacing/>
        <w:jc w:val="both"/>
        <w:outlineLvl w:val="2"/>
        <w:rPr>
          <w:rFonts w:ascii="Times New Roman" w:hAnsi="Times New Roman"/>
          <w:b/>
          <w:bCs/>
          <w:i/>
          <w:sz w:val="28"/>
          <w:szCs w:val="28"/>
          <w:lang w:val="kk-KZ"/>
        </w:rPr>
      </w:pPr>
      <w:r w:rsidRPr="009F5457">
        <w:rPr>
          <w:rFonts w:ascii="Times New Roman" w:hAnsi="Times New Roman"/>
          <w:sz w:val="28"/>
          <w:szCs w:val="28"/>
          <w:lang w:val="kk-KZ"/>
        </w:rPr>
        <w:t>1) осы Қағидалардың 2-қосымшасына сәйкес нысандағы өтініш (бұдан әрі – Өтініш);</w:t>
      </w:r>
    </w:p>
    <w:p w:rsidR="00865BCF" w:rsidRPr="009F5457" w:rsidRDefault="00865BCF" w:rsidP="009F5457">
      <w:pPr>
        <w:spacing w:after="0" w:line="240" w:lineRule="auto"/>
        <w:ind w:firstLine="709"/>
        <w:contextualSpacing/>
        <w:jc w:val="both"/>
        <w:outlineLvl w:val="2"/>
        <w:rPr>
          <w:rFonts w:ascii="Times New Roman" w:hAnsi="Times New Roman"/>
          <w:b/>
          <w:bCs/>
          <w:i/>
          <w:sz w:val="28"/>
          <w:szCs w:val="28"/>
          <w:lang w:val="kk-KZ"/>
        </w:rPr>
      </w:pPr>
      <w:r w:rsidRPr="009F5457">
        <w:rPr>
          <w:rFonts w:ascii="Times New Roman" w:hAnsi="Times New Roman"/>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9F5457">
        <w:rPr>
          <w:rFonts w:ascii="Times New Roman" w:hAnsi="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9F5457">
        <w:rPr>
          <w:rFonts w:ascii="Times New Roman" w:hAnsi="Times New Roman"/>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65BCF" w:rsidRPr="009F5457" w:rsidRDefault="00865BCF" w:rsidP="009F5457">
      <w:pPr>
        <w:spacing w:after="0" w:line="240" w:lineRule="auto"/>
        <w:ind w:firstLine="709"/>
        <w:contextualSpacing/>
        <w:jc w:val="both"/>
        <w:outlineLvl w:val="2"/>
        <w:rPr>
          <w:rFonts w:ascii="Times New Roman" w:hAnsi="Times New Roman"/>
          <w:b/>
          <w:bCs/>
          <w:i/>
          <w:sz w:val="28"/>
          <w:szCs w:val="28"/>
          <w:lang w:val="kk-KZ"/>
        </w:rPr>
      </w:pPr>
      <w:r w:rsidRPr="009F5457">
        <w:rPr>
          <w:rFonts w:ascii="Times New Roman" w:hAnsi="Times New Roman"/>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65BCF" w:rsidRPr="009F5457" w:rsidRDefault="00865BCF" w:rsidP="009F5457">
      <w:pPr>
        <w:spacing w:after="0" w:line="240" w:lineRule="auto"/>
        <w:ind w:firstLine="709"/>
        <w:contextualSpacing/>
        <w:jc w:val="both"/>
        <w:outlineLvl w:val="2"/>
        <w:rPr>
          <w:rFonts w:ascii="Times New Roman" w:hAnsi="Times New Roman"/>
          <w:b/>
          <w:bCs/>
          <w:i/>
          <w:sz w:val="28"/>
          <w:szCs w:val="28"/>
          <w:lang w:val="kk-KZ"/>
        </w:rPr>
      </w:pPr>
      <w:r w:rsidRPr="009F5457">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5BCF" w:rsidRPr="009F5457" w:rsidRDefault="00865BCF" w:rsidP="009F5457">
      <w:pPr>
        <w:shd w:val="clear" w:color="auto" w:fill="FFFFFF"/>
        <w:spacing w:after="0" w:line="240" w:lineRule="auto"/>
        <w:ind w:firstLine="567"/>
        <w:jc w:val="both"/>
        <w:rPr>
          <w:rFonts w:ascii="Times New Roman" w:hAnsi="Times New Roman"/>
          <w:b/>
          <w:i/>
          <w:sz w:val="28"/>
          <w:szCs w:val="28"/>
          <w:lang w:val="kk-KZ"/>
        </w:rPr>
      </w:pPr>
      <w:r w:rsidRPr="009F5457">
        <w:rPr>
          <w:rFonts w:ascii="Times New Roman" w:hAnsi="Times New Roman"/>
          <w:sz w:val="28"/>
          <w:szCs w:val="28"/>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865BCF" w:rsidRPr="009F5457" w:rsidRDefault="00865BCF" w:rsidP="009F5457">
      <w:pPr>
        <w:spacing w:after="0" w:line="240" w:lineRule="auto"/>
        <w:contextualSpacing/>
        <w:jc w:val="both"/>
        <w:outlineLvl w:val="2"/>
        <w:rPr>
          <w:rFonts w:ascii="Times New Roman" w:hAnsi="Times New Roman"/>
          <w:sz w:val="28"/>
          <w:szCs w:val="28"/>
          <w:lang w:val="kk-KZ"/>
        </w:rPr>
      </w:pPr>
      <w:r w:rsidRPr="009F5457">
        <w:rPr>
          <w:rFonts w:ascii="Times New Roman" w:hAnsi="Times New Roman"/>
          <w:sz w:val="28"/>
          <w:szCs w:val="28"/>
          <w:lang w:val="kk-KZ"/>
        </w:rPr>
        <w:t xml:space="preserve">         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F05C05" w:rsidRPr="009F5457" w:rsidRDefault="00F05C05" w:rsidP="009F5457">
      <w:pPr>
        <w:spacing w:after="0" w:line="240" w:lineRule="auto"/>
        <w:ind w:left="-284" w:right="178"/>
        <w:jc w:val="both"/>
        <w:rPr>
          <w:rFonts w:ascii="Times New Roman" w:hAnsi="Times New Roman"/>
          <w:sz w:val="28"/>
          <w:szCs w:val="28"/>
          <w:lang w:val="kk-KZ"/>
        </w:rPr>
      </w:pPr>
      <w:r w:rsidRPr="009F5457">
        <w:rPr>
          <w:rFonts w:ascii="Times New Roman" w:hAnsi="Times New Roman"/>
          <w:sz w:val="28"/>
          <w:szCs w:val="28"/>
          <w:lang w:val="kk-KZ"/>
        </w:rPr>
        <w:t xml:space="preserve">         Ішкі конкурсқа қатысатын және әңгімелесуге жіберілген кандидаттар оны </w:t>
      </w:r>
      <w:r w:rsidR="003C4A59" w:rsidRPr="009F5457">
        <w:rPr>
          <w:rFonts w:ascii="Times New Roman" w:hAnsi="Times New Roman"/>
          <w:sz w:val="28"/>
          <w:szCs w:val="28"/>
          <w:lang w:val="kk-KZ"/>
        </w:rPr>
        <w:t xml:space="preserve">    </w:t>
      </w:r>
      <w:r w:rsidRPr="009F5457">
        <w:rPr>
          <w:rFonts w:ascii="Times New Roman" w:hAnsi="Times New Roman"/>
          <w:sz w:val="28"/>
          <w:szCs w:val="28"/>
          <w:lang w:val="kk-KZ"/>
        </w:rPr>
        <w:t xml:space="preserve">әңгімелесуге кандидаттарды жіберу туралы оларды хабардар еткен күннен бастап </w:t>
      </w:r>
      <w:r w:rsidRPr="009F5457">
        <w:rPr>
          <w:rFonts w:ascii="Times New Roman" w:hAnsi="Times New Roman"/>
          <w:b/>
          <w:sz w:val="28"/>
          <w:szCs w:val="28"/>
          <w:u w:val="single"/>
          <w:lang w:val="kk-KZ"/>
        </w:rPr>
        <w:t>үш жұмыс күні</w:t>
      </w:r>
      <w:r w:rsidRPr="009F5457">
        <w:rPr>
          <w:rFonts w:ascii="Times New Roman" w:hAnsi="Times New Roman"/>
          <w:sz w:val="28"/>
          <w:szCs w:val="28"/>
          <w:lang w:val="kk-KZ"/>
        </w:rPr>
        <w:t xml:space="preserve"> ішінде </w:t>
      </w:r>
      <w:r w:rsidR="00B330A8" w:rsidRPr="009F5457">
        <w:rPr>
          <w:rFonts w:ascii="Times New Roman" w:hAnsi="Times New Roman"/>
          <w:sz w:val="28"/>
          <w:szCs w:val="28"/>
          <w:lang w:val="kk-KZ"/>
        </w:rPr>
        <w:t>Түркістан облысы, Түлкібас ауданы, Т.Рысқұлов ауылы, Т.Рысқұлов көшесі, 153 үй, 2-ші қабат, Түлкібас ауданы бойынша Мемлекеттік кірістер басқармасының ғимаратында өтеді.</w:t>
      </w:r>
    </w:p>
    <w:p w:rsidR="004A1A44" w:rsidRPr="009F5457" w:rsidRDefault="004A1A44" w:rsidP="009F5457">
      <w:pPr>
        <w:spacing w:after="0" w:line="240" w:lineRule="auto"/>
        <w:ind w:left="-284" w:right="178"/>
        <w:jc w:val="both"/>
        <w:rPr>
          <w:rFonts w:ascii="Times New Roman" w:hAnsi="Times New Roman"/>
          <w:sz w:val="28"/>
          <w:szCs w:val="28"/>
          <w:lang w:val="kk-KZ"/>
        </w:rPr>
      </w:pPr>
    </w:p>
    <w:p w:rsidR="004A1A44" w:rsidRPr="009F5457" w:rsidRDefault="001B450A" w:rsidP="009F5457">
      <w:pPr>
        <w:spacing w:after="0" w:line="240" w:lineRule="auto"/>
        <w:ind w:firstLine="709"/>
        <w:contextualSpacing/>
        <w:jc w:val="both"/>
        <w:outlineLvl w:val="2"/>
        <w:rPr>
          <w:rFonts w:ascii="Times New Roman" w:hAnsi="Times New Roman"/>
          <w:b/>
          <w:bCs/>
          <w:i/>
          <w:sz w:val="28"/>
          <w:szCs w:val="28"/>
          <w:lang w:val="kk-KZ"/>
        </w:rPr>
      </w:pPr>
      <w:r w:rsidRPr="009F5457">
        <w:rPr>
          <w:rFonts w:ascii="Times New Roman" w:hAnsi="Times New Roman"/>
          <w:sz w:val="28"/>
          <w:szCs w:val="28"/>
          <w:lang w:val="kk-KZ"/>
        </w:rPr>
        <w:lastRenderedPageBreak/>
        <w:t xml:space="preserve">  </w:t>
      </w:r>
      <w:r w:rsidR="004A1A44" w:rsidRPr="009F5457">
        <w:rPr>
          <w:rFonts w:ascii="Times New Roman" w:hAnsi="Times New Roman"/>
          <w:sz w:val="28"/>
          <w:szCs w:val="28"/>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4A1A44" w:rsidRPr="009F5457" w:rsidRDefault="004A1A44" w:rsidP="009F5457">
      <w:pPr>
        <w:spacing w:after="0" w:line="240" w:lineRule="auto"/>
        <w:ind w:firstLine="709"/>
        <w:contextualSpacing/>
        <w:jc w:val="both"/>
        <w:outlineLvl w:val="2"/>
        <w:rPr>
          <w:rFonts w:ascii="Times New Roman" w:hAnsi="Times New Roman"/>
          <w:b/>
          <w:bCs/>
          <w:i/>
          <w:sz w:val="28"/>
          <w:szCs w:val="28"/>
          <w:lang w:val="kk-KZ"/>
        </w:rPr>
      </w:pPr>
      <w:r w:rsidRPr="009F5457">
        <w:rPr>
          <w:rFonts w:ascii="Times New Roman" w:hAnsi="Times New Roman"/>
          <w:sz w:val="28"/>
          <w:szCs w:val="28"/>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A1A44" w:rsidRPr="009F5457" w:rsidRDefault="004A1A44" w:rsidP="009F5457">
      <w:pPr>
        <w:spacing w:after="0" w:line="240" w:lineRule="auto"/>
        <w:ind w:firstLine="709"/>
        <w:contextualSpacing/>
        <w:jc w:val="both"/>
        <w:outlineLvl w:val="2"/>
        <w:rPr>
          <w:rFonts w:ascii="Times New Roman" w:hAnsi="Times New Roman"/>
          <w:b/>
          <w:bCs/>
          <w:i/>
          <w:sz w:val="28"/>
          <w:szCs w:val="28"/>
          <w:lang w:val="kk-KZ"/>
        </w:rPr>
      </w:pPr>
      <w:r w:rsidRPr="009F5457">
        <w:rPr>
          <w:rFonts w:ascii="Times New Roman" w:hAnsi="Times New Roman"/>
          <w:sz w:val="28"/>
          <w:szCs w:val="28"/>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1B450A" w:rsidRPr="009F5457" w:rsidRDefault="001B450A" w:rsidP="009F5457">
      <w:pPr>
        <w:spacing w:after="0" w:line="240" w:lineRule="auto"/>
        <w:ind w:left="-284" w:right="178" w:firstLine="284"/>
        <w:jc w:val="both"/>
        <w:rPr>
          <w:rFonts w:ascii="Times New Roman" w:hAnsi="Times New Roman"/>
          <w:sz w:val="28"/>
          <w:szCs w:val="28"/>
          <w:lang w:val="kk-KZ"/>
        </w:rPr>
      </w:pPr>
    </w:p>
    <w:p w:rsidR="00B330A8" w:rsidRPr="009F5457" w:rsidRDefault="00B330A8" w:rsidP="009F5457">
      <w:pPr>
        <w:spacing w:after="0" w:line="240" w:lineRule="auto"/>
        <w:ind w:right="178"/>
        <w:jc w:val="both"/>
        <w:rPr>
          <w:rFonts w:ascii="Times New Roman" w:hAnsi="Times New Roman"/>
          <w:b/>
          <w:i/>
          <w:sz w:val="28"/>
          <w:szCs w:val="28"/>
          <w:lang w:val="kk-KZ"/>
        </w:rPr>
      </w:pPr>
      <w:r w:rsidRPr="009F5457">
        <w:rPr>
          <w:rFonts w:ascii="Times New Roman" w:hAnsi="Times New Roman"/>
          <w:sz w:val="28"/>
          <w:szCs w:val="28"/>
          <w:lang w:val="kk-KZ"/>
        </w:rPr>
        <w:t xml:space="preserve">Құжаттарды қабылдау </w:t>
      </w:r>
      <w:r w:rsidRPr="009F5457">
        <w:rPr>
          <w:rFonts w:ascii="Times New Roman" w:hAnsi="Times New Roman"/>
          <w:b/>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52-727,электрондық мекен-жайы: </w:t>
      </w:r>
      <w:r w:rsidR="007A2CBD" w:rsidRPr="009F5457">
        <w:rPr>
          <w:rFonts w:ascii="Times New Roman" w:hAnsi="Times New Roman"/>
          <w:sz w:val="28"/>
          <w:szCs w:val="28"/>
        </w:rPr>
        <w:fldChar w:fldCharType="begin"/>
      </w:r>
      <w:r w:rsidR="007A2CBD" w:rsidRPr="009F5457">
        <w:rPr>
          <w:rFonts w:ascii="Times New Roman" w:hAnsi="Times New Roman"/>
          <w:sz w:val="28"/>
          <w:szCs w:val="28"/>
          <w:lang w:val="kk-KZ"/>
        </w:rPr>
        <w:instrText>HYPERLINK "mailto:a.beisalieva@kgd.gov.kz"</w:instrText>
      </w:r>
      <w:r w:rsidR="007A2CBD" w:rsidRPr="009F5457">
        <w:rPr>
          <w:rFonts w:ascii="Times New Roman" w:hAnsi="Times New Roman"/>
          <w:sz w:val="28"/>
          <w:szCs w:val="28"/>
        </w:rPr>
        <w:fldChar w:fldCharType="separate"/>
      </w:r>
      <w:r w:rsidRPr="009F5457">
        <w:rPr>
          <w:rStyle w:val="a9"/>
          <w:rFonts w:ascii="Times New Roman" w:hAnsi="Times New Roman"/>
          <w:b/>
          <w:sz w:val="28"/>
          <w:szCs w:val="28"/>
          <w:lang w:val="kk-KZ"/>
        </w:rPr>
        <w:t>a.beisalieva@kgd.gov.kz</w:t>
      </w:r>
      <w:r w:rsidR="007A2CBD" w:rsidRPr="009F5457">
        <w:rPr>
          <w:rFonts w:ascii="Times New Roman" w:hAnsi="Times New Roman"/>
          <w:sz w:val="28"/>
          <w:szCs w:val="28"/>
        </w:rPr>
        <w:fldChar w:fldCharType="end"/>
      </w:r>
      <w:r w:rsidR="001272DF" w:rsidRPr="009F5457">
        <w:rPr>
          <w:rFonts w:ascii="Times New Roman" w:hAnsi="Times New Roman"/>
          <w:sz w:val="28"/>
          <w:szCs w:val="28"/>
          <w:lang w:val="kk-KZ"/>
        </w:rPr>
        <w:t xml:space="preserve"> </w:t>
      </w:r>
      <w:r w:rsidRPr="009F5457">
        <w:rPr>
          <w:rFonts w:ascii="Times New Roman" w:hAnsi="Times New Roman"/>
          <w:sz w:val="28"/>
          <w:szCs w:val="28"/>
          <w:lang w:val="kk-KZ"/>
        </w:rPr>
        <w:t>жүзеге асырылады.</w:t>
      </w:r>
    </w:p>
    <w:p w:rsidR="00F05C05" w:rsidRPr="009F5457" w:rsidRDefault="00F05C05" w:rsidP="009F5457">
      <w:pPr>
        <w:spacing w:after="0" w:line="240" w:lineRule="auto"/>
        <w:ind w:right="178"/>
        <w:jc w:val="both"/>
        <w:rPr>
          <w:rFonts w:ascii="Times New Roman" w:hAnsi="Times New Roman"/>
          <w:b/>
          <w:i/>
          <w:sz w:val="28"/>
          <w:szCs w:val="28"/>
          <w:lang w:val="kk-KZ"/>
        </w:rPr>
      </w:pPr>
    </w:p>
    <w:p w:rsidR="00471F6C" w:rsidRPr="00471F6C" w:rsidRDefault="00471F6C" w:rsidP="000A5D24">
      <w:pPr>
        <w:ind w:right="178" w:firstLine="567"/>
        <w:jc w:val="both"/>
        <w:rPr>
          <w:rFonts w:ascii="Times New Roman" w:hAnsi="Times New Roman"/>
          <w:sz w:val="24"/>
          <w:szCs w:val="24"/>
          <w:lang w:val="kk-KZ"/>
        </w:rPr>
      </w:pPr>
    </w:p>
    <w:p w:rsidR="000A5D24" w:rsidRDefault="000A5D24">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1B450A" w:rsidRDefault="001B450A">
      <w:pPr>
        <w:rPr>
          <w:rFonts w:ascii="Times New Roman" w:hAnsi="Times New Roman"/>
          <w:b/>
          <w:sz w:val="24"/>
          <w:szCs w:val="24"/>
          <w:lang w:val="kk-KZ"/>
        </w:rPr>
      </w:pPr>
    </w:p>
    <w:p w:rsidR="004A1A44" w:rsidRDefault="004A1A44">
      <w:pPr>
        <w:rPr>
          <w:rFonts w:ascii="Times New Roman" w:hAnsi="Times New Roman"/>
          <w:b/>
          <w:sz w:val="24"/>
          <w:szCs w:val="24"/>
          <w:lang w:val="kk-KZ"/>
        </w:rPr>
      </w:pPr>
    </w:p>
    <w:p w:rsidR="009F5457" w:rsidRDefault="009F5457">
      <w:pPr>
        <w:rPr>
          <w:rFonts w:ascii="Times New Roman" w:hAnsi="Times New Roman"/>
          <w:b/>
          <w:sz w:val="24"/>
          <w:szCs w:val="24"/>
          <w:lang w:val="kk-KZ"/>
        </w:rPr>
      </w:pPr>
    </w:p>
    <w:p w:rsidR="004A1A44" w:rsidRDefault="004A1A44">
      <w:pPr>
        <w:rPr>
          <w:rFonts w:ascii="Times New Roman" w:hAnsi="Times New Roman"/>
          <w:b/>
          <w:sz w:val="24"/>
          <w:szCs w:val="24"/>
          <w:lang w:val="kk-KZ"/>
        </w:rPr>
      </w:pPr>
    </w:p>
    <w:p w:rsidR="0019706F" w:rsidRDefault="0019706F">
      <w:pPr>
        <w:rPr>
          <w:rFonts w:ascii="Times New Roman" w:hAnsi="Times New Roman"/>
          <w:b/>
          <w:sz w:val="24"/>
          <w:szCs w:val="24"/>
          <w:lang w:val="kk-KZ"/>
        </w:rPr>
      </w:pPr>
    </w:p>
    <w:p w:rsidR="004A1A44" w:rsidRDefault="004A1A44" w:rsidP="004A1A44">
      <w:pPr>
        <w:ind w:left="6096"/>
        <w:contextualSpacing/>
        <w:rPr>
          <w:rFonts w:eastAsiaTheme="minorEastAsia"/>
          <w:b/>
          <w:i/>
          <w:color w:val="000000"/>
          <w:lang w:val="kk-KZ" w:eastAsia="ja-JP"/>
        </w:rPr>
      </w:pPr>
    </w:p>
    <w:p w:rsidR="004A1A44" w:rsidRPr="005E4641" w:rsidRDefault="004A1A44" w:rsidP="004A1A44">
      <w:pPr>
        <w:ind w:left="6096"/>
        <w:contextualSpacing/>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lastRenderedPageBreak/>
        <w:t>«Б» корпусының мемлекеттік</w:t>
      </w:r>
    </w:p>
    <w:p w:rsidR="004A1A44" w:rsidRPr="005E4641" w:rsidRDefault="004A1A44" w:rsidP="004A1A44">
      <w:pPr>
        <w:ind w:left="6096"/>
        <w:contextualSpacing/>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әкімшілік лауазымына</w:t>
      </w:r>
    </w:p>
    <w:p w:rsidR="004A1A44" w:rsidRPr="005E4641" w:rsidRDefault="004A1A44" w:rsidP="004A1A44">
      <w:pPr>
        <w:ind w:left="6096"/>
        <w:contextualSpacing/>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орналасуға конкурс өткізу</w:t>
      </w:r>
    </w:p>
    <w:p w:rsidR="004A1A44" w:rsidRPr="005E4641" w:rsidRDefault="004A1A44" w:rsidP="004A1A44">
      <w:pPr>
        <w:ind w:left="6096"/>
        <w:contextualSpacing/>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 xml:space="preserve">қағидаларының </w:t>
      </w:r>
    </w:p>
    <w:p w:rsidR="004A1A44" w:rsidRPr="005E4641" w:rsidRDefault="004A1A44" w:rsidP="004A1A44">
      <w:pPr>
        <w:ind w:left="6096"/>
        <w:contextualSpacing/>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2-қосымшасы</w:t>
      </w:r>
    </w:p>
    <w:p w:rsidR="004A1A44" w:rsidRPr="005E4641" w:rsidRDefault="004A1A44" w:rsidP="004A1A44">
      <w:pPr>
        <w:contextualSpacing/>
        <w:rPr>
          <w:rFonts w:ascii="Times New Roman" w:eastAsiaTheme="minorEastAsia" w:hAnsi="Times New Roman"/>
          <w:b/>
          <w:i/>
          <w:color w:val="000000"/>
          <w:sz w:val="26"/>
          <w:szCs w:val="26"/>
          <w:lang w:val="kk-KZ" w:eastAsia="ja-JP"/>
        </w:rPr>
      </w:pPr>
    </w:p>
    <w:p w:rsidR="004A1A44" w:rsidRPr="005E4641" w:rsidRDefault="004A1A44" w:rsidP="004A1A44">
      <w:pPr>
        <w:contextualSpacing/>
        <w:jc w:val="right"/>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Нысан</w:t>
      </w:r>
    </w:p>
    <w:p w:rsidR="004A1A44" w:rsidRPr="005E4641" w:rsidRDefault="004A1A44" w:rsidP="004A1A44">
      <w:pPr>
        <w:contextualSpacing/>
        <w:jc w:val="right"/>
        <w:rPr>
          <w:rFonts w:ascii="Times New Roman" w:eastAsiaTheme="minorEastAsia" w:hAnsi="Times New Roman"/>
          <w:b/>
          <w:i/>
          <w:color w:val="000000"/>
          <w:sz w:val="26"/>
          <w:szCs w:val="26"/>
          <w:lang w:val="kk-KZ" w:eastAsia="ja-JP"/>
        </w:rPr>
      </w:pPr>
    </w:p>
    <w:p w:rsidR="004A1A44" w:rsidRPr="005E4641" w:rsidRDefault="004A1A44" w:rsidP="004A1A44">
      <w:pPr>
        <w:contextualSpacing/>
        <w:jc w:val="right"/>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      __________________________</w:t>
      </w:r>
      <w:r w:rsidRPr="005E4641">
        <w:rPr>
          <w:rFonts w:ascii="Times New Roman" w:eastAsiaTheme="minorEastAsia" w:hAnsi="Times New Roman"/>
          <w:color w:val="000000"/>
          <w:sz w:val="26"/>
          <w:szCs w:val="26"/>
          <w:lang w:val="kk-KZ" w:eastAsia="ja-JP"/>
        </w:rPr>
        <w:br/>
        <w:t>(мемлекеттік орган)</w:t>
      </w:r>
    </w:p>
    <w:p w:rsidR="005E4641" w:rsidRPr="005E4641" w:rsidRDefault="005E4641" w:rsidP="004A1A44">
      <w:pPr>
        <w:contextualSpacing/>
        <w:rPr>
          <w:rFonts w:ascii="Times New Roman" w:eastAsiaTheme="minorEastAsia" w:hAnsi="Times New Roman"/>
          <w:color w:val="000000"/>
          <w:sz w:val="26"/>
          <w:szCs w:val="26"/>
          <w:lang w:val="kk-KZ" w:eastAsia="ja-JP"/>
        </w:rPr>
      </w:pPr>
    </w:p>
    <w:p w:rsidR="004A1A44" w:rsidRPr="005E4641" w:rsidRDefault="004A1A44" w:rsidP="005E4641">
      <w:pPr>
        <w:contextualSpacing/>
        <w:jc w:val="center"/>
        <w:rPr>
          <w:rFonts w:ascii="Times New Roman" w:eastAsiaTheme="minorEastAsia" w:hAnsi="Times New Roman"/>
          <w:color w:val="000000"/>
          <w:sz w:val="26"/>
          <w:szCs w:val="26"/>
          <w:lang w:val="kk-KZ" w:eastAsia="ja-JP"/>
        </w:rPr>
      </w:pPr>
      <w:r w:rsidRPr="005E4641">
        <w:rPr>
          <w:rFonts w:ascii="Times New Roman" w:eastAsiaTheme="minorEastAsia" w:hAnsi="Times New Roman"/>
          <w:color w:val="000000"/>
          <w:sz w:val="26"/>
          <w:szCs w:val="26"/>
          <w:lang w:val="kk-KZ" w:eastAsia="ja-JP"/>
        </w:rPr>
        <w:t>Өтініш</w:t>
      </w:r>
    </w:p>
    <w:p w:rsidR="005E4641" w:rsidRPr="005E4641" w:rsidRDefault="005E4641" w:rsidP="005E4641">
      <w:pPr>
        <w:contextualSpacing/>
        <w:jc w:val="center"/>
        <w:rPr>
          <w:rFonts w:ascii="Times New Roman" w:eastAsiaTheme="minorEastAsia" w:hAnsi="Times New Roman"/>
          <w:b/>
          <w:bCs/>
          <w:i/>
          <w:color w:val="000000"/>
          <w:sz w:val="26"/>
          <w:szCs w:val="26"/>
          <w:lang w:val="kk-KZ" w:eastAsia="ja-JP"/>
        </w:rPr>
      </w:pPr>
    </w:p>
    <w:p w:rsidR="004A1A44" w:rsidRPr="005E4641" w:rsidRDefault="004A1A44" w:rsidP="004A1A44">
      <w:pPr>
        <w:ind w:firstLine="709"/>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 xml:space="preserve">Мені ______________________ бос мемлекеттік әкімшілік лауазымына орналасу конкурсына қатысуға жіберуіңізді сұраймын. </w:t>
      </w:r>
    </w:p>
    <w:p w:rsidR="004A1A44" w:rsidRPr="005E4641" w:rsidRDefault="004A1A44" w:rsidP="004A1A44">
      <w:pPr>
        <w:ind w:firstLine="709"/>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A1A44" w:rsidRPr="005E4641" w:rsidRDefault="004A1A44" w:rsidP="004A1A44">
      <w:pPr>
        <w:ind w:firstLine="709"/>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A1A44" w:rsidRPr="005E4641" w:rsidRDefault="004A1A44" w:rsidP="004A1A44">
      <w:pPr>
        <w:ind w:firstLine="709"/>
        <w:contextualSpacing/>
        <w:jc w:val="both"/>
        <w:rPr>
          <w:rFonts w:ascii="Times New Roman" w:eastAsiaTheme="minorEastAsia" w:hAnsi="Times New Roman"/>
          <w:b/>
          <w:i/>
          <w:color w:val="000000"/>
          <w:sz w:val="26"/>
          <w:szCs w:val="26"/>
          <w:lang w:val="kk-KZ" w:eastAsia="ja-JP"/>
        </w:rPr>
      </w:pPr>
    </w:p>
    <w:p w:rsidR="004A1A44" w:rsidRPr="005E4641" w:rsidRDefault="004A1A44" w:rsidP="004A1A44">
      <w:pPr>
        <w:ind w:firstLine="709"/>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4A1A44" w:rsidRPr="005E4641" w:rsidRDefault="004A1A44" w:rsidP="004A1A44">
      <w:pPr>
        <w:ind w:firstLine="709"/>
        <w:contextualSpacing/>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(иә/жоқ)</w:t>
      </w:r>
    </w:p>
    <w:p w:rsidR="004A1A44" w:rsidRPr="005E4641" w:rsidRDefault="004A1A44" w:rsidP="004A1A44">
      <w:pPr>
        <w:ind w:firstLine="709"/>
        <w:contextualSpacing/>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Ұсынылып отырған құжаттарымның дәйектілігіне жауап беремін.</w:t>
      </w:r>
    </w:p>
    <w:p w:rsidR="004A1A44" w:rsidRPr="005E4641" w:rsidRDefault="004A1A44" w:rsidP="004A1A44">
      <w:pPr>
        <w:ind w:firstLine="709"/>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Қоса берілген құжаттар:</w:t>
      </w:r>
    </w:p>
    <w:p w:rsidR="004A1A44" w:rsidRPr="005E4641" w:rsidRDefault="004A1A44" w:rsidP="004A1A44">
      <w:pPr>
        <w:ind w:firstLine="709"/>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______________________</w:t>
      </w:r>
    </w:p>
    <w:p w:rsidR="004A1A44" w:rsidRPr="005E4641" w:rsidRDefault="004A1A44" w:rsidP="004A1A44">
      <w:pPr>
        <w:ind w:firstLine="709"/>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______________________</w:t>
      </w:r>
    </w:p>
    <w:p w:rsidR="004A1A44" w:rsidRPr="005E4641" w:rsidRDefault="004A1A44" w:rsidP="004A1A44">
      <w:pPr>
        <w:ind w:firstLine="709"/>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______________________</w:t>
      </w:r>
    </w:p>
    <w:p w:rsidR="004A1A44" w:rsidRPr="005E4641" w:rsidRDefault="004A1A44" w:rsidP="004A1A44">
      <w:pPr>
        <w:ind w:firstLine="709"/>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Мекен жайы: ______________________</w:t>
      </w:r>
    </w:p>
    <w:p w:rsidR="004A1A44" w:rsidRPr="005E4641" w:rsidRDefault="004A1A44" w:rsidP="004A1A44">
      <w:pPr>
        <w:ind w:firstLine="709"/>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Байланыс телефоны: ______________________</w:t>
      </w:r>
    </w:p>
    <w:p w:rsidR="004A1A44" w:rsidRPr="005E4641" w:rsidRDefault="004A1A44" w:rsidP="004A1A44">
      <w:pPr>
        <w:ind w:firstLine="709"/>
        <w:contextualSpacing/>
        <w:jc w:val="both"/>
        <w:rPr>
          <w:rFonts w:ascii="Times New Roman" w:eastAsiaTheme="minorEastAsia" w:hAnsi="Times New Roman"/>
          <w:b/>
          <w:i/>
          <w:color w:val="000000"/>
          <w:sz w:val="26"/>
          <w:szCs w:val="26"/>
          <w:lang w:val="kk-KZ" w:eastAsia="ja-JP"/>
        </w:rPr>
      </w:pPr>
      <w:proofErr w:type="spellStart"/>
      <w:r w:rsidRPr="005E4641">
        <w:rPr>
          <w:rFonts w:ascii="Times New Roman" w:eastAsiaTheme="minorEastAsia" w:hAnsi="Times New Roman"/>
          <w:sz w:val="26"/>
          <w:szCs w:val="26"/>
          <w:lang w:eastAsia="ja-JP"/>
        </w:rPr>
        <w:t>e-mail</w:t>
      </w:r>
      <w:proofErr w:type="spellEnd"/>
      <w:r w:rsidRPr="005E4641">
        <w:rPr>
          <w:rFonts w:ascii="Times New Roman" w:eastAsiaTheme="minorEastAsia" w:hAnsi="Times New Roman"/>
          <w:color w:val="000000"/>
          <w:sz w:val="26"/>
          <w:szCs w:val="26"/>
          <w:lang w:val="kk-KZ" w:eastAsia="ja-JP"/>
        </w:rPr>
        <w:t>: ______________________</w:t>
      </w:r>
    </w:p>
    <w:p w:rsidR="004A1A44" w:rsidRPr="005E4641" w:rsidRDefault="004A1A44" w:rsidP="004A1A44">
      <w:pPr>
        <w:ind w:firstLine="709"/>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ЖСН: ______________________</w:t>
      </w:r>
    </w:p>
    <w:p w:rsidR="004A1A44" w:rsidRPr="005E4641" w:rsidRDefault="004A1A44" w:rsidP="004A1A44">
      <w:pPr>
        <w:contextualSpacing/>
        <w:jc w:val="both"/>
        <w:rPr>
          <w:rFonts w:ascii="Times New Roman" w:eastAsiaTheme="minorEastAsia" w:hAnsi="Times New Roman"/>
          <w:b/>
          <w:i/>
          <w:color w:val="000000"/>
          <w:sz w:val="26"/>
          <w:szCs w:val="26"/>
          <w:lang w:val="kk-KZ" w:eastAsia="ja-JP"/>
        </w:rPr>
      </w:pPr>
    </w:p>
    <w:p w:rsidR="004A1A44" w:rsidRPr="005E4641" w:rsidRDefault="004A1A44" w:rsidP="004A1A44">
      <w:pPr>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_________                                       ___________________________</w:t>
      </w:r>
    </w:p>
    <w:p w:rsidR="004A1A44" w:rsidRPr="005E4641" w:rsidRDefault="004A1A44" w:rsidP="004A1A44">
      <w:pPr>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      (қолы)                                     (Тегі, аты, әкесінің аты (болған жағдайда))</w:t>
      </w:r>
    </w:p>
    <w:p w:rsidR="004A1A44" w:rsidRPr="005E4641" w:rsidRDefault="004A1A44" w:rsidP="004A1A44">
      <w:pPr>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    </w:t>
      </w:r>
    </w:p>
    <w:p w:rsidR="00D22338" w:rsidRPr="005E4641" w:rsidRDefault="004A1A44" w:rsidP="009F5457">
      <w:pPr>
        <w:contextualSpacing/>
        <w:jc w:val="right"/>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  «___»_______________ 20 __ ж.</w:t>
      </w:r>
    </w:p>
    <w:sectPr w:rsidR="00D22338" w:rsidRPr="005E4641"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0A5D24"/>
    <w:rsid w:val="000023D5"/>
    <w:rsid w:val="00093DF2"/>
    <w:rsid w:val="000A5D24"/>
    <w:rsid w:val="000B39EC"/>
    <w:rsid w:val="001272DF"/>
    <w:rsid w:val="0019706F"/>
    <w:rsid w:val="001B450A"/>
    <w:rsid w:val="00264401"/>
    <w:rsid w:val="00344C6E"/>
    <w:rsid w:val="003C4A59"/>
    <w:rsid w:val="004500FD"/>
    <w:rsid w:val="0045431A"/>
    <w:rsid w:val="00471F6C"/>
    <w:rsid w:val="004734CD"/>
    <w:rsid w:val="004A1A44"/>
    <w:rsid w:val="0054255F"/>
    <w:rsid w:val="005B0A2E"/>
    <w:rsid w:val="005E4641"/>
    <w:rsid w:val="0076040F"/>
    <w:rsid w:val="007A2CBD"/>
    <w:rsid w:val="007B101B"/>
    <w:rsid w:val="00865BCF"/>
    <w:rsid w:val="009C6DC8"/>
    <w:rsid w:val="009F5457"/>
    <w:rsid w:val="00A26ED1"/>
    <w:rsid w:val="00A778A3"/>
    <w:rsid w:val="00B16B36"/>
    <w:rsid w:val="00B330A8"/>
    <w:rsid w:val="00BC44D2"/>
    <w:rsid w:val="00D22338"/>
    <w:rsid w:val="00DB4EAE"/>
    <w:rsid w:val="00DD10CC"/>
    <w:rsid w:val="00DE37A5"/>
    <w:rsid w:val="00DF1F9F"/>
    <w:rsid w:val="00E0693D"/>
    <w:rsid w:val="00E15089"/>
    <w:rsid w:val="00E25E1B"/>
    <w:rsid w:val="00F05C05"/>
    <w:rsid w:val="00F37A2A"/>
    <w:rsid w:val="00F82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D5"/>
    <w:pPr>
      <w:spacing w:after="200" w:line="276" w:lineRule="auto"/>
    </w:pPr>
    <w:rPr>
      <w:sz w:val="22"/>
      <w:szCs w:val="22"/>
      <w:lang w:eastAsia="en-US"/>
    </w:rPr>
  </w:style>
  <w:style w:type="paragraph" w:styleId="2">
    <w:name w:val="heading 2"/>
    <w:basedOn w:val="a"/>
    <w:next w:val="a"/>
    <w:link w:val="20"/>
    <w:semiHidden/>
    <w:unhideWhenUsed/>
    <w:qFormat/>
    <w:locked/>
    <w:rsid w:val="000A5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locked/>
    <w:rsid w:val="000A5D24"/>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locked/>
    <w:rsid w:val="00471F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spacing w:after="0" w:line="240" w:lineRule="auto"/>
      <w:jc w:val="center"/>
    </w:pPr>
    <w:rPr>
      <w:sz w:val="28"/>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aliases w:val="Обя,мелкий,норма,мой рабочий"/>
    <w:link w:val="a7"/>
    <w:uiPriority w:val="1"/>
    <w:qFormat/>
    <w:rsid w:val="000023D5"/>
    <w:rPr>
      <w:rFonts w:eastAsia="Times New Roman"/>
      <w:sz w:val="22"/>
      <w:szCs w:val="22"/>
    </w:rPr>
  </w:style>
  <w:style w:type="paragraph" w:styleId="a8">
    <w:name w:val="List Paragraph"/>
    <w:basedOn w:val="a"/>
    <w:uiPriority w:val="34"/>
    <w:qFormat/>
    <w:rsid w:val="000023D5"/>
    <w:pPr>
      <w:ind w:left="720"/>
      <w:contextualSpacing/>
    </w:pPr>
  </w:style>
  <w:style w:type="character" w:customStyle="1" w:styleId="30">
    <w:name w:val="Заголовок 3 Знак"/>
    <w:basedOn w:val="a0"/>
    <w:link w:val="3"/>
    <w:uiPriority w:val="9"/>
    <w:rsid w:val="000A5D24"/>
    <w:rPr>
      <w:rFonts w:ascii="Cambria" w:eastAsia="Times New Roman" w:hAnsi="Cambria"/>
      <w:b/>
      <w:bCs/>
      <w:sz w:val="26"/>
      <w:szCs w:val="26"/>
    </w:rPr>
  </w:style>
  <w:style w:type="character" w:customStyle="1" w:styleId="20">
    <w:name w:val="Заголовок 2 Знак"/>
    <w:basedOn w:val="a0"/>
    <w:link w:val="2"/>
    <w:semiHidden/>
    <w:rsid w:val="000A5D24"/>
    <w:rPr>
      <w:rFonts w:asciiTheme="majorHAnsi" w:eastAsiaTheme="majorEastAsia" w:hAnsiTheme="majorHAnsi" w:cstheme="majorBidi"/>
      <w:b/>
      <w:bCs/>
      <w:color w:val="4F81BD" w:themeColor="accent1"/>
      <w:sz w:val="26"/>
      <w:szCs w:val="26"/>
      <w:lang w:eastAsia="en-US"/>
    </w:rPr>
  </w:style>
  <w:style w:type="character" w:styleId="a9">
    <w:name w:val="Hyperlink"/>
    <w:rsid w:val="000A5D24"/>
    <w:rPr>
      <w:rFonts w:cs="Times New Roman"/>
      <w:color w:val="0000FF"/>
      <w:u w:val="single"/>
    </w:rPr>
  </w:style>
  <w:style w:type="paragraph" w:customStyle="1" w:styleId="aa">
    <w:name w:val="Готовый"/>
    <w:basedOn w:val="a"/>
    <w:rsid w:val="000A5D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character" w:customStyle="1" w:styleId="50">
    <w:name w:val="Заголовок 5 Знак"/>
    <w:basedOn w:val="a0"/>
    <w:link w:val="5"/>
    <w:rsid w:val="00471F6C"/>
    <w:rPr>
      <w:rFonts w:asciiTheme="majorHAnsi" w:eastAsiaTheme="majorEastAsia" w:hAnsiTheme="majorHAnsi" w:cstheme="majorBidi"/>
      <w:color w:val="243F60" w:themeColor="accent1" w:themeShade="7F"/>
      <w:sz w:val="22"/>
      <w:szCs w:val="22"/>
      <w:lang w:eastAsia="en-US"/>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qFormat/>
    <w:rsid w:val="001B450A"/>
    <w:pPr>
      <w:suppressAutoHyphens/>
      <w:spacing w:before="280" w:after="119" w:line="240" w:lineRule="auto"/>
    </w:pPr>
    <w:rPr>
      <w:rFonts w:ascii="Times New Roman" w:eastAsia="Times New Roman" w:hAnsi="Times New Roman"/>
      <w:sz w:val="24"/>
      <w:szCs w:val="24"/>
      <w:lang w:eastAsia="ar-SA"/>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locked/>
    <w:rsid w:val="001B450A"/>
    <w:rPr>
      <w:rFonts w:ascii="Times New Roman" w:eastAsia="Times New Roman" w:hAnsi="Times New Roman"/>
      <w:sz w:val="24"/>
      <w:szCs w:val="24"/>
      <w:lang w:eastAsia="ar-SA"/>
    </w:rPr>
  </w:style>
  <w:style w:type="character" w:customStyle="1" w:styleId="a7">
    <w:name w:val="Без интервала Знак"/>
    <w:aliases w:val="Обя Знак,мелкий Знак,норма Знак,мой рабочий Знак"/>
    <w:link w:val="a6"/>
    <w:uiPriority w:val="1"/>
    <w:locked/>
    <w:rsid w:val="009C6DC8"/>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5837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eisalieva@kgd.gov.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5</Pages>
  <Words>1574</Words>
  <Characters>8975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Айнур Бейсалиева</cp:lastModifiedBy>
  <cp:revision>15</cp:revision>
  <cp:lastPrinted>2020-03-18T11:26:00Z</cp:lastPrinted>
  <dcterms:created xsi:type="dcterms:W3CDTF">2019-07-11T08:30:00Z</dcterms:created>
  <dcterms:modified xsi:type="dcterms:W3CDTF">2020-03-18T13:23:00Z</dcterms:modified>
</cp:coreProperties>
</file>