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E" w:rsidRDefault="003A65BE"/>
    <w:tbl>
      <w:tblPr>
        <w:tblpPr w:leftFromText="180" w:rightFromText="180" w:horzAnchor="margin" w:tblpY="-281"/>
        <w:tblW w:w="0" w:type="auto"/>
        <w:tblLayout w:type="fixed"/>
        <w:tblLook w:val="0000"/>
      </w:tblPr>
      <w:tblGrid>
        <w:gridCol w:w="9571"/>
      </w:tblGrid>
      <w:tr w:rsidR="00CF108C" w:rsidRPr="00BE52CF" w:rsidTr="003A65BE">
        <w:trPr>
          <w:trHeight w:val="960"/>
        </w:trPr>
        <w:tc>
          <w:tcPr>
            <w:tcW w:w="9571" w:type="dxa"/>
            <w:shd w:val="clear" w:color="auto" w:fill="auto"/>
          </w:tcPr>
          <w:p w:rsidR="003A65BE" w:rsidRDefault="003A65BE" w:rsidP="003A65BE">
            <w:pPr>
              <w:pStyle w:val="3"/>
              <w:rPr>
                <w:bCs w:val="0"/>
                <w:lang w:val="kk-KZ"/>
              </w:rPr>
            </w:pPr>
          </w:p>
          <w:p w:rsidR="000751B1" w:rsidRPr="000751B1" w:rsidRDefault="008401E5" w:rsidP="003A65BE">
            <w:pPr>
              <w:pStyle w:val="3"/>
              <w:rPr>
                <w:lang w:val="kk-KZ"/>
              </w:rPr>
            </w:pPr>
            <w:r w:rsidRPr="00D51BCA">
              <w:rPr>
                <w:bCs w:val="0"/>
                <w:lang w:val="kk-KZ"/>
              </w:rPr>
              <w:t>Қазақстан Республикасы Қаржы министрлігі</w:t>
            </w:r>
            <w:r>
              <w:rPr>
                <w:bCs w:val="0"/>
                <w:lang w:val="kk-KZ"/>
              </w:rPr>
              <w:t>нің Мемлекеттік кірістер комитеті Түркістан облысы</w:t>
            </w:r>
            <w:r w:rsidRPr="00D51BCA">
              <w:rPr>
                <w:bCs w:val="0"/>
                <w:lang w:val="kk-KZ"/>
              </w:rPr>
              <w:t xml:space="preserve"> бойынша Мемлекеттік кірістер департаментінің</w:t>
            </w:r>
            <w:r>
              <w:rPr>
                <w:bCs w:val="0"/>
                <w:lang w:val="kk-KZ"/>
              </w:rPr>
              <w:t xml:space="preserve"> Төлеби </w:t>
            </w:r>
            <w:r w:rsidRPr="00D51BCA">
              <w:rPr>
                <w:bCs w:val="0"/>
                <w:lang w:val="kk-KZ"/>
              </w:rPr>
              <w:t>ауданы</w:t>
            </w:r>
            <w:r>
              <w:rPr>
                <w:bCs w:val="0"/>
                <w:lang w:val="kk-KZ"/>
              </w:rPr>
              <w:t xml:space="preserve"> </w:t>
            </w:r>
            <w:r w:rsidRPr="00D51BCA">
              <w:rPr>
                <w:bCs w:val="0"/>
                <w:lang w:val="kk-KZ"/>
              </w:rPr>
              <w:t>бойынша Мемлекеттік кірістер басқармасының</w:t>
            </w:r>
            <w:r>
              <w:rPr>
                <w:bCs w:val="0"/>
                <w:lang w:val="kk-KZ"/>
              </w:rPr>
              <w:t xml:space="preserve"> о</w:t>
            </w:r>
            <w:r w:rsidR="003F567D">
              <w:rPr>
                <w:bCs w:val="0"/>
                <w:lang w:val="kk-KZ"/>
              </w:rPr>
              <w:t>сы мемлекеттік органның мемлекеттік қызметшілері арасындағы  «Б» корпусының бос мемлекеттік әкімшілік лауазымына орналасу үшін ішкі конкурс</w:t>
            </w:r>
            <w:r w:rsidR="002F34B6" w:rsidRPr="00CA3A0D">
              <w:rPr>
                <w:bCs w:val="0"/>
                <w:lang w:val="kk-KZ"/>
              </w:rPr>
              <w:t xml:space="preserve"> </w:t>
            </w:r>
          </w:p>
        </w:tc>
      </w:tr>
    </w:tbl>
    <w:p w:rsidR="003C0B83" w:rsidRDefault="003A65BE" w:rsidP="003C0B83">
      <w:pPr>
        <w:pStyle w:val="a5"/>
        <w:jc w:val="center"/>
        <w:rPr>
          <w:rFonts w:ascii="Times New Roman" w:hAnsi="Times New Roman"/>
          <w:b/>
          <w:sz w:val="24"/>
          <w:szCs w:val="24"/>
          <w:lang w:val="kk-KZ"/>
        </w:rPr>
      </w:pPr>
      <w:bookmarkStart w:id="0" w:name="_GoBack"/>
      <w:r>
        <w:rPr>
          <w:rFonts w:ascii="Times New Roman" w:hAnsi="Times New Roman"/>
          <w:b/>
          <w:sz w:val="24"/>
          <w:szCs w:val="24"/>
          <w:lang w:val="kk-KZ"/>
        </w:rPr>
        <w:t>Барлық к</w:t>
      </w:r>
      <w:r w:rsidR="003C0B83" w:rsidRPr="00CA3A0D">
        <w:rPr>
          <w:rFonts w:ascii="Times New Roman" w:hAnsi="Times New Roman"/>
          <w:b/>
          <w:sz w:val="24"/>
          <w:szCs w:val="24"/>
          <w:lang w:val="kk-KZ"/>
        </w:rPr>
        <w:t>онкурсқа қатысушыларға қойылатын жалпы біліктілік талаптары</w:t>
      </w:r>
    </w:p>
    <w:p w:rsidR="002F34B6" w:rsidRPr="00CA3A0D" w:rsidRDefault="002F34B6" w:rsidP="003C0B83">
      <w:pPr>
        <w:pStyle w:val="a5"/>
        <w:jc w:val="center"/>
        <w:rPr>
          <w:rFonts w:ascii="Times New Roman" w:hAnsi="Times New Roman"/>
          <w:b/>
          <w:sz w:val="24"/>
          <w:szCs w:val="24"/>
          <w:lang w:val="kk-KZ"/>
        </w:rPr>
      </w:pPr>
    </w:p>
    <w:p w:rsidR="00160388" w:rsidRPr="00CA3A0D" w:rsidRDefault="00160388" w:rsidP="008B05CC">
      <w:pPr>
        <w:pStyle w:val="a5"/>
        <w:ind w:left="-426" w:firstLine="1135"/>
        <w:jc w:val="both"/>
        <w:rPr>
          <w:rFonts w:ascii="Times New Roman" w:hAnsi="Times New Roman"/>
          <w:b/>
          <w:spacing w:val="2"/>
          <w:sz w:val="24"/>
          <w:szCs w:val="24"/>
          <w:shd w:val="clear" w:color="auto" w:fill="FFFFFF"/>
          <w:lang w:val="kk-KZ"/>
        </w:rPr>
      </w:pPr>
      <w:bookmarkStart w:id="1" w:name="z533"/>
      <w:bookmarkStart w:id="2" w:name="z287"/>
      <w:bookmarkStart w:id="3" w:name="z283"/>
      <w:bookmarkEnd w:id="1"/>
      <w:r w:rsidRPr="00CA3A0D">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2D2D6E" w:rsidRPr="002D2D6E" w:rsidRDefault="002D2D6E" w:rsidP="002D2D6E">
      <w:pPr>
        <w:spacing w:before="100" w:beforeAutospacing="1" w:after="100" w:afterAutospacing="1"/>
        <w:ind w:left="-426" w:firstLine="852"/>
        <w:jc w:val="both"/>
        <w:rPr>
          <w:b w:val="0"/>
          <w:i w:val="0"/>
          <w:sz w:val="24"/>
          <w:szCs w:val="24"/>
          <w:lang w:val="kk-KZ"/>
        </w:rPr>
      </w:pPr>
      <w:r>
        <w:rPr>
          <w:b w:val="0"/>
          <w:i w:val="0"/>
          <w:sz w:val="24"/>
          <w:szCs w:val="24"/>
          <w:lang w:val="kk-KZ"/>
        </w:rPr>
        <w:t>ж</w:t>
      </w:r>
      <w:r w:rsidRPr="002D2D6E">
        <w:rPr>
          <w:b w:val="0"/>
          <w:i w:val="0"/>
          <w:sz w:val="24"/>
          <w:szCs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20A5" w:rsidRPr="003620A5" w:rsidRDefault="003620A5" w:rsidP="003620A5">
      <w:pPr>
        <w:spacing w:before="100" w:beforeAutospacing="1" w:after="100" w:afterAutospacing="1"/>
        <w:ind w:left="-426" w:firstLine="852"/>
        <w:jc w:val="both"/>
        <w:rPr>
          <w:b w:val="0"/>
          <w:i w:val="0"/>
          <w:sz w:val="24"/>
          <w:szCs w:val="24"/>
          <w:lang w:val="kk-KZ"/>
        </w:rPr>
      </w:pPr>
      <w:r w:rsidRPr="003620A5">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w:t>
      </w:r>
      <w:r>
        <w:rPr>
          <w:b w:val="0"/>
          <w:i w:val="0"/>
          <w:sz w:val="24"/>
          <w:szCs w:val="24"/>
          <w:lang w:val="kk-KZ"/>
        </w:rPr>
        <w:t xml:space="preserve">бағдарлану, жеделділік, </w:t>
      </w:r>
      <w:r w:rsidRPr="003620A5">
        <w:rPr>
          <w:b w:val="0"/>
          <w:i w:val="0"/>
          <w:sz w:val="24"/>
          <w:szCs w:val="24"/>
          <w:lang w:val="kk-KZ"/>
        </w:rPr>
        <w:t>ынтымақтастық және әрекеттестік, қызметті басқару, шешім қабылдау, көшбасшылық;</w:t>
      </w:r>
    </w:p>
    <w:p w:rsidR="00160388" w:rsidRDefault="00160388" w:rsidP="00100E7B">
      <w:pPr>
        <w:ind w:left="-426" w:firstLine="852"/>
        <w:jc w:val="both"/>
        <w:rPr>
          <w:b w:val="0"/>
          <w:i w:val="0"/>
          <w:color w:val="000000"/>
          <w:sz w:val="24"/>
          <w:szCs w:val="24"/>
          <w:lang w:val="kk-KZ"/>
        </w:rPr>
      </w:pPr>
      <w:r w:rsidRPr="001C0985">
        <w:rPr>
          <w:b w:val="0"/>
          <w:i w:val="0"/>
          <w:color w:val="000000"/>
          <w:sz w:val="24"/>
          <w:szCs w:val="24"/>
          <w:lang w:val="kk-KZ"/>
        </w:rPr>
        <w:t>жоғары білім болған жағдайда жұмыс тәжірибесі талап етілмейді.</w:t>
      </w:r>
    </w:p>
    <w:p w:rsidR="001C0985" w:rsidRPr="00CA3A0D" w:rsidRDefault="001C0985" w:rsidP="00100E7B">
      <w:pPr>
        <w:ind w:firstLine="852"/>
        <w:jc w:val="both"/>
        <w:rPr>
          <w:color w:val="000000"/>
          <w:sz w:val="24"/>
          <w:szCs w:val="24"/>
          <w:lang w:val="kk-KZ"/>
        </w:rPr>
      </w:pPr>
    </w:p>
    <w:p w:rsidR="00DB738A" w:rsidRPr="00E41A93" w:rsidRDefault="00600642" w:rsidP="003A65BE">
      <w:pPr>
        <w:pStyle w:val="a5"/>
        <w:ind w:firstLine="709"/>
        <w:jc w:val="both"/>
        <w:rPr>
          <w:rFonts w:ascii="Times New Roman" w:hAnsi="Times New Roman"/>
          <w:sz w:val="24"/>
          <w:szCs w:val="24"/>
          <w:lang w:val="kk-KZ"/>
        </w:rPr>
      </w:pPr>
      <w:r w:rsidRPr="00E41A93">
        <w:rPr>
          <w:rFonts w:ascii="Times New Roman" w:hAnsi="Times New Roman"/>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B80C41" w:rsidRDefault="00B80C41" w:rsidP="00160388">
      <w:pPr>
        <w:pStyle w:val="a5"/>
        <w:jc w:val="center"/>
        <w:rPr>
          <w:rFonts w:ascii="Times New Roman" w:hAnsi="Times New Roman"/>
          <w:b/>
          <w:sz w:val="24"/>
          <w:szCs w:val="24"/>
          <w:lang w:val="kk-KZ"/>
        </w:rPr>
      </w:pPr>
    </w:p>
    <w:p w:rsidR="00160388"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p w:rsidR="002B12A6" w:rsidRPr="00CA3A0D" w:rsidRDefault="002B12A6" w:rsidP="00160388">
      <w:pPr>
        <w:pStyle w:val="a5"/>
        <w:jc w:val="center"/>
        <w:rPr>
          <w:rFonts w:ascii="Times New Roman" w:hAnsi="Times New Roman"/>
          <w:b/>
          <w:sz w:val="24"/>
          <w:szCs w:val="24"/>
          <w:lang w:val="kk-KZ"/>
        </w:rPr>
      </w:pPr>
    </w:p>
    <w:tbl>
      <w:tblPr>
        <w:tblW w:w="811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5"/>
        <w:gridCol w:w="3181"/>
        <w:gridCol w:w="2719"/>
      </w:tblGrid>
      <w:tr w:rsidR="00160388" w:rsidRPr="00CA3A0D" w:rsidTr="002B12A6">
        <w:trPr>
          <w:cantSplit/>
          <w:trHeight w:val="20"/>
          <w:jc w:val="center"/>
        </w:trPr>
        <w:tc>
          <w:tcPr>
            <w:tcW w:w="2215"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900"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2B12A6">
        <w:trPr>
          <w:cantSplit/>
          <w:trHeight w:val="20"/>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3181"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2B12A6" w:rsidRPr="00CA3A0D" w:rsidTr="002B12A6">
        <w:trPr>
          <w:cantSplit/>
          <w:trHeight w:val="20"/>
          <w:jc w:val="center"/>
        </w:trPr>
        <w:tc>
          <w:tcPr>
            <w:tcW w:w="2215" w:type="dxa"/>
            <w:tcBorders>
              <w:top w:val="single" w:sz="4" w:space="0" w:color="auto"/>
              <w:left w:val="single" w:sz="4" w:space="0" w:color="auto"/>
              <w:bottom w:val="single" w:sz="4" w:space="0" w:color="auto"/>
              <w:right w:val="single" w:sz="4" w:space="0" w:color="auto"/>
            </w:tcBorders>
            <w:vAlign w:val="center"/>
          </w:tcPr>
          <w:p w:rsidR="002B12A6" w:rsidRPr="00CA3A0D" w:rsidRDefault="002B12A6"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3181"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2719" w:type="dxa"/>
            <w:tcBorders>
              <w:top w:val="single" w:sz="4" w:space="0" w:color="auto"/>
              <w:left w:val="single" w:sz="4" w:space="0" w:color="auto"/>
              <w:bottom w:val="single" w:sz="4" w:space="0" w:color="auto"/>
              <w:right w:val="single" w:sz="4" w:space="0" w:color="auto"/>
            </w:tcBorders>
            <w:vAlign w:val="center"/>
          </w:tcPr>
          <w:p w:rsidR="002B12A6" w:rsidRPr="00A90115" w:rsidRDefault="002B12A6" w:rsidP="00C33DE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bookmarkEnd w:id="2"/>
      <w:bookmarkEnd w:id="3"/>
    </w:tbl>
    <w:p w:rsidR="00B80C41" w:rsidRDefault="00B80C41" w:rsidP="00D82CB7">
      <w:pPr>
        <w:tabs>
          <w:tab w:val="left" w:pos="142"/>
          <w:tab w:val="left" w:pos="9554"/>
          <w:tab w:val="left" w:pos="9923"/>
        </w:tabs>
        <w:ind w:left="-426" w:right="36"/>
        <w:contextualSpacing/>
        <w:jc w:val="both"/>
        <w:outlineLvl w:val="0"/>
        <w:rPr>
          <w:i w:val="0"/>
          <w:sz w:val="24"/>
          <w:szCs w:val="24"/>
          <w:lang w:val="kk-KZ"/>
        </w:rPr>
      </w:pPr>
    </w:p>
    <w:p w:rsidR="005A73D7" w:rsidRPr="005741EA" w:rsidRDefault="00D82CB7" w:rsidP="00D82CB7">
      <w:pPr>
        <w:tabs>
          <w:tab w:val="left" w:pos="142"/>
          <w:tab w:val="left" w:pos="9554"/>
          <w:tab w:val="left" w:pos="9923"/>
        </w:tabs>
        <w:ind w:left="-426" w:right="36"/>
        <w:contextualSpacing/>
        <w:jc w:val="both"/>
        <w:outlineLvl w:val="0"/>
        <w:rPr>
          <w:b w:val="0"/>
          <w:i w:val="0"/>
          <w:sz w:val="24"/>
          <w:szCs w:val="24"/>
          <w:lang w:val="kk-KZ"/>
        </w:rPr>
      </w:pPr>
      <w:r w:rsidRPr="005741EA">
        <w:rPr>
          <w:b w:val="0"/>
          <w:i w:val="0"/>
          <w:sz w:val="24"/>
          <w:szCs w:val="24"/>
          <w:lang w:val="kk-KZ"/>
        </w:rPr>
        <w:t xml:space="preserve">«Қазақстан Республикасы Қаржы министрлігі Мемлекеттік кірістер комитеті </w:t>
      </w:r>
      <w:r w:rsidR="00CE1C34" w:rsidRPr="005741EA">
        <w:rPr>
          <w:b w:val="0"/>
          <w:i w:val="0"/>
          <w:sz w:val="24"/>
          <w:szCs w:val="24"/>
          <w:lang w:val="kk-KZ"/>
        </w:rPr>
        <w:t xml:space="preserve">Түркістан облысы </w:t>
      </w:r>
      <w:r w:rsidRPr="005741EA">
        <w:rPr>
          <w:b w:val="0"/>
          <w:i w:val="0"/>
          <w:sz w:val="24"/>
          <w:szCs w:val="24"/>
          <w:lang w:val="kk-KZ"/>
        </w:rPr>
        <w:t xml:space="preserve">бойынша Мемлекеттік кірістер департаментінің </w:t>
      </w:r>
      <w:r w:rsidR="00CE1C34" w:rsidRPr="005741EA">
        <w:rPr>
          <w:b w:val="0"/>
          <w:i w:val="0"/>
          <w:sz w:val="24"/>
          <w:szCs w:val="24"/>
          <w:lang w:val="kk-KZ"/>
        </w:rPr>
        <w:t>Төлеби</w:t>
      </w:r>
      <w:r w:rsidRPr="005741EA">
        <w:rPr>
          <w:b w:val="0"/>
          <w:i w:val="0"/>
          <w:sz w:val="24"/>
          <w:szCs w:val="24"/>
          <w:lang w:val="kk-KZ"/>
        </w:rPr>
        <w:t xml:space="preserve"> ауданы бойынша Мемлекеттік кірістер басқармасы» РММ. 16</w:t>
      </w:r>
      <w:r w:rsidR="00CE1C34" w:rsidRPr="005741EA">
        <w:rPr>
          <w:b w:val="0"/>
          <w:i w:val="0"/>
          <w:sz w:val="24"/>
          <w:szCs w:val="24"/>
          <w:lang w:val="kk-KZ"/>
        </w:rPr>
        <w:t>1</w:t>
      </w:r>
      <w:r w:rsidR="00C06F4E" w:rsidRPr="005741EA">
        <w:rPr>
          <w:b w:val="0"/>
          <w:i w:val="0"/>
          <w:sz w:val="24"/>
          <w:szCs w:val="24"/>
          <w:lang w:val="kk-KZ"/>
        </w:rPr>
        <w:t>1</w:t>
      </w:r>
      <w:r w:rsidRPr="005741EA">
        <w:rPr>
          <w:b w:val="0"/>
          <w:i w:val="0"/>
          <w:sz w:val="24"/>
          <w:szCs w:val="24"/>
          <w:lang w:val="kk-KZ"/>
        </w:rPr>
        <w:t>0</w:t>
      </w:r>
      <w:r w:rsidR="00C06F4E" w:rsidRPr="005741EA">
        <w:rPr>
          <w:b w:val="0"/>
          <w:i w:val="0"/>
          <w:sz w:val="24"/>
          <w:szCs w:val="24"/>
          <w:lang w:val="kk-KZ"/>
        </w:rPr>
        <w:t>1</w:t>
      </w:r>
      <w:r w:rsidR="00DC4433" w:rsidRPr="005741EA">
        <w:rPr>
          <w:b w:val="0"/>
          <w:i w:val="0"/>
          <w:sz w:val="24"/>
          <w:szCs w:val="24"/>
          <w:lang w:val="kk-KZ"/>
        </w:rPr>
        <w:t xml:space="preserve">, </w:t>
      </w:r>
      <w:r w:rsidR="00AB5F54" w:rsidRPr="005741EA">
        <w:rPr>
          <w:b w:val="0"/>
          <w:i w:val="0"/>
          <w:sz w:val="24"/>
          <w:szCs w:val="24"/>
          <w:lang w:val="kk-KZ"/>
        </w:rPr>
        <w:t xml:space="preserve">Түркістан облысы, Төлеби ауданы, </w:t>
      </w:r>
      <w:r w:rsidR="00CE1C34" w:rsidRPr="005741EA">
        <w:rPr>
          <w:b w:val="0"/>
          <w:i w:val="0"/>
          <w:sz w:val="24"/>
          <w:szCs w:val="24"/>
          <w:lang w:val="kk-KZ"/>
        </w:rPr>
        <w:t>Ленгер</w:t>
      </w:r>
      <w:r w:rsidRPr="005741EA">
        <w:rPr>
          <w:b w:val="0"/>
          <w:i w:val="0"/>
          <w:sz w:val="24"/>
          <w:szCs w:val="24"/>
          <w:lang w:val="kk-KZ"/>
        </w:rPr>
        <w:t xml:space="preserve"> қаласы, </w:t>
      </w:r>
      <w:r w:rsidR="00AB5F54" w:rsidRPr="005741EA">
        <w:rPr>
          <w:b w:val="0"/>
          <w:i w:val="0"/>
          <w:sz w:val="24"/>
          <w:szCs w:val="24"/>
          <w:lang w:val="kk-KZ"/>
        </w:rPr>
        <w:t>Амангелді</w:t>
      </w:r>
      <w:r w:rsidRPr="005741EA">
        <w:rPr>
          <w:b w:val="0"/>
          <w:i w:val="0"/>
          <w:sz w:val="24"/>
          <w:szCs w:val="24"/>
          <w:lang w:val="kk-KZ"/>
        </w:rPr>
        <w:t xml:space="preserve"> көшесі, </w:t>
      </w:r>
      <w:r w:rsidR="00AB5F54" w:rsidRPr="005741EA">
        <w:rPr>
          <w:b w:val="0"/>
          <w:i w:val="0"/>
          <w:sz w:val="24"/>
          <w:szCs w:val="24"/>
          <w:lang w:val="kk-KZ"/>
        </w:rPr>
        <w:t>1в</w:t>
      </w:r>
      <w:r w:rsidRPr="005741EA">
        <w:rPr>
          <w:b w:val="0"/>
          <w:i w:val="0"/>
          <w:sz w:val="24"/>
          <w:szCs w:val="24"/>
          <w:lang w:val="kk-KZ"/>
        </w:rPr>
        <w:t xml:space="preserve"> үй, </w:t>
      </w:r>
      <w:r w:rsidR="00AB5F54" w:rsidRPr="005741EA">
        <w:rPr>
          <w:b w:val="0"/>
          <w:i w:val="0"/>
          <w:sz w:val="24"/>
          <w:szCs w:val="24"/>
          <w:lang w:val="kk-KZ"/>
        </w:rPr>
        <w:t>3</w:t>
      </w:r>
      <w:r w:rsidRPr="005741EA">
        <w:rPr>
          <w:b w:val="0"/>
          <w:i w:val="0"/>
          <w:sz w:val="24"/>
          <w:szCs w:val="24"/>
          <w:lang w:val="kk-KZ"/>
        </w:rPr>
        <w:t xml:space="preserve"> каб., байланыс телефоны 8(725</w:t>
      </w:r>
      <w:r w:rsidR="00AB5F54" w:rsidRPr="005741EA">
        <w:rPr>
          <w:b w:val="0"/>
          <w:i w:val="0"/>
          <w:sz w:val="24"/>
          <w:szCs w:val="24"/>
          <w:lang w:val="kk-KZ"/>
        </w:rPr>
        <w:t>47</w:t>
      </w:r>
      <w:r w:rsidRPr="005741EA">
        <w:rPr>
          <w:b w:val="0"/>
          <w:i w:val="0"/>
          <w:sz w:val="24"/>
          <w:szCs w:val="24"/>
          <w:lang w:val="kk-KZ"/>
        </w:rPr>
        <w:t>) 6-</w:t>
      </w:r>
      <w:r w:rsidR="00AB5F54" w:rsidRPr="005741EA">
        <w:rPr>
          <w:b w:val="0"/>
          <w:i w:val="0"/>
          <w:sz w:val="24"/>
          <w:szCs w:val="24"/>
          <w:lang w:val="kk-KZ"/>
        </w:rPr>
        <w:t>10</w:t>
      </w:r>
      <w:r w:rsidRPr="005741EA">
        <w:rPr>
          <w:b w:val="0"/>
          <w:i w:val="0"/>
          <w:sz w:val="24"/>
          <w:szCs w:val="24"/>
          <w:lang w:val="kk-KZ"/>
        </w:rPr>
        <w:t>-</w:t>
      </w:r>
      <w:r w:rsidR="00AB5F54" w:rsidRPr="005741EA">
        <w:rPr>
          <w:b w:val="0"/>
          <w:i w:val="0"/>
          <w:sz w:val="24"/>
          <w:szCs w:val="24"/>
          <w:lang w:val="kk-KZ"/>
        </w:rPr>
        <w:t>96</w:t>
      </w:r>
      <w:r w:rsidRPr="005741EA">
        <w:rPr>
          <w:b w:val="0"/>
          <w:i w:val="0"/>
          <w:sz w:val="24"/>
          <w:szCs w:val="24"/>
          <w:lang w:val="kk-KZ"/>
        </w:rPr>
        <w:t>,  факс</w:t>
      </w:r>
      <w:r w:rsidR="000970C0" w:rsidRPr="005741EA">
        <w:rPr>
          <w:b w:val="0"/>
          <w:i w:val="0"/>
          <w:sz w:val="24"/>
          <w:szCs w:val="24"/>
          <w:lang w:val="kk-KZ"/>
        </w:rPr>
        <w:t xml:space="preserve"> </w:t>
      </w:r>
      <w:r w:rsidRPr="005741EA">
        <w:rPr>
          <w:b w:val="0"/>
          <w:i w:val="0"/>
          <w:sz w:val="24"/>
          <w:szCs w:val="24"/>
          <w:lang w:val="kk-KZ"/>
        </w:rPr>
        <w:t>8(725</w:t>
      </w:r>
      <w:r w:rsidR="00AB5F54" w:rsidRPr="005741EA">
        <w:rPr>
          <w:b w:val="0"/>
          <w:i w:val="0"/>
          <w:sz w:val="24"/>
          <w:szCs w:val="24"/>
          <w:lang w:val="kk-KZ"/>
        </w:rPr>
        <w:t>47</w:t>
      </w:r>
      <w:r w:rsidRPr="005741EA">
        <w:rPr>
          <w:b w:val="0"/>
          <w:i w:val="0"/>
          <w:sz w:val="24"/>
          <w:szCs w:val="24"/>
          <w:lang w:val="kk-KZ"/>
        </w:rPr>
        <w:t>)</w:t>
      </w:r>
      <w:r w:rsidR="00DD119F" w:rsidRPr="005741EA">
        <w:rPr>
          <w:b w:val="0"/>
          <w:i w:val="0"/>
          <w:sz w:val="24"/>
          <w:szCs w:val="24"/>
          <w:lang w:val="kk-KZ"/>
        </w:rPr>
        <w:t xml:space="preserve"> </w:t>
      </w:r>
      <w:r w:rsidRPr="005741EA">
        <w:rPr>
          <w:b w:val="0"/>
          <w:i w:val="0"/>
          <w:sz w:val="24"/>
          <w:szCs w:val="24"/>
          <w:lang w:val="kk-KZ"/>
        </w:rPr>
        <w:t>6-</w:t>
      </w:r>
      <w:r w:rsidR="00AB5F54" w:rsidRPr="005741EA">
        <w:rPr>
          <w:b w:val="0"/>
          <w:i w:val="0"/>
          <w:sz w:val="24"/>
          <w:szCs w:val="24"/>
          <w:lang w:val="kk-KZ"/>
        </w:rPr>
        <w:t>12</w:t>
      </w:r>
      <w:r w:rsidRPr="005741EA">
        <w:rPr>
          <w:b w:val="0"/>
          <w:i w:val="0"/>
          <w:sz w:val="24"/>
          <w:szCs w:val="24"/>
          <w:lang w:val="kk-KZ"/>
        </w:rPr>
        <w:t>-</w:t>
      </w:r>
      <w:r w:rsidR="00AB5F54" w:rsidRPr="005741EA">
        <w:rPr>
          <w:b w:val="0"/>
          <w:i w:val="0"/>
          <w:sz w:val="24"/>
          <w:szCs w:val="24"/>
          <w:lang w:val="kk-KZ"/>
        </w:rPr>
        <w:t>77</w:t>
      </w:r>
      <w:r w:rsidR="00DD119F" w:rsidRPr="005741EA">
        <w:rPr>
          <w:b w:val="0"/>
          <w:i w:val="0"/>
          <w:sz w:val="24"/>
          <w:szCs w:val="24"/>
          <w:lang w:val="kk-KZ"/>
        </w:rPr>
        <w:t xml:space="preserve">, </w:t>
      </w:r>
      <w:r w:rsidRPr="005741EA">
        <w:rPr>
          <w:b w:val="0"/>
          <w:i w:val="0"/>
          <w:sz w:val="24"/>
          <w:szCs w:val="24"/>
          <w:lang w:val="kk-KZ"/>
        </w:rPr>
        <w:t>электрондық мекен-жайы:</w:t>
      </w:r>
      <w:r w:rsidR="0026096D" w:rsidRPr="005741EA">
        <w:rPr>
          <w:b w:val="0"/>
          <w:i w:val="0"/>
          <w:sz w:val="24"/>
          <w:szCs w:val="24"/>
          <w:lang w:val="kk-KZ"/>
        </w:rPr>
        <w:t xml:space="preserve"> </w:t>
      </w:r>
      <w:hyperlink r:id="rId7" w:history="1">
        <w:r w:rsidR="003B1DBC" w:rsidRPr="005741EA">
          <w:rPr>
            <w:rStyle w:val="a7"/>
            <w:b w:val="0"/>
            <w:i w:val="0"/>
            <w:sz w:val="24"/>
            <w:szCs w:val="24"/>
            <w:lang w:val="kk-KZ"/>
          </w:rPr>
          <w:t>s.anarbekova@kgd.gov.kz</w:t>
        </w:r>
      </w:hyperlink>
      <w:r w:rsidR="000970C0" w:rsidRPr="005741EA">
        <w:rPr>
          <w:b w:val="0"/>
          <w:lang w:val="kk-KZ"/>
        </w:rPr>
        <w:t xml:space="preserve"> </w:t>
      </w:r>
      <w:r w:rsidR="00160388" w:rsidRPr="005741EA">
        <w:rPr>
          <w:b w:val="0"/>
          <w:i w:val="0"/>
          <w:sz w:val="24"/>
          <w:szCs w:val="24"/>
          <w:lang w:val="kk-KZ"/>
        </w:rPr>
        <w:t>«Б» корпусының бос мемлекеттік әкімшілік лауазымына орналасуға осы мемлекеттік органның мемлекеттік қызметшілері арасындағы ішкі конкурс жариялайды:</w:t>
      </w:r>
    </w:p>
    <w:p w:rsidR="004C79B6" w:rsidRPr="00CA3A0D" w:rsidRDefault="004C79B6" w:rsidP="00D82CB7">
      <w:pPr>
        <w:tabs>
          <w:tab w:val="left" w:pos="142"/>
          <w:tab w:val="left" w:pos="9554"/>
          <w:tab w:val="left" w:pos="9923"/>
        </w:tabs>
        <w:ind w:left="-426" w:right="36"/>
        <w:contextualSpacing/>
        <w:jc w:val="both"/>
        <w:outlineLvl w:val="0"/>
        <w:rPr>
          <w:i w:val="0"/>
          <w:sz w:val="24"/>
          <w:szCs w:val="24"/>
          <w:lang w:val="kk-KZ"/>
        </w:rPr>
      </w:pPr>
    </w:p>
    <w:p w:rsidR="00A367EC" w:rsidRPr="00DB738A" w:rsidRDefault="00D3562D" w:rsidP="00D3562D">
      <w:pPr>
        <w:pStyle w:val="a5"/>
        <w:tabs>
          <w:tab w:val="left" w:pos="993"/>
        </w:tabs>
        <w:ind w:left="-426" w:firstLine="426"/>
        <w:jc w:val="both"/>
        <w:rPr>
          <w:rFonts w:ascii="Times New Roman" w:hAnsi="Times New Roman"/>
          <w:b/>
          <w:sz w:val="24"/>
          <w:szCs w:val="24"/>
          <w:lang w:val="kk-KZ"/>
        </w:rPr>
      </w:pPr>
      <w:r w:rsidRPr="00D3562D">
        <w:rPr>
          <w:rFonts w:ascii="Times New Roman" w:hAnsi="Times New Roman"/>
          <w:b/>
          <w:sz w:val="24"/>
          <w:szCs w:val="24"/>
          <w:lang w:val="kk-KZ"/>
        </w:rPr>
        <w:t>Төлеби ауданы бойынша Мемлекеттік кірістер басқармасының</w:t>
      </w:r>
      <w:r>
        <w:rPr>
          <w:rFonts w:ascii="Times New Roman" w:hAnsi="Times New Roman"/>
          <w:b/>
          <w:sz w:val="24"/>
          <w:szCs w:val="24"/>
          <w:lang w:val="kk-KZ"/>
        </w:rPr>
        <w:t xml:space="preserve"> с</w:t>
      </w:r>
      <w:r w:rsidR="004C79B6">
        <w:rPr>
          <w:rFonts w:ascii="Times New Roman" w:hAnsi="Times New Roman"/>
          <w:b/>
          <w:sz w:val="24"/>
          <w:szCs w:val="24"/>
          <w:lang w:val="kk-KZ"/>
        </w:rPr>
        <w:t>алықты</w:t>
      </w:r>
      <w:r w:rsidR="00CB39F3" w:rsidRPr="00DB738A">
        <w:rPr>
          <w:rFonts w:ascii="Times New Roman" w:hAnsi="Times New Roman"/>
          <w:b/>
          <w:sz w:val="24"/>
          <w:szCs w:val="24"/>
          <w:lang w:val="kk-KZ"/>
        </w:rPr>
        <w:t xml:space="preserve"> әкімшілендіру бөлімінің бас маманы, С-R-4 санаты, </w:t>
      </w:r>
      <w:r w:rsidR="00DD119F">
        <w:rPr>
          <w:rFonts w:ascii="Times New Roman" w:hAnsi="Times New Roman"/>
          <w:b/>
          <w:sz w:val="24"/>
          <w:szCs w:val="24"/>
          <w:lang w:val="kk-KZ"/>
        </w:rPr>
        <w:t>2</w:t>
      </w:r>
      <w:r w:rsidR="00CB39F3" w:rsidRPr="00DB738A">
        <w:rPr>
          <w:rFonts w:ascii="Times New Roman" w:hAnsi="Times New Roman"/>
          <w:b/>
          <w:sz w:val="24"/>
          <w:szCs w:val="24"/>
          <w:lang w:val="kk-KZ"/>
        </w:rPr>
        <w:t xml:space="preserve"> бірлік.</w:t>
      </w:r>
    </w:p>
    <w:p w:rsidR="00AF20DF" w:rsidRDefault="00A808F1" w:rsidP="00AF20DF">
      <w:pPr>
        <w:ind w:left="-426" w:right="178" w:firstLine="426"/>
        <w:jc w:val="both"/>
        <w:rPr>
          <w:b w:val="0"/>
          <w:i w:val="0"/>
          <w:color w:val="00000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AF20DF" w:rsidRPr="002F25A6">
        <w:rPr>
          <w:b w:val="0"/>
          <w:i w:val="0"/>
          <w:color w:val="000000"/>
          <w:sz w:val="24"/>
          <w:szCs w:val="24"/>
          <w:lang w:val="kk-KZ"/>
        </w:rPr>
        <w:t>бөлімнің</w:t>
      </w:r>
      <w:r w:rsidR="00AF20DF" w:rsidRPr="002F25A6">
        <w:rPr>
          <w:b w:val="0"/>
          <w:i w:val="0"/>
          <w:sz w:val="24"/>
          <w:szCs w:val="24"/>
          <w:lang w:val="kk-KZ"/>
        </w:rPr>
        <w:t xml:space="preserve"> </w:t>
      </w:r>
      <w:r w:rsidR="00AF20DF" w:rsidRPr="005E3CCE">
        <w:rPr>
          <w:b w:val="0"/>
          <w:i w:val="0"/>
          <w:sz w:val="24"/>
          <w:szCs w:val="24"/>
          <w:lang w:val="kk-KZ"/>
        </w:rPr>
        <w:t>орталықтандырылған тапсырмалар</w:t>
      </w:r>
      <w:r w:rsidR="00AF20DF">
        <w:rPr>
          <w:b w:val="0"/>
          <w:i w:val="0"/>
          <w:sz w:val="24"/>
          <w:szCs w:val="24"/>
          <w:lang w:val="kk-KZ"/>
        </w:rPr>
        <w:t>ын уақытылы</w:t>
      </w:r>
      <w:r w:rsidR="00AF20DF" w:rsidRPr="005E3CCE">
        <w:rPr>
          <w:b w:val="0"/>
          <w:i w:val="0"/>
          <w:sz w:val="24"/>
          <w:szCs w:val="24"/>
          <w:lang w:val="kk-KZ"/>
        </w:rPr>
        <w:t xml:space="preserve"> орында</w:t>
      </w:r>
      <w:r w:rsidR="00AF20DF">
        <w:rPr>
          <w:b w:val="0"/>
          <w:i w:val="0"/>
          <w:sz w:val="24"/>
          <w:szCs w:val="24"/>
          <w:lang w:val="kk-KZ"/>
        </w:rPr>
        <w:t>у</w:t>
      </w:r>
      <w:r w:rsidR="00AF20DF" w:rsidRPr="005E3CCE">
        <w:rPr>
          <w:b w:val="0"/>
          <w:i w:val="0"/>
          <w:sz w:val="24"/>
          <w:szCs w:val="24"/>
          <w:lang w:val="kk-KZ"/>
        </w:rPr>
        <w:t xml:space="preserve">, </w:t>
      </w:r>
      <w:r w:rsidR="00AF20DF" w:rsidRPr="002F25A6">
        <w:rPr>
          <w:b w:val="0"/>
          <w:i w:val="0"/>
          <w:sz w:val="24"/>
          <w:szCs w:val="24"/>
          <w:lang w:val="kk-KZ"/>
        </w:rPr>
        <w:t xml:space="preserve">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w:t>
      </w:r>
      <w:r w:rsidR="00AF20DF">
        <w:rPr>
          <w:b w:val="0"/>
          <w:i w:val="0"/>
          <w:sz w:val="24"/>
          <w:szCs w:val="24"/>
          <w:lang w:val="kk-KZ"/>
        </w:rPr>
        <w:t xml:space="preserve">салықтық зерттеу актілерін жасау, </w:t>
      </w:r>
      <w:r w:rsidR="00AF20DF" w:rsidRPr="00692548">
        <w:rPr>
          <w:b w:val="0"/>
          <w:i w:val="0"/>
          <w:sz w:val="24"/>
          <w:szCs w:val="24"/>
          <w:lang w:val="kk-KZ"/>
        </w:rPr>
        <w:t>c</w:t>
      </w:r>
      <w:r w:rsidR="00AF20DF"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AF20DF">
        <w:rPr>
          <w:b w:val="0"/>
          <w:i w:val="0"/>
          <w:sz w:val="24"/>
          <w:szCs w:val="24"/>
          <w:lang w:val="kk-KZ"/>
        </w:rPr>
        <w:t>, с</w:t>
      </w:r>
      <w:r w:rsidR="00AF20DF" w:rsidRPr="00692548">
        <w:rPr>
          <w:b w:val="0"/>
          <w:i w:val="0"/>
          <w:sz w:val="24"/>
          <w:szCs w:val="24"/>
          <w:lang w:val="be-BY"/>
        </w:rPr>
        <w:t>алық төлеушілерге уақытында хабарламаларды жолдау және табыстау</w:t>
      </w:r>
      <w:r w:rsidR="00AF20DF">
        <w:rPr>
          <w:b w:val="0"/>
          <w:i w:val="0"/>
          <w:sz w:val="24"/>
          <w:szCs w:val="24"/>
          <w:lang w:val="be-BY"/>
        </w:rPr>
        <w:t>, к</w:t>
      </w:r>
      <w:r w:rsidR="00AF20DF"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r w:rsidR="00AF20DF" w:rsidRPr="006C0C9F">
        <w:rPr>
          <w:b w:val="0"/>
          <w:i w:val="0"/>
          <w:color w:val="000000"/>
          <w:sz w:val="24"/>
          <w:szCs w:val="24"/>
          <w:lang w:val="kk-KZ"/>
        </w:rPr>
        <w:t xml:space="preserve"> </w:t>
      </w:r>
    </w:p>
    <w:p w:rsidR="00205225" w:rsidRDefault="00A808F1" w:rsidP="00205225">
      <w:pPr>
        <w:ind w:left="-426" w:firstLine="852"/>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1C7EE4">
        <w:rPr>
          <w:b w:val="0"/>
          <w:i w:val="0"/>
          <w:sz w:val="24"/>
          <w:szCs w:val="24"/>
          <w:lang w:val="kk-KZ"/>
        </w:rPr>
        <w:t>ж</w:t>
      </w:r>
      <w:r w:rsidR="001C7EE4" w:rsidRPr="002D2D6E">
        <w:rPr>
          <w:b w:val="0"/>
          <w:i w:val="0"/>
          <w:sz w:val="24"/>
          <w:szCs w:val="24"/>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w:t>
      </w:r>
      <w:r w:rsidR="001C7EE4" w:rsidRPr="002D2D6E">
        <w:rPr>
          <w:b w:val="0"/>
          <w:i w:val="0"/>
          <w:sz w:val="24"/>
          <w:szCs w:val="24"/>
          <w:lang w:val="kk-KZ"/>
        </w:rPr>
        <w:lastRenderedPageBreak/>
        <w:t>өтілі бар болған жағдайда орта білімнен кейінгі немесе техникалық және кәсіптік білімі барларға рұқсат етіледі.</w:t>
      </w:r>
    </w:p>
    <w:p w:rsidR="001C7EE4" w:rsidRPr="001C7EE4" w:rsidRDefault="001C7EE4" w:rsidP="00A63051">
      <w:pPr>
        <w:ind w:left="-426" w:firstLine="426"/>
        <w:jc w:val="both"/>
        <w:rPr>
          <w:b w:val="0"/>
          <w:i w:val="0"/>
          <w:sz w:val="24"/>
          <w:szCs w:val="24"/>
          <w:lang w:val="kk-KZ"/>
        </w:rPr>
      </w:pPr>
      <w:r>
        <w:rPr>
          <w:b w:val="0"/>
          <w:i w:val="0"/>
          <w:sz w:val="24"/>
          <w:szCs w:val="24"/>
          <w:lang w:val="kk-KZ"/>
        </w:rPr>
        <w:t>С</w:t>
      </w:r>
      <w:r w:rsidRPr="001C7EE4">
        <w:rPr>
          <w:b w:val="0"/>
          <w:i w:val="0"/>
          <w:sz w:val="24"/>
          <w:szCs w:val="24"/>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b w:val="0"/>
          <w:i w:val="0"/>
          <w:sz w:val="24"/>
          <w:szCs w:val="24"/>
          <w:lang w:val="kk-KZ"/>
        </w:rPr>
        <w:t>ру, шешім қабылдау, көшбасшылық.</w:t>
      </w:r>
    </w:p>
    <w:p w:rsidR="00A808F1" w:rsidRPr="002F25A6" w:rsidRDefault="00A808F1" w:rsidP="00BE52CF">
      <w:pPr>
        <w:ind w:left="-426" w:right="178" w:firstLine="426"/>
        <w:jc w:val="both"/>
        <w:rPr>
          <w:b w:val="0"/>
          <w:i w:val="0"/>
          <w:sz w:val="24"/>
          <w:szCs w:val="24"/>
          <w:lang w:val="kk-KZ"/>
        </w:rPr>
      </w:pPr>
      <w:r w:rsidRPr="002F25A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808F1" w:rsidRDefault="00A808F1" w:rsidP="00BE52CF">
      <w:pPr>
        <w:ind w:left="-426" w:right="178" w:firstLine="426"/>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B57B71" w:rsidRPr="002F25A6" w:rsidRDefault="00B57B71" w:rsidP="004078A2">
      <w:pPr>
        <w:ind w:left="-426" w:right="178" w:firstLine="426"/>
        <w:jc w:val="both"/>
        <w:rPr>
          <w:b w:val="0"/>
          <w:i w:val="0"/>
          <w:sz w:val="24"/>
          <w:szCs w:val="24"/>
          <w:lang w:val="kk-KZ"/>
        </w:rPr>
      </w:pPr>
    </w:p>
    <w:p w:rsidR="0006428D" w:rsidRDefault="003C0B83" w:rsidP="0006428D">
      <w:pPr>
        <w:tabs>
          <w:tab w:val="left" w:pos="142"/>
          <w:tab w:val="left" w:pos="9554"/>
          <w:tab w:val="left" w:pos="9923"/>
        </w:tabs>
        <w:ind w:left="-426" w:right="36"/>
        <w:contextualSpacing/>
        <w:jc w:val="both"/>
        <w:outlineLvl w:val="0"/>
        <w:rPr>
          <w:b w:val="0"/>
          <w:bCs w:val="0"/>
          <w:i w:val="0"/>
          <w:sz w:val="24"/>
          <w:szCs w:val="24"/>
          <w:lang w:val="kk-KZ"/>
        </w:rPr>
      </w:pPr>
      <w:r w:rsidRPr="00CA3A0D">
        <w:rPr>
          <w:i w:val="0"/>
          <w:iCs w:val="0"/>
          <w:sz w:val="24"/>
          <w:szCs w:val="24"/>
          <w:u w:val="single"/>
          <w:lang w:val="kk-KZ"/>
        </w:rPr>
        <w:t>Конкурсқа қатысу үшін қажетті құжаттар:</w:t>
      </w:r>
    </w:p>
    <w:p w:rsid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1)</w:t>
      </w:r>
      <w:r w:rsidR="00164D01">
        <w:rPr>
          <w:b w:val="0"/>
          <w:bCs w:val="0"/>
          <w:i w:val="0"/>
          <w:sz w:val="24"/>
          <w:szCs w:val="24"/>
          <w:lang w:val="kk-KZ"/>
        </w:rPr>
        <w:t xml:space="preserve"> </w:t>
      </w:r>
      <w:r w:rsidR="003C0B83" w:rsidRPr="00CA3A0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003C0B83" w:rsidRPr="00CA3A0D">
          <w:rPr>
            <w:rStyle w:val="a7"/>
            <w:b w:val="0"/>
            <w:i w:val="0"/>
            <w:sz w:val="24"/>
            <w:szCs w:val="24"/>
            <w:lang w:val="kk-KZ"/>
          </w:rPr>
          <w:t>2-қосымшасына</w:t>
        </w:r>
      </w:hyperlink>
      <w:r w:rsidR="003C0B83" w:rsidRPr="00CA3A0D">
        <w:rPr>
          <w:b w:val="0"/>
          <w:i w:val="0"/>
          <w:sz w:val="24"/>
          <w:szCs w:val="24"/>
          <w:lang w:val="kk-KZ"/>
        </w:rPr>
        <w:t xml:space="preserve"> сәйкес нысандағы өтініш;</w:t>
      </w:r>
    </w:p>
    <w:p w:rsidR="003C0B83" w:rsidRP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2)</w:t>
      </w:r>
      <w:r w:rsidR="00164D01">
        <w:rPr>
          <w:b w:val="0"/>
          <w:bCs w:val="0"/>
          <w:i w:val="0"/>
          <w:sz w:val="24"/>
          <w:szCs w:val="24"/>
          <w:lang w:val="kk-KZ"/>
        </w:rPr>
        <w:t xml:space="preserve"> Т</w:t>
      </w:r>
      <w:r w:rsidR="003C0B83" w:rsidRPr="00CA3A0D">
        <w:rPr>
          <w:b w:val="0"/>
          <w:bCs w:val="0"/>
          <w:i w:val="0"/>
          <w:iCs w:val="0"/>
          <w:sz w:val="24"/>
          <w:szCs w:val="24"/>
          <w:shd w:val="clear" w:color="auto" w:fill="FFFFFF"/>
          <w:lang w:val="kk-KZ"/>
        </w:rPr>
        <w:t>иісті персоналды басқару қызметімен құжаттарды тапсыру күніне дейін күнтізбелік отыз күн ішінде расталған қызметтік тізім.</w:t>
      </w:r>
    </w:p>
    <w:p w:rsidR="003C0B83" w:rsidRPr="00CA3A0D" w:rsidRDefault="003C0B83" w:rsidP="00164D01">
      <w:pPr>
        <w:ind w:left="-426" w:firstLine="426"/>
        <w:jc w:val="both"/>
        <w:rPr>
          <w:b w:val="0"/>
          <w:bCs w:val="0"/>
          <w:i w:val="0"/>
          <w:iCs w:val="0"/>
          <w:sz w:val="24"/>
          <w:szCs w:val="24"/>
          <w:shd w:val="clear" w:color="auto" w:fill="FFFFFF"/>
          <w:lang w:val="kk-KZ"/>
        </w:rPr>
      </w:pPr>
      <w:r w:rsidRPr="00CA3A0D">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428D" w:rsidRDefault="0006428D" w:rsidP="00CC69B6">
      <w:pPr>
        <w:tabs>
          <w:tab w:val="left" w:pos="0"/>
          <w:tab w:val="left" w:pos="9554"/>
          <w:tab w:val="left" w:pos="9923"/>
        </w:tabs>
        <w:ind w:left="-426" w:right="36" w:hanging="426"/>
        <w:contextualSpacing/>
        <w:jc w:val="both"/>
        <w:outlineLvl w:val="0"/>
        <w:rPr>
          <w:b w:val="0"/>
          <w:i w:val="0"/>
          <w:color w:val="000000"/>
          <w:sz w:val="24"/>
          <w:szCs w:val="24"/>
          <w:lang w:val="kk-KZ"/>
        </w:rPr>
      </w:pPr>
      <w:r>
        <w:rPr>
          <w:b w:val="0"/>
          <w:i w:val="0"/>
          <w:sz w:val="24"/>
          <w:szCs w:val="24"/>
          <w:lang w:val="kk-KZ"/>
        </w:rPr>
        <w:t xml:space="preserve">      </w:t>
      </w:r>
      <w:r w:rsidR="00164D01">
        <w:rPr>
          <w:b w:val="0"/>
          <w:i w:val="0"/>
          <w:sz w:val="24"/>
          <w:szCs w:val="24"/>
          <w:lang w:val="kk-KZ"/>
        </w:rPr>
        <w:tab/>
      </w:r>
      <w:r w:rsidR="00164D01">
        <w:rPr>
          <w:b w:val="0"/>
          <w:i w:val="0"/>
          <w:sz w:val="24"/>
          <w:szCs w:val="24"/>
          <w:lang w:val="kk-KZ"/>
        </w:rPr>
        <w:tab/>
      </w:r>
      <w:bookmarkStart w:id="4" w:name="z78"/>
      <w:r w:rsidR="00E26009" w:rsidRPr="00CA3A0D">
        <w:rPr>
          <w:b w:val="0"/>
          <w:i w:val="0"/>
          <w:color w:val="000000"/>
          <w:sz w:val="24"/>
          <w:szCs w:val="24"/>
          <w:lang w:val="kk-KZ"/>
        </w:rPr>
        <w:t>Аз</w:t>
      </w:r>
      <w:r w:rsidR="003C0B83" w:rsidRPr="00CA3A0D">
        <w:rPr>
          <w:b w:val="0"/>
          <w:i w:val="0"/>
          <w:color w:val="000000"/>
          <w:sz w:val="24"/>
          <w:szCs w:val="24"/>
          <w:lang w:val="kk-KZ"/>
        </w:rPr>
        <w:t>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B57B71" w:rsidRDefault="00B57B71" w:rsidP="00CC69B6">
      <w:pPr>
        <w:tabs>
          <w:tab w:val="left" w:pos="0"/>
          <w:tab w:val="left" w:pos="9554"/>
          <w:tab w:val="left" w:pos="9923"/>
        </w:tabs>
        <w:ind w:left="-426" w:right="36" w:hanging="426"/>
        <w:contextualSpacing/>
        <w:jc w:val="both"/>
        <w:outlineLvl w:val="0"/>
        <w:rPr>
          <w:b w:val="0"/>
          <w:i w:val="0"/>
          <w:sz w:val="24"/>
          <w:szCs w:val="24"/>
          <w:lang w:val="kk-KZ"/>
        </w:rPr>
      </w:pPr>
    </w:p>
    <w:p w:rsidR="003C0B83" w:rsidRPr="0006428D" w:rsidRDefault="003C0B83" w:rsidP="00BE1247">
      <w:pPr>
        <w:ind w:left="-426"/>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9" w:history="1">
        <w:r w:rsidRPr="00CA3A0D">
          <w:rPr>
            <w:rStyle w:val="a7"/>
            <w:b w:val="0"/>
            <w:i w:val="0"/>
            <w:sz w:val="24"/>
            <w:szCs w:val="24"/>
            <w:lang w:val="kk-KZ"/>
          </w:rPr>
          <w:t>www.kyzmet.gov.kz</w:t>
        </w:r>
      </w:hyperlink>
      <w:r w:rsidR="00D87350">
        <w:rPr>
          <w:b w:val="0"/>
          <w:i w:val="0"/>
          <w:sz w:val="24"/>
          <w:szCs w:val="24"/>
          <w:lang w:val="kk-KZ"/>
        </w:rPr>
        <w:t xml:space="preserve"> </w:t>
      </w:r>
      <w:r w:rsidRPr="00CA3A0D">
        <w:rPr>
          <w:b w:val="0"/>
          <w:i w:val="0"/>
          <w:sz w:val="24"/>
          <w:szCs w:val="24"/>
          <w:lang w:val="kk-KZ"/>
        </w:rPr>
        <w:t>және</w:t>
      </w:r>
      <w:r w:rsidR="00D87350">
        <w:rPr>
          <w:b w:val="0"/>
          <w:i w:val="0"/>
          <w:sz w:val="24"/>
          <w:szCs w:val="24"/>
          <w:lang w:val="kk-KZ"/>
        </w:rPr>
        <w:t xml:space="preserve"> </w:t>
      </w:r>
      <w:r w:rsidRPr="00CA3A0D">
        <w:rPr>
          <w:b w:val="0"/>
          <w:i w:val="0"/>
          <w:sz w:val="24"/>
          <w:szCs w:val="24"/>
          <w:lang w:val="kk-KZ"/>
        </w:rPr>
        <w:t xml:space="preserve">Қазақстан Республикасы Қаржы министрлігі </w:t>
      </w:r>
      <w:hyperlink r:id="rId10"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3C0B83" w:rsidP="00BE1247">
      <w:pPr>
        <w:ind w:left="-426" w:firstLine="426"/>
        <w:jc w:val="both"/>
        <w:rPr>
          <w:b w:val="0"/>
          <w:i w:val="0"/>
          <w:color w:val="000000"/>
          <w:sz w:val="24"/>
          <w:szCs w:val="24"/>
          <w:lang w:val="kk-KZ"/>
        </w:rPr>
      </w:pPr>
      <w:r w:rsidRPr="00CA3A0D">
        <w:rPr>
          <w:b w:val="0"/>
          <w:i w:val="0"/>
          <w:color w:val="00000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w:t>
      </w:r>
      <w:hyperlink r:id="rId11" w:history="1">
        <w:r w:rsidR="00B57B71" w:rsidRPr="0026096D">
          <w:rPr>
            <w:rStyle w:val="a7"/>
            <w:b w:val="0"/>
            <w:i w:val="0"/>
            <w:sz w:val="24"/>
            <w:szCs w:val="24"/>
            <w:lang w:val="kk-KZ"/>
          </w:rPr>
          <w:t>s.anarbekova@kgd.gov.kz</w:t>
        </w:r>
      </w:hyperlink>
      <w:r w:rsidR="00B57B71">
        <w:rPr>
          <w:lang w:val="kk-KZ"/>
        </w:rPr>
        <w:t xml:space="preserve"> </w:t>
      </w:r>
      <w:r w:rsidRPr="00CA3A0D">
        <w:rPr>
          <w:b w:val="0"/>
          <w:i w:val="0"/>
          <w:color w:val="000000"/>
          <w:sz w:val="24"/>
          <w:szCs w:val="24"/>
          <w:lang w:val="kk-KZ"/>
        </w:rPr>
        <w:t>электрондық почта мекенжайына құжаттарды қабылдау мерзімінде тапсырады.</w:t>
      </w:r>
      <w:bookmarkStart w:id="5" w:name="z73"/>
    </w:p>
    <w:p w:rsidR="003C0B83" w:rsidRPr="00CA3A0D" w:rsidRDefault="003C0B83" w:rsidP="00BE1247">
      <w:pPr>
        <w:ind w:left="-426" w:firstLine="426"/>
        <w:jc w:val="both"/>
        <w:rPr>
          <w:b w:val="0"/>
          <w:i w:val="0"/>
          <w:color w:val="000000"/>
          <w:sz w:val="24"/>
          <w:szCs w:val="24"/>
          <w:lang w:val="kk-KZ"/>
        </w:rPr>
      </w:pPr>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3C0B83" w:rsidP="00BE1247">
      <w:pPr>
        <w:ind w:left="-426" w:firstLine="426"/>
        <w:jc w:val="both"/>
        <w:rPr>
          <w:b w:val="0"/>
          <w:i w:val="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3C0B83" w:rsidP="00BE1247">
      <w:pPr>
        <w:ind w:left="-426" w:firstLine="426"/>
        <w:jc w:val="both"/>
        <w:rPr>
          <w:b w:val="0"/>
          <w:i w:val="0"/>
          <w:sz w:val="24"/>
          <w:szCs w:val="24"/>
          <w:lang w:val="kk-KZ"/>
        </w:rPr>
      </w:pPr>
      <w:r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BE1247" w:rsidP="00BE1247">
      <w:pPr>
        <w:tabs>
          <w:tab w:val="left" w:pos="0"/>
        </w:tabs>
        <w:ind w:left="-426"/>
        <w:jc w:val="both"/>
        <w:rPr>
          <w:b w:val="0"/>
          <w:i w:val="0"/>
          <w:sz w:val="24"/>
          <w:szCs w:val="24"/>
          <w:lang w:val="kk-KZ"/>
        </w:rPr>
      </w:pPr>
      <w:r>
        <w:rPr>
          <w:b w:val="0"/>
          <w:i w:val="0"/>
          <w:sz w:val="24"/>
          <w:szCs w:val="24"/>
          <w:lang w:val="kk-KZ"/>
        </w:rPr>
        <w:tab/>
      </w:r>
      <w:r w:rsidR="003C0B83" w:rsidRPr="00CA3A0D">
        <w:rPr>
          <w:b w:val="0"/>
          <w:i w:val="0"/>
          <w:sz w:val="24"/>
          <w:szCs w:val="24"/>
          <w:lang w:val="kk-KZ"/>
        </w:rPr>
        <w:t xml:space="preserve">Кандидаттармен әңгімелесу </w:t>
      </w:r>
      <w:r w:rsidR="00D248A5">
        <w:rPr>
          <w:b w:val="0"/>
          <w:i w:val="0"/>
          <w:sz w:val="24"/>
          <w:szCs w:val="24"/>
          <w:lang w:val="kk-KZ"/>
        </w:rPr>
        <w:t xml:space="preserve">Төлеби </w:t>
      </w:r>
      <w:r w:rsidR="003C0B83" w:rsidRPr="00CA3A0D">
        <w:rPr>
          <w:b w:val="0"/>
          <w:i w:val="0"/>
          <w:sz w:val="24"/>
          <w:szCs w:val="24"/>
          <w:lang w:val="kk-KZ"/>
        </w:rPr>
        <w:t xml:space="preserve">ауданы бойынша Мемлекеттік кірістер басқармасының ғимаратында </w:t>
      </w:r>
      <w:r w:rsidR="003C0B83" w:rsidRPr="00D248A5">
        <w:rPr>
          <w:b w:val="0"/>
          <w:i w:val="0"/>
          <w:sz w:val="24"/>
          <w:szCs w:val="24"/>
          <w:lang w:val="kk-KZ"/>
        </w:rPr>
        <w:t>(</w:t>
      </w:r>
      <w:r w:rsidR="00D248A5" w:rsidRPr="00D248A5">
        <w:rPr>
          <w:b w:val="0"/>
          <w:i w:val="0"/>
          <w:sz w:val="24"/>
          <w:szCs w:val="24"/>
          <w:lang w:val="kk-KZ"/>
        </w:rPr>
        <w:t>Ленгер қаласы, Амангелді көшесі, 1в үй</w:t>
      </w:r>
      <w:r w:rsidR="003C0B83" w:rsidRPr="00D248A5">
        <w:rPr>
          <w:b w:val="0"/>
          <w:bCs w:val="0"/>
          <w:i w:val="0"/>
          <w:sz w:val="24"/>
          <w:szCs w:val="24"/>
          <w:lang w:val="kk-KZ"/>
        </w:rPr>
        <w:t>)</w:t>
      </w:r>
      <w:r w:rsidR="003C0B83" w:rsidRPr="00CA3A0D">
        <w:rPr>
          <w:b w:val="0"/>
          <w:i w:val="0"/>
          <w:sz w:val="24"/>
          <w:szCs w:val="24"/>
          <w:lang w:val="kk-KZ"/>
        </w:rPr>
        <w:t xml:space="preserve"> әңгімелесуге кандидаттарды жіберу туралы оларды хабардар еткен күннен бастап </w:t>
      </w:r>
      <w:r w:rsidR="003C0B83" w:rsidRPr="00B57B71">
        <w:rPr>
          <w:i w:val="0"/>
          <w:sz w:val="24"/>
          <w:szCs w:val="24"/>
          <w:u w:val="single"/>
          <w:lang w:val="kk-KZ"/>
        </w:rPr>
        <w:t>үш жұмыс күн</w:t>
      </w:r>
      <w:r w:rsidR="003C0B83" w:rsidRPr="00CA3A0D">
        <w:rPr>
          <w:b w:val="0"/>
          <w:i w:val="0"/>
          <w:sz w:val="24"/>
          <w:szCs w:val="24"/>
          <w:lang w:val="kk-KZ"/>
        </w:rPr>
        <w:t xml:space="preserve"> ішінде өтеді.</w:t>
      </w:r>
    </w:p>
    <w:p w:rsidR="003C0B83" w:rsidRPr="00CA3A0D" w:rsidRDefault="00BE1247" w:rsidP="00BE1247">
      <w:pPr>
        <w:tabs>
          <w:tab w:val="left" w:pos="0"/>
        </w:tabs>
        <w:ind w:left="-426"/>
        <w:jc w:val="both"/>
        <w:rPr>
          <w:b w:val="0"/>
          <w:i w:val="0"/>
          <w:spacing w:val="2"/>
          <w:sz w:val="24"/>
          <w:szCs w:val="24"/>
          <w:shd w:val="clear" w:color="auto" w:fill="FFFFFF"/>
          <w:lang w:val="kk-KZ"/>
        </w:rPr>
      </w:pPr>
      <w:r>
        <w:rPr>
          <w:b w:val="0"/>
          <w:i w:val="0"/>
          <w:sz w:val="24"/>
          <w:szCs w:val="24"/>
          <w:lang w:val="kk-KZ"/>
        </w:rPr>
        <w:tab/>
      </w:r>
      <w:r w:rsidR="003C0B83"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3C0B83" w:rsidP="00BE1247">
      <w:pPr>
        <w:pStyle w:val="2"/>
        <w:spacing w:after="0" w:line="240" w:lineRule="auto"/>
        <w:ind w:left="-426" w:firstLine="426"/>
        <w:jc w:val="both"/>
        <w:rPr>
          <w:bCs/>
          <w:iCs/>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p>
    <w:p w:rsidR="003C0B83" w:rsidRPr="00CA3A0D" w:rsidRDefault="003C0B83" w:rsidP="00BE1247">
      <w:pPr>
        <w:pStyle w:val="2"/>
        <w:spacing w:after="0" w:line="240" w:lineRule="auto"/>
        <w:ind w:left="-426" w:firstLine="426"/>
        <w:jc w:val="both"/>
        <w:rPr>
          <w:lang w:val="kk-KZ"/>
        </w:rPr>
      </w:pPr>
      <w:r w:rsidRPr="00CA3A0D">
        <w:rPr>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C0B83" w:rsidRPr="00CA3A0D" w:rsidRDefault="003C0B83" w:rsidP="00C94D2A">
      <w:pPr>
        <w:ind w:left="-426" w:firstLine="426"/>
        <w:jc w:val="both"/>
        <w:rPr>
          <w:b w:val="0"/>
          <w:i w:val="0"/>
          <w:sz w:val="24"/>
          <w:szCs w:val="24"/>
          <w:lang w:val="kk-KZ"/>
        </w:rPr>
      </w:pPr>
      <w:bookmarkStart w:id="6" w:name="z47"/>
      <w:r w:rsidRPr="00CA3A0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6"/>
    <w:p w:rsidR="003C0B83" w:rsidRPr="00CA3A0D" w:rsidRDefault="003C0B83" w:rsidP="00C94D2A">
      <w:pPr>
        <w:ind w:left="-426" w:firstLine="426"/>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0B83" w:rsidRPr="00CA3A0D" w:rsidRDefault="003C0B83" w:rsidP="00C94D2A">
      <w:pPr>
        <w:ind w:left="-426" w:firstLine="426"/>
        <w:jc w:val="both"/>
        <w:rPr>
          <w:b w:val="0"/>
          <w:i w:val="0"/>
          <w:sz w:val="24"/>
          <w:szCs w:val="24"/>
          <w:lang w:val="kk-KZ"/>
        </w:rPr>
      </w:pPr>
      <w:bookmarkStart w:id="7" w:name="z49"/>
      <w:r w:rsidRPr="00CA3A0D">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7"/>
    <w:p w:rsidR="003C0B83" w:rsidRPr="00CA3A0D" w:rsidRDefault="003C0B83" w:rsidP="00C94D2A">
      <w:pPr>
        <w:pStyle w:val="a5"/>
        <w:ind w:left="-426" w:firstLine="426"/>
        <w:jc w:val="both"/>
        <w:rPr>
          <w:rFonts w:ascii="Times New Roman" w:hAnsi="Times New Roman"/>
          <w:sz w:val="24"/>
          <w:szCs w:val="24"/>
          <w:lang w:val="kk-KZ"/>
        </w:rPr>
      </w:pPr>
      <w:r w:rsidRPr="00CA3A0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3C0B83" w:rsidRPr="00CA3A0D" w:rsidRDefault="003C0B83" w:rsidP="005E4F62">
      <w:pPr>
        <w:pStyle w:val="2"/>
        <w:spacing w:after="0" w:line="240" w:lineRule="auto"/>
        <w:ind w:left="-426" w:firstLine="426"/>
        <w:jc w:val="both"/>
        <w:rPr>
          <w:b/>
          <w:lang w:val="kk-KZ"/>
        </w:rPr>
      </w:pPr>
      <w:r w:rsidRPr="00CA3A0D">
        <w:rPr>
          <w:b/>
          <w:lang w:val="kk-KZ"/>
        </w:rPr>
        <w:t xml:space="preserve">Конкурсқа қатысушылар мен кандидаттар,  конкурс комиссиясының тарапынан жасалған заңсыз фактілерін анықтаған жағдайда </w:t>
      </w:r>
      <w:r w:rsidR="00F8285D">
        <w:rPr>
          <w:b/>
          <w:lang w:val="kk-KZ"/>
        </w:rPr>
        <w:t xml:space="preserve">Түркістан облысы, Түркістан қаласы, Отырар шағын ауданы н/с </w:t>
      </w:r>
      <w:r w:rsidRPr="00CA3A0D">
        <w:rPr>
          <w:b/>
          <w:lang w:val="kk-KZ"/>
        </w:rPr>
        <w:t xml:space="preserve">мекен жайында орналасқан Мемлекеттік қызмет істері және сыбайлас жемқорлыққа қарсы іс-қимыл агенттігінің </w:t>
      </w:r>
      <w:r w:rsidR="00F8285D">
        <w:rPr>
          <w:b/>
          <w:lang w:val="kk-KZ"/>
        </w:rPr>
        <w:t>Түркістан облысы</w:t>
      </w:r>
      <w:r w:rsidRPr="00CA3A0D">
        <w:rPr>
          <w:b/>
          <w:lang w:val="kk-KZ"/>
        </w:rPr>
        <w:t xml:space="preserve"> бойынша департаментіне </w:t>
      </w:r>
      <w:r w:rsidR="00860426" w:rsidRPr="00CA3A0D">
        <w:rPr>
          <w:b/>
          <w:lang w:val="kk-KZ"/>
        </w:rPr>
        <w:t>8 (725</w:t>
      </w:r>
      <w:r w:rsidR="00F8285D">
        <w:rPr>
          <w:b/>
          <w:lang w:val="kk-KZ"/>
        </w:rPr>
        <w:t>33</w:t>
      </w:r>
      <w:r w:rsidR="00860426" w:rsidRPr="00CA3A0D">
        <w:rPr>
          <w:b/>
          <w:lang w:val="kk-KZ"/>
        </w:rPr>
        <w:t>) 5-</w:t>
      </w:r>
      <w:r w:rsidR="00F8285D">
        <w:rPr>
          <w:b/>
          <w:lang w:val="kk-KZ"/>
        </w:rPr>
        <w:t>94</w:t>
      </w:r>
      <w:r w:rsidR="00860426" w:rsidRPr="00CA3A0D">
        <w:rPr>
          <w:b/>
          <w:lang w:val="kk-KZ"/>
        </w:rPr>
        <w:t>-</w:t>
      </w:r>
      <w:r w:rsidR="00F8285D">
        <w:rPr>
          <w:b/>
          <w:lang w:val="kk-KZ"/>
        </w:rPr>
        <w:t>72</w:t>
      </w:r>
      <w:r w:rsidR="00D577F1">
        <w:rPr>
          <w:b/>
          <w:lang w:val="kk-KZ"/>
        </w:rPr>
        <w:t xml:space="preserve"> </w:t>
      </w:r>
      <w:r w:rsidRPr="00CA3A0D">
        <w:rPr>
          <w:b/>
          <w:lang w:val="kk-KZ"/>
        </w:rPr>
        <w:t>байланыс телефоны арқылы жүгінуге құқылы.</w:t>
      </w:r>
    </w:p>
    <w:p w:rsidR="003C0B83" w:rsidRPr="00CA3A0D" w:rsidRDefault="003C0B83" w:rsidP="003C0B83">
      <w:pPr>
        <w:pStyle w:val="2"/>
        <w:spacing w:after="0" w:line="240" w:lineRule="auto"/>
        <w:ind w:left="0" w:firstLine="709"/>
        <w:jc w:val="both"/>
        <w:rPr>
          <w:lang w:val="kk-KZ"/>
        </w:rPr>
      </w:pPr>
    </w:p>
    <w:p w:rsidR="003C0B83" w:rsidRPr="00CA3A0D" w:rsidRDefault="003C0B83" w:rsidP="003C0B83">
      <w:pPr>
        <w:pStyle w:val="2"/>
        <w:spacing w:after="0" w:line="240" w:lineRule="auto"/>
        <w:ind w:left="0" w:firstLine="709"/>
        <w:jc w:val="both"/>
        <w:rPr>
          <w:lang w:val="kk-KZ"/>
        </w:rPr>
      </w:pPr>
      <w:r w:rsidRPr="00CA3A0D">
        <w:rPr>
          <w:lang w:val="kk-KZ"/>
        </w:rPr>
        <w:t>Өтініш</w:t>
      </w:r>
      <w:r w:rsidR="00112CE7">
        <w:rPr>
          <w:lang w:val="kk-KZ"/>
        </w:rPr>
        <w:t>, қызметтік тізім</w:t>
      </w:r>
      <w:r w:rsidRPr="00CA3A0D">
        <w:rPr>
          <w:lang w:val="kk-KZ"/>
        </w:rPr>
        <w:t xml:space="preserve"> қосымша</w:t>
      </w:r>
      <w:r w:rsidR="00112CE7">
        <w:rPr>
          <w:lang w:val="kk-KZ"/>
        </w:rPr>
        <w:t>лар</w:t>
      </w:r>
      <w:r w:rsidRPr="00CA3A0D">
        <w:rPr>
          <w:lang w:val="kk-KZ"/>
        </w:rPr>
        <w:t>ы (қосымша 2</w:t>
      </w:r>
      <w:r w:rsidR="00112CE7">
        <w:rPr>
          <w:lang w:val="kk-KZ"/>
        </w:rPr>
        <w:t>,3</w:t>
      </w:r>
      <w:r w:rsidRPr="00CA3A0D">
        <w:rPr>
          <w:lang w:val="kk-KZ"/>
        </w:rPr>
        <w:t>) бірге берілген.</w:t>
      </w:r>
    </w:p>
    <w:p w:rsidR="003C0B83" w:rsidRDefault="003C0B83"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D3562D" w:rsidRDefault="00D3562D" w:rsidP="003C0B83">
      <w:pPr>
        <w:pStyle w:val="a5"/>
        <w:ind w:firstLine="709"/>
        <w:jc w:val="both"/>
        <w:rPr>
          <w:rFonts w:ascii="Times New Roman" w:hAnsi="Times New Roman"/>
          <w:sz w:val="24"/>
          <w:szCs w:val="24"/>
          <w:lang w:val="kk-KZ" w:eastAsia="ru-RU"/>
        </w:rPr>
      </w:pPr>
    </w:p>
    <w:p w:rsidR="00D3562D" w:rsidRDefault="00D3562D"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112CE7" w:rsidRDefault="00112CE7" w:rsidP="003C0B83">
      <w:pPr>
        <w:pStyle w:val="a5"/>
        <w:ind w:firstLine="709"/>
        <w:jc w:val="both"/>
        <w:rPr>
          <w:rFonts w:ascii="Times New Roman" w:hAnsi="Times New Roman"/>
          <w:sz w:val="24"/>
          <w:szCs w:val="24"/>
          <w:lang w:val="kk-KZ" w:eastAsia="ru-RU"/>
        </w:rPr>
      </w:pPr>
    </w:p>
    <w:p w:rsidR="00D3562D" w:rsidRDefault="00D3562D" w:rsidP="003C0B83">
      <w:pPr>
        <w:pStyle w:val="a5"/>
        <w:ind w:firstLine="709"/>
        <w:jc w:val="both"/>
        <w:rPr>
          <w:rFonts w:ascii="Times New Roman" w:hAnsi="Times New Roman"/>
          <w:sz w:val="24"/>
          <w:szCs w:val="24"/>
          <w:lang w:val="kk-KZ" w:eastAsia="ru-RU"/>
        </w:rPr>
      </w:pPr>
    </w:p>
    <w:p w:rsidR="00D3562D" w:rsidRDefault="00D3562D" w:rsidP="003C0B83">
      <w:pPr>
        <w:pStyle w:val="a5"/>
        <w:ind w:firstLine="709"/>
        <w:jc w:val="both"/>
        <w:rPr>
          <w:rFonts w:ascii="Times New Roman" w:hAnsi="Times New Roman"/>
          <w:sz w:val="24"/>
          <w:szCs w:val="24"/>
          <w:lang w:val="kk-KZ" w:eastAsia="ru-RU"/>
        </w:rPr>
      </w:pPr>
    </w:p>
    <w:p w:rsidR="00143BB8" w:rsidRDefault="00143BB8"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lastRenderedPageBreak/>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p>
    <w:p w:rsidR="003C0B83" w:rsidRPr="00CA3A0D" w:rsidRDefault="003C0B83" w:rsidP="003C0B83">
      <w:pPr>
        <w:ind w:firstLine="708"/>
        <w:jc w:val="both"/>
        <w:rPr>
          <w:sz w:val="24"/>
          <w:szCs w:val="24"/>
          <w:lang w:val="kk-KZ"/>
        </w:rPr>
      </w:pPr>
    </w:p>
    <w:p w:rsidR="003C0B83" w:rsidRPr="00CA3A0D" w:rsidRDefault="003C0B83" w:rsidP="003C0B83">
      <w:pPr>
        <w:rPr>
          <w:sz w:val="24"/>
          <w:szCs w:val="24"/>
        </w:rPr>
      </w:pPr>
    </w:p>
    <w:p w:rsidR="003C0B83" w:rsidRDefault="003C0B83" w:rsidP="00B65A54">
      <w:pPr>
        <w:rPr>
          <w:i w:val="0"/>
          <w:sz w:val="24"/>
          <w:szCs w:val="24"/>
          <w:lang w:val="kk-KZ"/>
        </w:rPr>
      </w:pPr>
    </w:p>
    <w:p w:rsidR="00D3562D" w:rsidRDefault="00D3562D" w:rsidP="00B65A54">
      <w:pPr>
        <w:rPr>
          <w:i w:val="0"/>
          <w:sz w:val="24"/>
          <w:szCs w:val="24"/>
          <w:lang w:val="kk-KZ"/>
        </w:rPr>
      </w:pPr>
    </w:p>
    <w:p w:rsidR="00D3562D" w:rsidRDefault="00D3562D" w:rsidP="00B65A54">
      <w:pPr>
        <w:rPr>
          <w:i w:val="0"/>
          <w:sz w:val="24"/>
          <w:szCs w:val="24"/>
          <w:lang w:val="kk-KZ"/>
        </w:rPr>
      </w:pPr>
    </w:p>
    <w:p w:rsidR="00D3562D" w:rsidRDefault="00D3562D" w:rsidP="00B65A54">
      <w:pPr>
        <w:rPr>
          <w:i w:val="0"/>
          <w:sz w:val="24"/>
          <w:szCs w:val="24"/>
          <w:lang w:val="kk-KZ"/>
        </w:rPr>
      </w:pPr>
    </w:p>
    <w:p w:rsidR="00D3562D" w:rsidRDefault="00D3562D" w:rsidP="00B65A54">
      <w:pPr>
        <w:rPr>
          <w:i w:val="0"/>
          <w:sz w:val="24"/>
          <w:szCs w:val="24"/>
          <w:lang w:val="kk-KZ"/>
        </w:rPr>
      </w:pPr>
    </w:p>
    <w:p w:rsidR="003C0B83" w:rsidRPr="00CA3A0D" w:rsidRDefault="003C0B83" w:rsidP="00B65A54">
      <w:pPr>
        <w:rPr>
          <w:i w:val="0"/>
          <w:sz w:val="24"/>
          <w:szCs w:val="24"/>
        </w:rPr>
      </w:pPr>
    </w:p>
    <w:p w:rsidR="003C0B83" w:rsidRPr="00CA3A0D" w:rsidRDefault="003C0B83" w:rsidP="00B65A54">
      <w:pPr>
        <w:rPr>
          <w:i w:val="0"/>
          <w:sz w:val="24"/>
          <w:szCs w:val="24"/>
        </w:rPr>
      </w:pPr>
    </w:p>
    <w:bookmarkEnd w:id="0"/>
    <w:p w:rsidR="002B381F" w:rsidRPr="002B381F" w:rsidRDefault="002B381F" w:rsidP="002B381F">
      <w:pPr>
        <w:ind w:left="4678"/>
        <w:contextualSpacing/>
        <w:rPr>
          <w:rFonts w:eastAsia="Consolas"/>
          <w:b w:val="0"/>
          <w:i w:val="0"/>
          <w:color w:val="000000"/>
          <w:sz w:val="24"/>
          <w:szCs w:val="24"/>
        </w:rPr>
      </w:pPr>
      <w:r w:rsidRPr="002B381F">
        <w:rPr>
          <w:rFonts w:eastAsia="Consolas"/>
          <w:b w:val="0"/>
          <w:i w:val="0"/>
          <w:color w:val="000000"/>
          <w:sz w:val="24"/>
          <w:szCs w:val="24"/>
        </w:rPr>
        <w:lastRenderedPageBreak/>
        <w:t>Приложение 3</w:t>
      </w:r>
      <w:r w:rsidRPr="002B381F">
        <w:rPr>
          <w:rFonts w:eastAsia="Consolas"/>
          <w:b w:val="0"/>
          <w:i w:val="0"/>
          <w:color w:val="000000"/>
          <w:sz w:val="24"/>
          <w:szCs w:val="24"/>
        </w:rPr>
        <w:br/>
        <w:t>к Правилам проведения конкурса</w:t>
      </w:r>
      <w:r w:rsidRPr="002B381F">
        <w:rPr>
          <w:rFonts w:eastAsia="Consolas"/>
          <w:b w:val="0"/>
          <w:i w:val="0"/>
          <w:sz w:val="24"/>
          <w:szCs w:val="24"/>
        </w:rPr>
        <w:br/>
      </w:r>
      <w:r w:rsidRPr="002B381F">
        <w:rPr>
          <w:rFonts w:eastAsia="Consolas"/>
          <w:b w:val="0"/>
          <w:i w:val="0"/>
          <w:color w:val="000000"/>
          <w:sz w:val="24"/>
          <w:szCs w:val="24"/>
        </w:rPr>
        <w:t>на занятие административной</w:t>
      </w:r>
      <w:r w:rsidRPr="002B381F">
        <w:rPr>
          <w:rFonts w:eastAsia="Consolas"/>
          <w:b w:val="0"/>
          <w:i w:val="0"/>
          <w:sz w:val="24"/>
          <w:szCs w:val="24"/>
        </w:rPr>
        <w:br/>
      </w:r>
      <w:r w:rsidRPr="002B381F">
        <w:rPr>
          <w:rFonts w:eastAsia="Consolas"/>
          <w:b w:val="0"/>
          <w:i w:val="0"/>
          <w:color w:val="000000"/>
          <w:sz w:val="24"/>
          <w:szCs w:val="24"/>
        </w:rPr>
        <w:t>государственной должности корпуса «Б»</w:t>
      </w:r>
    </w:p>
    <w:p w:rsidR="002B381F" w:rsidRPr="002B381F" w:rsidRDefault="002B381F" w:rsidP="002B381F">
      <w:pPr>
        <w:contextualSpacing/>
        <w:jc w:val="right"/>
        <w:rPr>
          <w:b w:val="0"/>
          <w:i w:val="0"/>
          <w:sz w:val="24"/>
          <w:szCs w:val="24"/>
        </w:rPr>
      </w:pPr>
    </w:p>
    <w:p w:rsidR="002B381F" w:rsidRPr="002B381F" w:rsidRDefault="002B381F" w:rsidP="002B381F">
      <w:pPr>
        <w:contextualSpacing/>
        <w:jc w:val="right"/>
        <w:rPr>
          <w:b w:val="0"/>
          <w:i w:val="0"/>
          <w:sz w:val="24"/>
          <w:szCs w:val="24"/>
        </w:rPr>
      </w:pPr>
    </w:p>
    <w:p w:rsidR="002B381F" w:rsidRPr="002B381F" w:rsidRDefault="002B381F" w:rsidP="002B381F">
      <w:pPr>
        <w:contextualSpacing/>
        <w:jc w:val="right"/>
        <w:rPr>
          <w:b w:val="0"/>
          <w:i w:val="0"/>
          <w:sz w:val="24"/>
          <w:szCs w:val="24"/>
        </w:rPr>
      </w:pPr>
      <w:r w:rsidRPr="002B381F">
        <w:rPr>
          <w:b w:val="0"/>
          <w:i w:val="0"/>
          <w:sz w:val="24"/>
          <w:szCs w:val="24"/>
        </w:rPr>
        <w:t xml:space="preserve">Форма        </w:t>
      </w:r>
    </w:p>
    <w:p w:rsidR="002B381F" w:rsidRPr="000F0D42" w:rsidRDefault="002B381F" w:rsidP="002B381F">
      <w:pPr>
        <w:contextualSpacing/>
        <w:jc w:val="right"/>
        <w:rPr>
          <w:sz w:val="24"/>
          <w:szCs w:val="24"/>
        </w:rPr>
      </w:pPr>
    </w:p>
    <w:p w:rsidR="002B381F" w:rsidRDefault="002B381F" w:rsidP="002B381F">
      <w:pPr>
        <w:contextualSpacing/>
        <w:jc w:val="right"/>
        <w:rPr>
          <w:sz w:val="24"/>
          <w:szCs w:val="24"/>
        </w:rPr>
      </w:pPr>
    </w:p>
    <w:p w:rsidR="002479D3" w:rsidRPr="000F0D42" w:rsidRDefault="002479D3" w:rsidP="002B381F">
      <w:pPr>
        <w:contextualSpacing/>
        <w:jc w:val="right"/>
        <w:rPr>
          <w:sz w:val="24"/>
          <w:szCs w:val="24"/>
        </w:rPr>
      </w:pPr>
    </w:p>
    <w:p w:rsidR="002B381F" w:rsidRPr="002479D3" w:rsidRDefault="002B381F" w:rsidP="002B381F">
      <w:pPr>
        <w:contextualSpacing/>
        <w:rPr>
          <w:bCs w:val="0"/>
          <w:i w:val="0"/>
          <w:sz w:val="24"/>
          <w:szCs w:val="24"/>
        </w:rPr>
      </w:pPr>
      <w:r w:rsidRPr="002479D3">
        <w:rPr>
          <w:bCs w:val="0"/>
          <w:i w:val="0"/>
          <w:sz w:val="24"/>
          <w:szCs w:val="24"/>
        </w:rPr>
        <w:t xml:space="preserve"> «Б» КОРПУСЫНЫҢ ӘКІМШІЛІК МЕМЛЕКЕТТІК</w:t>
      </w:r>
    </w:p>
    <w:p w:rsidR="002B381F" w:rsidRPr="002479D3" w:rsidRDefault="002B381F" w:rsidP="002B381F">
      <w:pPr>
        <w:contextualSpacing/>
        <w:rPr>
          <w:i w:val="0"/>
          <w:sz w:val="24"/>
          <w:szCs w:val="24"/>
        </w:rPr>
      </w:pPr>
      <w:r w:rsidRPr="002479D3">
        <w:rPr>
          <w:bCs w:val="0"/>
          <w:i w:val="0"/>
          <w:sz w:val="24"/>
          <w:szCs w:val="24"/>
        </w:rPr>
        <w:t>ЛАУАЗЫМЫНА КАНДИДАТТЫҢ ҚЫЗМЕТТIК ТIЗIМІ</w:t>
      </w:r>
    </w:p>
    <w:p w:rsidR="002B381F" w:rsidRPr="002479D3" w:rsidRDefault="002B381F" w:rsidP="002B381F">
      <w:pPr>
        <w:contextualSpacing/>
        <w:rPr>
          <w:i w:val="0"/>
          <w:sz w:val="24"/>
          <w:szCs w:val="24"/>
        </w:rPr>
      </w:pPr>
      <w:r w:rsidRPr="002479D3">
        <w:rPr>
          <w:bCs w:val="0"/>
          <w:i w:val="0"/>
          <w:sz w:val="24"/>
          <w:szCs w:val="24"/>
        </w:rPr>
        <w:t>ПОСЛУЖНОЙ СПИСОК</w:t>
      </w:r>
      <w:r w:rsidRPr="002479D3">
        <w:rPr>
          <w:i w:val="0"/>
          <w:sz w:val="24"/>
          <w:szCs w:val="24"/>
        </w:rPr>
        <w:br/>
      </w:r>
      <w:r w:rsidRPr="002479D3">
        <w:rPr>
          <w:bCs w:val="0"/>
          <w:i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2B381F" w:rsidRPr="002B381F" w:rsidTr="00F665F8">
        <w:trPr>
          <w:tblCellSpacing w:w="15" w:type="dxa"/>
        </w:trPr>
        <w:tc>
          <w:tcPr>
            <w:tcW w:w="3925" w:type="pct"/>
            <w:vAlign w:val="center"/>
            <w:hideMark/>
          </w:tcPr>
          <w:p w:rsidR="002B381F" w:rsidRPr="002B381F" w:rsidRDefault="002B381F" w:rsidP="00F665F8">
            <w:pPr>
              <w:contextualSpacing/>
              <w:rPr>
                <w:b w:val="0"/>
                <w:i w:val="0"/>
                <w:sz w:val="24"/>
                <w:szCs w:val="24"/>
              </w:rPr>
            </w:pPr>
            <w:r w:rsidRPr="002B381F">
              <w:rPr>
                <w:b w:val="0"/>
                <w:i w:val="0"/>
                <w:sz w:val="24"/>
                <w:szCs w:val="24"/>
              </w:rPr>
              <w:t>_____________________________________________</w:t>
            </w:r>
            <w:r w:rsidRPr="002B381F">
              <w:rPr>
                <w:b w:val="0"/>
                <w:i w:val="0"/>
                <w:sz w:val="24"/>
                <w:szCs w:val="24"/>
              </w:rPr>
              <w:br/>
              <w:t xml:space="preserve">тегі, аты және әкесінің аты (болған жағдайда) / </w:t>
            </w:r>
            <w:r w:rsidRPr="002B381F">
              <w:rPr>
                <w:b w:val="0"/>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B381F" w:rsidRPr="002B381F" w:rsidRDefault="002B381F" w:rsidP="00F665F8">
            <w:pPr>
              <w:contextualSpacing/>
              <w:rPr>
                <w:b w:val="0"/>
                <w:i w:val="0"/>
                <w:sz w:val="24"/>
                <w:szCs w:val="24"/>
              </w:rPr>
            </w:pPr>
            <w:r w:rsidRPr="002B381F">
              <w:rPr>
                <w:b w:val="0"/>
                <w:i w:val="0"/>
                <w:sz w:val="24"/>
                <w:szCs w:val="24"/>
              </w:rPr>
              <w:t>ФОТО</w:t>
            </w:r>
            <w:r w:rsidRPr="002B381F">
              <w:rPr>
                <w:b w:val="0"/>
                <w:i w:val="0"/>
                <w:sz w:val="24"/>
                <w:szCs w:val="24"/>
              </w:rPr>
              <w:br/>
              <w:t>(түрлі түсті/ цветное,</w:t>
            </w:r>
            <w:r w:rsidRPr="002B381F">
              <w:rPr>
                <w:b w:val="0"/>
                <w:i w:val="0"/>
                <w:sz w:val="24"/>
                <w:szCs w:val="24"/>
              </w:rPr>
              <w:br/>
              <w:t>3х4)</w:t>
            </w:r>
          </w:p>
        </w:tc>
      </w:tr>
      <w:tr w:rsidR="002B381F" w:rsidRPr="002B381F" w:rsidTr="00F665F8">
        <w:trPr>
          <w:tblCellSpacing w:w="15" w:type="dxa"/>
        </w:trPr>
        <w:tc>
          <w:tcPr>
            <w:tcW w:w="3925" w:type="pct"/>
            <w:vAlign w:val="center"/>
            <w:hideMark/>
          </w:tcPr>
          <w:p w:rsidR="002B381F" w:rsidRPr="002B381F" w:rsidRDefault="002B381F" w:rsidP="00F665F8">
            <w:pPr>
              <w:contextualSpacing/>
              <w:rPr>
                <w:b w:val="0"/>
                <w:i w:val="0"/>
                <w:sz w:val="24"/>
                <w:szCs w:val="24"/>
              </w:rPr>
            </w:pPr>
            <w:r w:rsidRPr="002B381F">
              <w:rPr>
                <w:b w:val="0"/>
                <w:i w:val="0"/>
                <w:sz w:val="24"/>
                <w:szCs w:val="24"/>
              </w:rPr>
              <w:t>_____________________________________________</w:t>
            </w:r>
            <w:r w:rsidRPr="002B381F">
              <w:rPr>
                <w:b w:val="0"/>
                <w:i w:val="0"/>
                <w:sz w:val="24"/>
                <w:szCs w:val="24"/>
              </w:rPr>
              <w:br/>
              <w:t>лауазымы/должность, санаты/категория</w:t>
            </w:r>
            <w:r w:rsidRPr="002B381F">
              <w:rPr>
                <w:b w:val="0"/>
                <w:i w:val="0"/>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B381F" w:rsidRPr="002B381F" w:rsidRDefault="002B381F" w:rsidP="00F665F8">
            <w:pPr>
              <w:contextualSpacing/>
              <w:rPr>
                <w:b w:val="0"/>
                <w:i w:val="0"/>
                <w:sz w:val="24"/>
                <w:szCs w:val="24"/>
              </w:rPr>
            </w:pPr>
          </w:p>
        </w:tc>
      </w:tr>
    </w:tbl>
    <w:p w:rsidR="002B381F" w:rsidRPr="002B381F" w:rsidRDefault="002B381F" w:rsidP="002B381F">
      <w:pPr>
        <w:contextualSpacing/>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2B381F" w:rsidRPr="002B381F" w:rsidTr="00F665F8">
        <w:trPr>
          <w:tblCellSpacing w:w="15" w:type="dxa"/>
        </w:trPr>
        <w:tc>
          <w:tcPr>
            <w:tcW w:w="9634" w:type="dxa"/>
            <w:gridSpan w:val="4"/>
            <w:vAlign w:val="center"/>
            <w:hideMark/>
          </w:tcPr>
          <w:p w:rsidR="002B381F" w:rsidRPr="002B381F" w:rsidRDefault="002B381F" w:rsidP="00F665F8">
            <w:pPr>
              <w:contextualSpacing/>
              <w:rPr>
                <w:b w:val="0"/>
                <w:i w:val="0"/>
                <w:sz w:val="24"/>
                <w:szCs w:val="24"/>
              </w:rPr>
            </w:pPr>
            <w:r w:rsidRPr="002B381F">
              <w:rPr>
                <w:b w:val="0"/>
                <w:i w:val="0"/>
                <w:sz w:val="24"/>
                <w:szCs w:val="24"/>
              </w:rPr>
              <w:t>ЖЕКЕ МӘЛІМЕТТЕР / ЛИЧНЫЕ ДАННЫЕ</w:t>
            </w: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1.</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Туған күні және жері/</w:t>
            </w:r>
            <w:r w:rsidRPr="002B381F">
              <w:rPr>
                <w:b w:val="0"/>
                <w:i w:val="0"/>
                <w:sz w:val="24"/>
                <w:szCs w:val="24"/>
              </w:rPr>
              <w:br/>
              <w:t>Дата и место рождения</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2.</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Ұлты (қалауы бойынша)/</w:t>
            </w:r>
            <w:r w:rsidRPr="002B381F">
              <w:rPr>
                <w:b w:val="0"/>
                <w:i w:val="0"/>
                <w:sz w:val="24"/>
                <w:szCs w:val="24"/>
              </w:rPr>
              <w:br/>
              <w:t>Национальность (по желанию)</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3.</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Оқу орнын бітірген жылы және оныңатауы/</w:t>
            </w:r>
            <w:r w:rsidRPr="002B381F">
              <w:rPr>
                <w:b w:val="0"/>
                <w:i w:val="0"/>
                <w:sz w:val="24"/>
                <w:szCs w:val="24"/>
              </w:rPr>
              <w:br/>
              <w:t>Год окончания и наименование учебного заведения</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4.</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Мамандығы бойынша біліктілігі, ғылыми дәрежесі, ғылыми атағы (болған жағдайда) /</w:t>
            </w:r>
            <w:r w:rsidRPr="002B381F">
              <w:rPr>
                <w:b w:val="0"/>
                <w:i w:val="0"/>
                <w:sz w:val="24"/>
                <w:szCs w:val="24"/>
              </w:rPr>
              <w:br/>
              <w:t>Квалификация по специальности, ученая степень, ученое звание (при наличии)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5.</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Шетел тілдерін білуі/</w:t>
            </w:r>
            <w:r w:rsidRPr="002B381F">
              <w:rPr>
                <w:b w:val="0"/>
                <w:i w:val="0"/>
                <w:sz w:val="24"/>
                <w:szCs w:val="24"/>
              </w:rPr>
              <w:br/>
              <w:t>Владение иностранными языками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6.</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Мемлекеттік наградалары, құрметті атақтары (болған жағдайда) /</w:t>
            </w:r>
            <w:r w:rsidRPr="002B381F">
              <w:rPr>
                <w:b w:val="0"/>
                <w:i w:val="0"/>
                <w:sz w:val="24"/>
                <w:szCs w:val="24"/>
              </w:rPr>
              <w:br/>
              <w:t>Государственные награды, почетные звания (при наличии)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7.</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Дипломатиялық дәрежесі, әскери, арнайы атақтары, сыныптық шені (болған жағдайда) /</w:t>
            </w:r>
            <w:r w:rsidRPr="002B381F">
              <w:rPr>
                <w:b w:val="0"/>
                <w:i w:val="0"/>
                <w:sz w:val="24"/>
                <w:szCs w:val="24"/>
              </w:rPr>
              <w:br/>
              <w:t>Дипломатический ранг, воинское, специальное звание, классный чин (при наличии)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t>8.</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 xml:space="preserve">Жаза түрі, оны тағайындау күні мен </w:t>
            </w:r>
            <w:r w:rsidRPr="002B381F">
              <w:rPr>
                <w:b w:val="0"/>
                <w:i w:val="0"/>
                <w:sz w:val="24"/>
                <w:szCs w:val="24"/>
              </w:rPr>
              <w:lastRenderedPageBreak/>
              <w:t>негізі (болған жағдайда) /Вид взыскания, дата и основания его наложения (при наличии)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486" w:type="dxa"/>
            <w:vAlign w:val="center"/>
            <w:hideMark/>
          </w:tcPr>
          <w:p w:rsidR="002B381F" w:rsidRPr="002B381F" w:rsidRDefault="002B381F" w:rsidP="00F665F8">
            <w:pPr>
              <w:contextualSpacing/>
              <w:rPr>
                <w:b w:val="0"/>
                <w:i w:val="0"/>
                <w:sz w:val="24"/>
                <w:szCs w:val="24"/>
              </w:rPr>
            </w:pPr>
            <w:r w:rsidRPr="002B381F">
              <w:rPr>
                <w:b w:val="0"/>
                <w:i w:val="0"/>
                <w:sz w:val="24"/>
                <w:szCs w:val="24"/>
              </w:rPr>
              <w:lastRenderedPageBreak/>
              <w:t>9.</w:t>
            </w:r>
          </w:p>
        </w:tc>
        <w:tc>
          <w:tcPr>
            <w:tcW w:w="4251" w:type="dxa"/>
            <w:gridSpan w:val="2"/>
            <w:vAlign w:val="center"/>
            <w:hideMark/>
          </w:tcPr>
          <w:p w:rsidR="002B381F" w:rsidRPr="002B381F" w:rsidRDefault="002B381F" w:rsidP="002B381F">
            <w:pPr>
              <w:contextualSpacing/>
              <w:jc w:val="left"/>
              <w:rPr>
                <w:b w:val="0"/>
                <w:i w:val="0"/>
                <w:sz w:val="24"/>
                <w:szCs w:val="24"/>
              </w:rPr>
            </w:pPr>
            <w:r w:rsidRPr="002B381F">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B381F">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B381F" w:rsidRPr="002B381F" w:rsidRDefault="002B381F" w:rsidP="002B381F">
            <w:pPr>
              <w:contextualSpacing/>
              <w:jc w:val="left"/>
              <w:rPr>
                <w:b w:val="0"/>
                <w:i w:val="0"/>
                <w:sz w:val="24"/>
                <w:szCs w:val="24"/>
              </w:rPr>
            </w:pPr>
          </w:p>
        </w:tc>
      </w:tr>
      <w:tr w:rsidR="002B381F" w:rsidRPr="002B381F" w:rsidTr="00F665F8">
        <w:trPr>
          <w:tblCellSpacing w:w="15" w:type="dxa"/>
        </w:trPr>
        <w:tc>
          <w:tcPr>
            <w:tcW w:w="9634" w:type="dxa"/>
            <w:gridSpan w:val="4"/>
            <w:vAlign w:val="center"/>
            <w:hideMark/>
          </w:tcPr>
          <w:p w:rsidR="002B381F" w:rsidRPr="002B381F" w:rsidRDefault="002B381F" w:rsidP="00F665F8">
            <w:pPr>
              <w:contextualSpacing/>
              <w:rPr>
                <w:b w:val="0"/>
                <w:i w:val="0"/>
                <w:sz w:val="24"/>
                <w:szCs w:val="24"/>
              </w:rPr>
            </w:pPr>
            <w:r w:rsidRPr="002B381F">
              <w:rPr>
                <w:b w:val="0"/>
                <w:bCs w:val="0"/>
                <w:i w:val="0"/>
                <w:sz w:val="24"/>
                <w:szCs w:val="24"/>
              </w:rPr>
              <w:t>ЕҢБЕК ЖОЛЫ/ТРУДОВАЯ ДЕЯТЕЛЬНОСТЬ</w:t>
            </w:r>
          </w:p>
        </w:tc>
      </w:tr>
      <w:tr w:rsidR="002B381F" w:rsidRPr="002B381F" w:rsidTr="00F665F8">
        <w:trPr>
          <w:tblCellSpacing w:w="15" w:type="dxa"/>
        </w:trPr>
        <w:tc>
          <w:tcPr>
            <w:tcW w:w="4767" w:type="dxa"/>
            <w:gridSpan w:val="3"/>
            <w:vAlign w:val="center"/>
            <w:hideMark/>
          </w:tcPr>
          <w:p w:rsidR="002B381F" w:rsidRPr="002B381F" w:rsidRDefault="002B381F" w:rsidP="00F665F8">
            <w:pPr>
              <w:contextualSpacing/>
              <w:rPr>
                <w:b w:val="0"/>
                <w:i w:val="0"/>
                <w:sz w:val="24"/>
                <w:szCs w:val="24"/>
              </w:rPr>
            </w:pPr>
            <w:r w:rsidRPr="002B381F">
              <w:rPr>
                <w:b w:val="0"/>
                <w:i w:val="0"/>
                <w:sz w:val="24"/>
                <w:szCs w:val="24"/>
              </w:rPr>
              <w:t>Күні/Дата</w:t>
            </w:r>
          </w:p>
        </w:tc>
        <w:tc>
          <w:tcPr>
            <w:tcW w:w="4837" w:type="dxa"/>
            <w:vAlign w:val="center"/>
            <w:hideMark/>
          </w:tcPr>
          <w:p w:rsidR="002B381F" w:rsidRPr="002B381F" w:rsidRDefault="002B381F" w:rsidP="00F665F8">
            <w:pPr>
              <w:contextualSpacing/>
              <w:rPr>
                <w:b w:val="0"/>
                <w:i w:val="0"/>
                <w:sz w:val="24"/>
                <w:szCs w:val="24"/>
              </w:rPr>
            </w:pPr>
            <w:r w:rsidRPr="002B381F">
              <w:rPr>
                <w:b w:val="0"/>
                <w:i w:val="0"/>
                <w:sz w:val="24"/>
                <w:szCs w:val="24"/>
              </w:rPr>
              <w:t>қызметі, жұмыс орны, мекеменің орналасқан жері/должность, место работы, местонахождение организации</w:t>
            </w:r>
          </w:p>
        </w:tc>
      </w:tr>
      <w:tr w:rsidR="002B381F" w:rsidRPr="002B381F" w:rsidTr="00F665F8">
        <w:trPr>
          <w:tblCellSpacing w:w="15" w:type="dxa"/>
        </w:trPr>
        <w:tc>
          <w:tcPr>
            <w:tcW w:w="1604" w:type="dxa"/>
            <w:gridSpan w:val="2"/>
            <w:vAlign w:val="center"/>
            <w:hideMark/>
          </w:tcPr>
          <w:p w:rsidR="002B381F" w:rsidRPr="002B381F" w:rsidRDefault="002B381F" w:rsidP="00F665F8">
            <w:pPr>
              <w:contextualSpacing/>
              <w:rPr>
                <w:b w:val="0"/>
                <w:i w:val="0"/>
                <w:sz w:val="24"/>
                <w:szCs w:val="24"/>
              </w:rPr>
            </w:pPr>
            <w:r w:rsidRPr="002B381F">
              <w:rPr>
                <w:b w:val="0"/>
                <w:i w:val="0"/>
                <w:sz w:val="24"/>
                <w:szCs w:val="24"/>
              </w:rPr>
              <w:t>қабылданған/</w:t>
            </w:r>
            <w:r w:rsidRPr="002B381F">
              <w:rPr>
                <w:b w:val="0"/>
                <w:i w:val="0"/>
                <w:sz w:val="24"/>
                <w:szCs w:val="24"/>
              </w:rPr>
              <w:br/>
              <w:t>приема</w:t>
            </w:r>
          </w:p>
        </w:tc>
        <w:tc>
          <w:tcPr>
            <w:tcW w:w="3133" w:type="dxa"/>
            <w:vAlign w:val="center"/>
            <w:hideMark/>
          </w:tcPr>
          <w:p w:rsidR="002B381F" w:rsidRPr="002B381F" w:rsidRDefault="002B381F" w:rsidP="00F665F8">
            <w:pPr>
              <w:contextualSpacing/>
              <w:rPr>
                <w:b w:val="0"/>
                <w:i w:val="0"/>
                <w:sz w:val="24"/>
                <w:szCs w:val="24"/>
              </w:rPr>
            </w:pPr>
            <w:r w:rsidRPr="002B381F">
              <w:rPr>
                <w:b w:val="0"/>
                <w:i w:val="0"/>
                <w:sz w:val="24"/>
                <w:szCs w:val="24"/>
              </w:rPr>
              <w:t>босатылған/</w:t>
            </w:r>
            <w:r w:rsidRPr="002B381F">
              <w:rPr>
                <w:b w:val="0"/>
                <w:i w:val="0"/>
                <w:sz w:val="24"/>
                <w:szCs w:val="24"/>
              </w:rPr>
              <w:br/>
              <w:t>увольнения</w:t>
            </w:r>
          </w:p>
        </w:tc>
        <w:tc>
          <w:tcPr>
            <w:tcW w:w="4837" w:type="dxa"/>
            <w:vAlign w:val="center"/>
            <w:hideMark/>
          </w:tcPr>
          <w:p w:rsidR="002B381F" w:rsidRPr="002B381F" w:rsidRDefault="002B381F" w:rsidP="00F665F8">
            <w:pPr>
              <w:contextualSpacing/>
              <w:rPr>
                <w:b w:val="0"/>
                <w:i w:val="0"/>
                <w:sz w:val="24"/>
                <w:szCs w:val="24"/>
              </w:rPr>
            </w:pPr>
          </w:p>
        </w:tc>
      </w:tr>
      <w:tr w:rsidR="002B381F" w:rsidRPr="002B381F" w:rsidTr="00F665F8">
        <w:trPr>
          <w:trHeight w:val="367"/>
          <w:tblCellSpacing w:w="15" w:type="dxa"/>
        </w:trPr>
        <w:tc>
          <w:tcPr>
            <w:tcW w:w="1604" w:type="dxa"/>
            <w:gridSpan w:val="2"/>
            <w:vAlign w:val="center"/>
            <w:hideMark/>
          </w:tcPr>
          <w:p w:rsidR="002B381F" w:rsidRPr="002B381F" w:rsidRDefault="002B381F" w:rsidP="00F665F8">
            <w:pPr>
              <w:contextualSpacing/>
              <w:rPr>
                <w:b w:val="0"/>
                <w:i w:val="0"/>
                <w:sz w:val="24"/>
                <w:szCs w:val="24"/>
              </w:rPr>
            </w:pPr>
          </w:p>
        </w:tc>
        <w:tc>
          <w:tcPr>
            <w:tcW w:w="3133" w:type="dxa"/>
            <w:vAlign w:val="center"/>
            <w:hideMark/>
          </w:tcPr>
          <w:p w:rsidR="002B381F" w:rsidRPr="002B381F" w:rsidRDefault="002B381F" w:rsidP="00F665F8">
            <w:pPr>
              <w:contextualSpacing/>
              <w:rPr>
                <w:b w:val="0"/>
                <w:i w:val="0"/>
                <w:sz w:val="24"/>
                <w:szCs w:val="24"/>
              </w:rPr>
            </w:pPr>
          </w:p>
        </w:tc>
        <w:tc>
          <w:tcPr>
            <w:tcW w:w="4837" w:type="dxa"/>
            <w:vAlign w:val="center"/>
            <w:hideMark/>
          </w:tcPr>
          <w:p w:rsidR="002B381F" w:rsidRPr="002B381F" w:rsidRDefault="002B381F" w:rsidP="00F665F8">
            <w:pPr>
              <w:contextualSpacing/>
              <w:rPr>
                <w:b w:val="0"/>
                <w:i w:val="0"/>
                <w:sz w:val="24"/>
                <w:szCs w:val="24"/>
              </w:rPr>
            </w:pPr>
          </w:p>
        </w:tc>
      </w:tr>
      <w:tr w:rsidR="002B381F" w:rsidRPr="002B381F" w:rsidTr="00F665F8">
        <w:trPr>
          <w:trHeight w:val="367"/>
          <w:tblCellSpacing w:w="15" w:type="dxa"/>
        </w:trPr>
        <w:tc>
          <w:tcPr>
            <w:tcW w:w="1604" w:type="dxa"/>
            <w:gridSpan w:val="2"/>
            <w:vAlign w:val="center"/>
          </w:tcPr>
          <w:p w:rsidR="002B381F" w:rsidRPr="002B381F" w:rsidRDefault="002B381F" w:rsidP="00F665F8">
            <w:pPr>
              <w:contextualSpacing/>
              <w:rPr>
                <w:b w:val="0"/>
                <w:i w:val="0"/>
                <w:sz w:val="24"/>
                <w:szCs w:val="24"/>
              </w:rPr>
            </w:pPr>
          </w:p>
        </w:tc>
        <w:tc>
          <w:tcPr>
            <w:tcW w:w="3133" w:type="dxa"/>
            <w:vAlign w:val="center"/>
          </w:tcPr>
          <w:p w:rsidR="002B381F" w:rsidRPr="002B381F" w:rsidRDefault="002B381F" w:rsidP="00F665F8">
            <w:pPr>
              <w:contextualSpacing/>
              <w:rPr>
                <w:b w:val="0"/>
                <w:i w:val="0"/>
                <w:sz w:val="24"/>
                <w:szCs w:val="24"/>
              </w:rPr>
            </w:pPr>
          </w:p>
        </w:tc>
        <w:tc>
          <w:tcPr>
            <w:tcW w:w="4837" w:type="dxa"/>
            <w:vAlign w:val="center"/>
          </w:tcPr>
          <w:p w:rsidR="002B381F" w:rsidRPr="002B381F" w:rsidRDefault="002B381F" w:rsidP="00F665F8">
            <w:pPr>
              <w:contextualSpacing/>
              <w:rPr>
                <w:b w:val="0"/>
                <w:i w:val="0"/>
                <w:sz w:val="24"/>
                <w:szCs w:val="24"/>
              </w:rPr>
            </w:pPr>
          </w:p>
        </w:tc>
      </w:tr>
      <w:tr w:rsidR="002B381F" w:rsidRPr="002B381F" w:rsidTr="00F665F8">
        <w:trPr>
          <w:trHeight w:val="367"/>
          <w:tblCellSpacing w:w="15" w:type="dxa"/>
        </w:trPr>
        <w:tc>
          <w:tcPr>
            <w:tcW w:w="1604" w:type="dxa"/>
            <w:gridSpan w:val="2"/>
            <w:vAlign w:val="center"/>
          </w:tcPr>
          <w:p w:rsidR="002B381F" w:rsidRPr="002B381F" w:rsidRDefault="002B381F" w:rsidP="00F665F8">
            <w:pPr>
              <w:contextualSpacing/>
              <w:rPr>
                <w:b w:val="0"/>
                <w:i w:val="0"/>
                <w:sz w:val="24"/>
                <w:szCs w:val="24"/>
              </w:rPr>
            </w:pPr>
          </w:p>
        </w:tc>
        <w:tc>
          <w:tcPr>
            <w:tcW w:w="3133" w:type="dxa"/>
            <w:vAlign w:val="center"/>
          </w:tcPr>
          <w:p w:rsidR="002B381F" w:rsidRPr="002B381F" w:rsidRDefault="002B381F" w:rsidP="00F665F8">
            <w:pPr>
              <w:contextualSpacing/>
              <w:rPr>
                <w:b w:val="0"/>
                <w:i w:val="0"/>
                <w:sz w:val="24"/>
                <w:szCs w:val="24"/>
              </w:rPr>
            </w:pPr>
          </w:p>
        </w:tc>
        <w:tc>
          <w:tcPr>
            <w:tcW w:w="4837" w:type="dxa"/>
            <w:vAlign w:val="center"/>
          </w:tcPr>
          <w:p w:rsidR="002B381F" w:rsidRPr="002B381F" w:rsidRDefault="002B381F" w:rsidP="00F665F8">
            <w:pPr>
              <w:contextualSpacing/>
              <w:rPr>
                <w:b w:val="0"/>
                <w:i w:val="0"/>
                <w:sz w:val="24"/>
                <w:szCs w:val="24"/>
              </w:rPr>
            </w:pPr>
          </w:p>
        </w:tc>
      </w:tr>
      <w:tr w:rsidR="002B381F" w:rsidRPr="002B381F" w:rsidTr="00F665F8">
        <w:trPr>
          <w:tblCellSpacing w:w="15" w:type="dxa"/>
        </w:trPr>
        <w:tc>
          <w:tcPr>
            <w:tcW w:w="4767" w:type="dxa"/>
            <w:gridSpan w:val="3"/>
            <w:vAlign w:val="center"/>
          </w:tcPr>
          <w:p w:rsidR="002B381F" w:rsidRPr="002B381F" w:rsidRDefault="002B381F" w:rsidP="00F665F8">
            <w:pPr>
              <w:contextualSpacing/>
              <w:rPr>
                <w:b w:val="0"/>
                <w:i w:val="0"/>
                <w:sz w:val="24"/>
                <w:szCs w:val="24"/>
              </w:rPr>
            </w:pPr>
          </w:p>
          <w:p w:rsidR="002B381F" w:rsidRPr="002B381F" w:rsidRDefault="002B381F" w:rsidP="00F665F8">
            <w:pPr>
              <w:contextualSpacing/>
              <w:rPr>
                <w:b w:val="0"/>
                <w:i w:val="0"/>
                <w:sz w:val="24"/>
                <w:szCs w:val="24"/>
              </w:rPr>
            </w:pPr>
            <w:r w:rsidRPr="002B381F">
              <w:rPr>
                <w:b w:val="0"/>
                <w:i w:val="0"/>
                <w:sz w:val="24"/>
                <w:szCs w:val="24"/>
              </w:rPr>
              <w:t>_____________________</w:t>
            </w:r>
            <w:r w:rsidRPr="002B381F">
              <w:rPr>
                <w:b w:val="0"/>
                <w:i w:val="0"/>
                <w:sz w:val="24"/>
                <w:szCs w:val="24"/>
              </w:rPr>
              <w:br/>
              <w:t>Кандидаттың қолы/</w:t>
            </w:r>
            <w:r w:rsidRPr="002B381F">
              <w:rPr>
                <w:b w:val="0"/>
                <w:i w:val="0"/>
                <w:sz w:val="24"/>
                <w:szCs w:val="24"/>
              </w:rPr>
              <w:br/>
              <w:t>Подпись кандидата</w:t>
            </w:r>
          </w:p>
        </w:tc>
        <w:tc>
          <w:tcPr>
            <w:tcW w:w="4837" w:type="dxa"/>
            <w:vAlign w:val="center"/>
          </w:tcPr>
          <w:p w:rsidR="002B381F" w:rsidRPr="002B381F" w:rsidRDefault="002B381F" w:rsidP="00F665F8">
            <w:pPr>
              <w:contextualSpacing/>
              <w:jc w:val="right"/>
              <w:rPr>
                <w:b w:val="0"/>
                <w:i w:val="0"/>
                <w:sz w:val="24"/>
                <w:szCs w:val="24"/>
              </w:rPr>
            </w:pPr>
          </w:p>
          <w:p w:rsidR="002B381F" w:rsidRPr="002B381F" w:rsidRDefault="002B381F" w:rsidP="00F665F8">
            <w:pPr>
              <w:contextualSpacing/>
              <w:jc w:val="right"/>
              <w:rPr>
                <w:b w:val="0"/>
                <w:i w:val="0"/>
                <w:sz w:val="24"/>
                <w:szCs w:val="24"/>
              </w:rPr>
            </w:pPr>
            <w:r w:rsidRPr="002B381F">
              <w:rPr>
                <w:b w:val="0"/>
                <w:i w:val="0"/>
                <w:sz w:val="24"/>
                <w:szCs w:val="24"/>
              </w:rPr>
              <w:t>_______________</w:t>
            </w:r>
            <w:r w:rsidRPr="002B381F">
              <w:rPr>
                <w:b w:val="0"/>
                <w:i w:val="0"/>
                <w:sz w:val="24"/>
                <w:szCs w:val="24"/>
              </w:rPr>
              <w:br/>
              <w:t>күні/дата</w:t>
            </w:r>
          </w:p>
        </w:tc>
      </w:tr>
    </w:tbl>
    <w:p w:rsidR="002B381F" w:rsidRPr="002B381F" w:rsidRDefault="002B381F" w:rsidP="002B381F">
      <w:pPr>
        <w:tabs>
          <w:tab w:val="left" w:pos="567"/>
        </w:tabs>
        <w:spacing w:line="0" w:lineRule="atLeast"/>
        <w:jc w:val="both"/>
        <w:rPr>
          <w:b w:val="0"/>
          <w:i w:val="0"/>
          <w:noProof/>
          <w:sz w:val="24"/>
          <w:szCs w:val="24"/>
          <w:lang w:val="en-US"/>
        </w:rPr>
      </w:pPr>
    </w:p>
    <w:p w:rsidR="00E945C9" w:rsidRPr="002B381F" w:rsidRDefault="00E945C9" w:rsidP="00E945C9">
      <w:pPr>
        <w:jc w:val="right"/>
        <w:rPr>
          <w:b w:val="0"/>
          <w:i w:val="0"/>
          <w:sz w:val="24"/>
          <w:szCs w:val="24"/>
          <w:lang w:val="kk-KZ"/>
        </w:rPr>
      </w:pPr>
    </w:p>
    <w:sectPr w:rsidR="00E945C9" w:rsidRPr="002B381F" w:rsidSect="003A65BE">
      <w:headerReference w:type="default" r:id="rId12"/>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EF" w:rsidRDefault="00DE7DEF" w:rsidP="00CF108C">
      <w:r>
        <w:separator/>
      </w:r>
    </w:p>
  </w:endnote>
  <w:endnote w:type="continuationSeparator" w:id="0">
    <w:p w:rsidR="00DE7DEF" w:rsidRDefault="00DE7DEF"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EF" w:rsidRDefault="00DE7DEF" w:rsidP="00CF108C">
      <w:r>
        <w:separator/>
      </w:r>
    </w:p>
  </w:footnote>
  <w:footnote w:type="continuationSeparator" w:id="0">
    <w:p w:rsidR="00DE7DEF" w:rsidRDefault="00DE7DEF"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A343E5">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mso-next-textbox:#Text Box 1">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257B3"/>
    <w:multiLevelType w:val="hybridMultilevel"/>
    <w:tmpl w:val="96C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50178"/>
    <o:shapelayout v:ext="edit">
      <o:idmap v:ext="edit" data="4"/>
    </o:shapelayout>
  </w:hdrShapeDefaults>
  <w:footnotePr>
    <w:footnote w:id="-1"/>
    <w:footnote w:id="0"/>
  </w:footnotePr>
  <w:endnotePr>
    <w:endnote w:id="-1"/>
    <w:endnote w:id="0"/>
  </w:endnotePr>
  <w:compat/>
  <w:rsids>
    <w:rsidRoot w:val="00B76934"/>
    <w:rsid w:val="000050EF"/>
    <w:rsid w:val="00007CD4"/>
    <w:rsid w:val="0006428D"/>
    <w:rsid w:val="000751B1"/>
    <w:rsid w:val="000970C0"/>
    <w:rsid w:val="000B773E"/>
    <w:rsid w:val="000E4A98"/>
    <w:rsid w:val="000F389E"/>
    <w:rsid w:val="00100E7B"/>
    <w:rsid w:val="00112CE7"/>
    <w:rsid w:val="00143BB8"/>
    <w:rsid w:val="00154110"/>
    <w:rsid w:val="00160388"/>
    <w:rsid w:val="00164D01"/>
    <w:rsid w:val="0018145E"/>
    <w:rsid w:val="001824C9"/>
    <w:rsid w:val="001843C3"/>
    <w:rsid w:val="001B0A1C"/>
    <w:rsid w:val="001B73DE"/>
    <w:rsid w:val="001C0985"/>
    <w:rsid w:val="001C7EE4"/>
    <w:rsid w:val="00205225"/>
    <w:rsid w:val="0022017E"/>
    <w:rsid w:val="00235B57"/>
    <w:rsid w:val="00244051"/>
    <w:rsid w:val="002479D3"/>
    <w:rsid w:val="0026096D"/>
    <w:rsid w:val="00285A3C"/>
    <w:rsid w:val="0029070A"/>
    <w:rsid w:val="002B12A6"/>
    <w:rsid w:val="002B381F"/>
    <w:rsid w:val="002D267E"/>
    <w:rsid w:val="002D2D6E"/>
    <w:rsid w:val="002F34B6"/>
    <w:rsid w:val="002F3FDD"/>
    <w:rsid w:val="00331981"/>
    <w:rsid w:val="00342D7E"/>
    <w:rsid w:val="003620A5"/>
    <w:rsid w:val="00366847"/>
    <w:rsid w:val="00375BE8"/>
    <w:rsid w:val="003771F8"/>
    <w:rsid w:val="003A1F04"/>
    <w:rsid w:val="003A65BE"/>
    <w:rsid w:val="003B1DBC"/>
    <w:rsid w:val="003C0B83"/>
    <w:rsid w:val="003D3236"/>
    <w:rsid w:val="003E7873"/>
    <w:rsid w:val="003F567D"/>
    <w:rsid w:val="004078A2"/>
    <w:rsid w:val="004840EA"/>
    <w:rsid w:val="00484C82"/>
    <w:rsid w:val="0048697F"/>
    <w:rsid w:val="004945BF"/>
    <w:rsid w:val="0049515D"/>
    <w:rsid w:val="004C0A7E"/>
    <w:rsid w:val="004C79B6"/>
    <w:rsid w:val="004F1E74"/>
    <w:rsid w:val="004F56BA"/>
    <w:rsid w:val="00572253"/>
    <w:rsid w:val="005741EA"/>
    <w:rsid w:val="005A73D7"/>
    <w:rsid w:val="005C4C4A"/>
    <w:rsid w:val="005E4F62"/>
    <w:rsid w:val="00600642"/>
    <w:rsid w:val="006274D1"/>
    <w:rsid w:val="00631F0D"/>
    <w:rsid w:val="00666173"/>
    <w:rsid w:val="00680831"/>
    <w:rsid w:val="006975FC"/>
    <w:rsid w:val="006B0F3E"/>
    <w:rsid w:val="006B6263"/>
    <w:rsid w:val="00703133"/>
    <w:rsid w:val="00706C53"/>
    <w:rsid w:val="0073684D"/>
    <w:rsid w:val="007B348B"/>
    <w:rsid w:val="007D1C3B"/>
    <w:rsid w:val="007D599A"/>
    <w:rsid w:val="0081723B"/>
    <w:rsid w:val="008373AB"/>
    <w:rsid w:val="008401E5"/>
    <w:rsid w:val="00860426"/>
    <w:rsid w:val="008952D7"/>
    <w:rsid w:val="008B05CC"/>
    <w:rsid w:val="008C04A7"/>
    <w:rsid w:val="00907C99"/>
    <w:rsid w:val="009213BA"/>
    <w:rsid w:val="00931E70"/>
    <w:rsid w:val="00944573"/>
    <w:rsid w:val="00954033"/>
    <w:rsid w:val="009A3B97"/>
    <w:rsid w:val="009B6C2F"/>
    <w:rsid w:val="009C3B6C"/>
    <w:rsid w:val="00A00257"/>
    <w:rsid w:val="00A1770E"/>
    <w:rsid w:val="00A17942"/>
    <w:rsid w:val="00A21992"/>
    <w:rsid w:val="00A343E5"/>
    <w:rsid w:val="00A35EC1"/>
    <w:rsid w:val="00A366BE"/>
    <w:rsid w:val="00A367EC"/>
    <w:rsid w:val="00A55CBE"/>
    <w:rsid w:val="00A63051"/>
    <w:rsid w:val="00A71D13"/>
    <w:rsid w:val="00A808F1"/>
    <w:rsid w:val="00AB5F54"/>
    <w:rsid w:val="00AF20DF"/>
    <w:rsid w:val="00AF7C11"/>
    <w:rsid w:val="00B076A7"/>
    <w:rsid w:val="00B21B03"/>
    <w:rsid w:val="00B57B71"/>
    <w:rsid w:val="00B65A54"/>
    <w:rsid w:val="00B72F91"/>
    <w:rsid w:val="00B76934"/>
    <w:rsid w:val="00B80C41"/>
    <w:rsid w:val="00BA5F82"/>
    <w:rsid w:val="00BA7886"/>
    <w:rsid w:val="00BC1A47"/>
    <w:rsid w:val="00BC5B29"/>
    <w:rsid w:val="00BE1247"/>
    <w:rsid w:val="00BE52CF"/>
    <w:rsid w:val="00C06F4E"/>
    <w:rsid w:val="00C10884"/>
    <w:rsid w:val="00C16EE0"/>
    <w:rsid w:val="00C33E2B"/>
    <w:rsid w:val="00C73138"/>
    <w:rsid w:val="00C74FD1"/>
    <w:rsid w:val="00C82E84"/>
    <w:rsid w:val="00C93DA9"/>
    <w:rsid w:val="00C93F60"/>
    <w:rsid w:val="00C94D2A"/>
    <w:rsid w:val="00CA3A0D"/>
    <w:rsid w:val="00CB39F3"/>
    <w:rsid w:val="00CC69B6"/>
    <w:rsid w:val="00CE1C34"/>
    <w:rsid w:val="00CF108C"/>
    <w:rsid w:val="00D04162"/>
    <w:rsid w:val="00D0425E"/>
    <w:rsid w:val="00D248A5"/>
    <w:rsid w:val="00D3562D"/>
    <w:rsid w:val="00D577F1"/>
    <w:rsid w:val="00D6372D"/>
    <w:rsid w:val="00D82CB7"/>
    <w:rsid w:val="00D87350"/>
    <w:rsid w:val="00DB738A"/>
    <w:rsid w:val="00DC1039"/>
    <w:rsid w:val="00DC4433"/>
    <w:rsid w:val="00DD119F"/>
    <w:rsid w:val="00DE7DEF"/>
    <w:rsid w:val="00E2597D"/>
    <w:rsid w:val="00E26009"/>
    <w:rsid w:val="00E31CAF"/>
    <w:rsid w:val="00E41A93"/>
    <w:rsid w:val="00E444FC"/>
    <w:rsid w:val="00E80B1E"/>
    <w:rsid w:val="00E81D04"/>
    <w:rsid w:val="00E91D3A"/>
    <w:rsid w:val="00E945C9"/>
    <w:rsid w:val="00E96451"/>
    <w:rsid w:val="00E964C9"/>
    <w:rsid w:val="00E97F5B"/>
    <w:rsid w:val="00EA672E"/>
    <w:rsid w:val="00EE6619"/>
    <w:rsid w:val="00F02A62"/>
    <w:rsid w:val="00F11334"/>
    <w:rsid w:val="00F4025F"/>
    <w:rsid w:val="00F8285D"/>
    <w:rsid w:val="00F876A3"/>
    <w:rsid w:val="00F9170D"/>
    <w:rsid w:val="00F97A89"/>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arbeko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arbekova@kgd.gov.kz" TargetMode="External"/><Relationship Id="rId5" Type="http://schemas.openxmlformats.org/officeDocument/2006/relationships/footnotes" Target="footnotes.xm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s_anarbekova</cp:lastModifiedBy>
  <cp:revision>90</cp:revision>
  <cp:lastPrinted>2019-05-24T11:29:00Z</cp:lastPrinted>
  <dcterms:created xsi:type="dcterms:W3CDTF">2019-06-04T12:34:00Z</dcterms:created>
  <dcterms:modified xsi:type="dcterms:W3CDTF">2019-07-10T08:35:00Z</dcterms:modified>
</cp:coreProperties>
</file>