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945AE9" w:rsidRPr="00945AE9">
        <w:rPr>
          <w:rFonts w:ascii="Arial" w:hAnsi="Arial" w:cs="Arial"/>
          <w:b/>
          <w:sz w:val="24"/>
          <w:szCs w:val="24"/>
          <w:lang w:val="kk-KZ"/>
        </w:rPr>
        <w:t>04</w:t>
      </w:r>
      <w:r w:rsidR="003B3E86">
        <w:rPr>
          <w:rFonts w:ascii="Arial" w:hAnsi="Arial" w:cs="Arial"/>
          <w:b/>
          <w:sz w:val="24"/>
          <w:szCs w:val="24"/>
          <w:lang w:val="kk-KZ"/>
        </w:rPr>
        <w:t xml:space="preserve"> </w:t>
      </w:r>
      <w:r w:rsidR="00945AE9">
        <w:rPr>
          <w:rFonts w:ascii="Arial" w:hAnsi="Arial" w:cs="Arial"/>
          <w:b/>
          <w:sz w:val="24"/>
          <w:szCs w:val="24"/>
          <w:lang w:val="kk-KZ"/>
        </w:rPr>
        <w:t xml:space="preserve">тамыздағы </w:t>
      </w:r>
      <w:r w:rsidRPr="00A3007E">
        <w:rPr>
          <w:rFonts w:ascii="Arial" w:hAnsi="Arial" w:cs="Arial"/>
          <w:b/>
          <w:sz w:val="24"/>
          <w:szCs w:val="24"/>
          <w:lang w:val="kk-KZ"/>
        </w:rPr>
        <w:t>№</w:t>
      </w:r>
      <w:r w:rsidR="00945AE9">
        <w:rPr>
          <w:rFonts w:ascii="Arial" w:hAnsi="Arial" w:cs="Arial"/>
          <w:b/>
          <w:sz w:val="24"/>
          <w:szCs w:val="24"/>
          <w:lang w:val="kk-KZ"/>
        </w:rPr>
        <w:t>95</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w:t>
      </w:r>
      <w:bookmarkStart w:id="0" w:name="_GoBack"/>
      <w:bookmarkEnd w:id="0"/>
      <w:r w:rsidRPr="00A3007E">
        <w:rPr>
          <w:rFonts w:ascii="Arial" w:eastAsia="Calibri" w:hAnsi="Arial" w:cs="Arial"/>
          <w:b/>
          <w:sz w:val="24"/>
          <w:szCs w:val="24"/>
          <w:lang w:val="kk-KZ"/>
        </w:rPr>
        <w:t xml:space="preserve">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611" w:type="dxa"/>
        <w:tblInd w:w="-147" w:type="dxa"/>
        <w:tblLook w:val="04A0" w:firstRow="1" w:lastRow="0" w:firstColumn="1" w:lastColumn="0" w:noHBand="0" w:noVBand="1"/>
      </w:tblPr>
      <w:tblGrid>
        <w:gridCol w:w="539"/>
        <w:gridCol w:w="9072"/>
      </w:tblGrid>
      <w:tr w:rsidR="00945AE9" w:rsidRPr="00945AE9" w:rsidTr="00B05F1D">
        <w:tc>
          <w:tcPr>
            <w:tcW w:w="9611" w:type="dxa"/>
            <w:gridSpan w:val="2"/>
          </w:tcPr>
          <w:p w:rsidR="00945AE9" w:rsidRPr="00A3007E" w:rsidRDefault="00945AE9" w:rsidP="00B05F1D">
            <w:pPr>
              <w:tabs>
                <w:tab w:val="left" w:pos="142"/>
                <w:tab w:val="left" w:pos="9639"/>
              </w:tabs>
              <w:jc w:val="both"/>
              <w:rPr>
                <w:rFonts w:ascii="Arial" w:hAnsi="Arial" w:cs="Arial"/>
                <w:b/>
                <w:sz w:val="24"/>
                <w:szCs w:val="24"/>
                <w:lang w:val="kk-KZ"/>
              </w:rPr>
            </w:pPr>
            <w:r>
              <w:rPr>
                <w:rFonts w:ascii="Arial" w:hAnsi="Arial" w:cs="Arial"/>
                <w:b/>
                <w:sz w:val="24"/>
                <w:szCs w:val="24"/>
                <w:lang w:val="kk-KZ"/>
              </w:rPr>
              <w:t>1.</w:t>
            </w:r>
            <w:r w:rsidRPr="00625044">
              <w:rPr>
                <w:rFonts w:ascii="Arial" w:hAnsi="Arial" w:cs="Arial"/>
                <w:b/>
                <w:sz w:val="24"/>
                <w:szCs w:val="24"/>
                <w:lang w:val="kk-KZ"/>
              </w:rPr>
              <w:t>Түркістан облысы бойынша Мемлекеттік кірістер департаментінің  Тарифтік реттеу басқармасы Кедендік құн бөлімінің бас маманы</w:t>
            </w:r>
            <w:r w:rsidRPr="00625044">
              <w:rPr>
                <w:rFonts w:ascii="Arial" w:hAnsi="Arial" w:cs="Arial"/>
                <w:sz w:val="24"/>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945AE9" w:rsidRPr="00A3007E" w:rsidTr="00B05F1D">
        <w:tc>
          <w:tcPr>
            <w:tcW w:w="539" w:type="dxa"/>
          </w:tcPr>
          <w:p w:rsidR="00945AE9" w:rsidRPr="00A3007E" w:rsidRDefault="00945AE9" w:rsidP="00B05F1D">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072" w:type="dxa"/>
          </w:tcPr>
          <w:p w:rsidR="00945AE9" w:rsidRPr="00A3007E" w:rsidRDefault="00945AE9" w:rsidP="00B05F1D">
            <w:pPr>
              <w:tabs>
                <w:tab w:val="left" w:pos="142"/>
                <w:tab w:val="left" w:pos="9639"/>
              </w:tabs>
              <w:jc w:val="both"/>
              <w:rPr>
                <w:rFonts w:ascii="Arial" w:hAnsi="Arial" w:cs="Arial"/>
                <w:sz w:val="24"/>
                <w:szCs w:val="24"/>
                <w:lang w:val="kk-KZ"/>
              </w:rPr>
            </w:pPr>
            <w:r w:rsidRPr="00EF067E">
              <w:rPr>
                <w:rFonts w:ascii="Arial" w:hAnsi="Arial" w:cs="Arial"/>
                <w:sz w:val="24"/>
                <w:lang w:val="kk-KZ"/>
              </w:rPr>
              <w:t>Ахметша Мадияр Даниярұлы</w:t>
            </w:r>
          </w:p>
        </w:tc>
      </w:tr>
      <w:tr w:rsidR="00945AE9" w:rsidRPr="00A3007E" w:rsidTr="00B05F1D">
        <w:tc>
          <w:tcPr>
            <w:tcW w:w="9611" w:type="dxa"/>
            <w:gridSpan w:val="2"/>
          </w:tcPr>
          <w:p w:rsidR="00945AE9" w:rsidRPr="006E111A" w:rsidRDefault="00945AE9" w:rsidP="00B05F1D">
            <w:pPr>
              <w:jc w:val="both"/>
              <w:rPr>
                <w:rFonts w:ascii="Arial" w:hAnsi="Arial" w:cs="Arial"/>
                <w:b/>
                <w:sz w:val="24"/>
                <w:szCs w:val="24"/>
                <w:lang w:val="kk-KZ"/>
              </w:rPr>
            </w:pPr>
            <w:r>
              <w:rPr>
                <w:rFonts w:ascii="Arial" w:hAnsi="Arial" w:cs="Arial"/>
                <w:b/>
                <w:sz w:val="24"/>
                <w:szCs w:val="24"/>
                <w:lang w:val="kk-KZ"/>
              </w:rPr>
              <w:t>2. Т</w:t>
            </w:r>
            <w:r w:rsidRPr="005562EA">
              <w:rPr>
                <w:rFonts w:ascii="Arial" w:hAnsi="Arial" w:cs="Arial"/>
                <w:b/>
                <w:sz w:val="24"/>
                <w:szCs w:val="24"/>
                <w:lang w:val="kk-KZ"/>
              </w:rPr>
              <w:t>үркістан облысы бойынша Мемле</w:t>
            </w:r>
            <w:r>
              <w:rPr>
                <w:rFonts w:ascii="Arial" w:hAnsi="Arial" w:cs="Arial"/>
                <w:b/>
                <w:sz w:val="24"/>
                <w:szCs w:val="24"/>
                <w:lang w:val="kk-KZ"/>
              </w:rPr>
              <w:t xml:space="preserve">кеттік кірістер департаментінің Адам ресурстары басқармасы Қызметтік тергеу </w:t>
            </w:r>
            <w:r w:rsidRPr="00A117F5">
              <w:rPr>
                <w:rFonts w:ascii="Arial" w:hAnsi="Arial" w:cs="Arial"/>
                <w:b/>
                <w:sz w:val="24"/>
                <w:szCs w:val="24"/>
                <w:lang w:val="kk-KZ"/>
              </w:rPr>
              <w:t>бөлімінің бас маманы</w:t>
            </w:r>
            <w:r>
              <w:rPr>
                <w:rFonts w:ascii="Arial" w:hAnsi="Arial" w:cs="Arial"/>
                <w:b/>
                <w:sz w:val="24"/>
                <w:szCs w:val="24"/>
                <w:lang w:val="kk-KZ"/>
              </w:rPr>
              <w:t xml:space="preserve"> </w:t>
            </w:r>
            <w:r w:rsidRPr="00846BFF">
              <w:rPr>
                <w:rFonts w:ascii="Arial" w:hAnsi="Arial" w:cs="Arial"/>
                <w:b/>
                <w:sz w:val="24"/>
                <w:szCs w:val="24"/>
                <w:lang w:val="kk-KZ"/>
              </w:rPr>
              <w:t>лауазымына:</w:t>
            </w:r>
          </w:p>
        </w:tc>
      </w:tr>
      <w:tr w:rsidR="00945AE9" w:rsidRPr="00A3007E" w:rsidTr="00B05F1D">
        <w:tc>
          <w:tcPr>
            <w:tcW w:w="539" w:type="dxa"/>
          </w:tcPr>
          <w:p w:rsidR="00945AE9" w:rsidRPr="00A3007E" w:rsidRDefault="00945AE9" w:rsidP="00B05F1D">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072" w:type="dxa"/>
          </w:tcPr>
          <w:p w:rsidR="00945AE9" w:rsidRPr="00F872A5" w:rsidRDefault="00945AE9" w:rsidP="00B05F1D">
            <w:pPr>
              <w:tabs>
                <w:tab w:val="left" w:pos="142"/>
                <w:tab w:val="left" w:pos="9639"/>
              </w:tabs>
              <w:rPr>
                <w:rFonts w:ascii="Arial" w:hAnsi="Arial" w:cs="Arial"/>
                <w:b/>
                <w:i/>
                <w:sz w:val="24"/>
                <w:szCs w:val="24"/>
                <w:lang w:val="kk-KZ"/>
              </w:rPr>
            </w:pPr>
            <w:r>
              <w:rPr>
                <w:rFonts w:ascii="Arial" w:hAnsi="Arial" w:cs="Arial"/>
                <w:color w:val="000000"/>
                <w:sz w:val="24"/>
                <w:lang w:val="kk-KZ"/>
              </w:rPr>
              <w:t>Құжат тапсырған кандидаттар жоқ</w:t>
            </w:r>
          </w:p>
        </w:tc>
      </w:tr>
      <w:tr w:rsidR="00945AE9" w:rsidRPr="00A3007E" w:rsidTr="00B05F1D">
        <w:tc>
          <w:tcPr>
            <w:tcW w:w="9611" w:type="dxa"/>
            <w:gridSpan w:val="2"/>
          </w:tcPr>
          <w:p w:rsidR="00945AE9" w:rsidRPr="00A3007E" w:rsidRDefault="00945AE9" w:rsidP="00B05F1D">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625044">
              <w:rPr>
                <w:rFonts w:ascii="Arial" w:hAnsi="Arial" w:cs="Arial"/>
                <w:b/>
                <w:sz w:val="24"/>
                <w:szCs w:val="24"/>
                <w:lang w:val="kk-KZ"/>
              </w:rPr>
              <w:t>Түркістан облысы бойынша Мемлекеттік кірістер департаментінің Жанама салықтарды әкімшілендіру басқармасы акциздерді әкімшілендіру бөлімінің</w:t>
            </w:r>
            <w:r w:rsidRPr="00625044">
              <w:rPr>
                <w:rFonts w:ascii="Arial" w:hAnsi="Arial" w:cs="Arial"/>
                <w:sz w:val="24"/>
                <w:szCs w:val="24"/>
                <w:lang w:val="kk-KZ"/>
              </w:rPr>
              <w:t xml:space="preserve"> </w:t>
            </w:r>
            <w:r w:rsidRPr="00625044">
              <w:rPr>
                <w:rFonts w:ascii="Arial" w:hAnsi="Arial" w:cs="Arial"/>
                <w:b/>
                <w:sz w:val="24"/>
                <w:szCs w:val="24"/>
                <w:lang w:val="kk-KZ"/>
              </w:rPr>
              <w:t>бас маманы</w:t>
            </w:r>
            <w:r w:rsidRPr="00625044">
              <w:rPr>
                <w:rFonts w:ascii="Arial" w:hAnsi="Arial" w:cs="Arial"/>
                <w:sz w:val="24"/>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945AE9" w:rsidRPr="00A3007E" w:rsidTr="00B05F1D">
        <w:tc>
          <w:tcPr>
            <w:tcW w:w="539" w:type="dxa"/>
          </w:tcPr>
          <w:p w:rsidR="00945AE9" w:rsidRPr="00A3007E" w:rsidRDefault="00945AE9" w:rsidP="00B05F1D">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072" w:type="dxa"/>
          </w:tcPr>
          <w:p w:rsidR="00945AE9" w:rsidRPr="00A3007E" w:rsidRDefault="00945AE9" w:rsidP="00B05F1D">
            <w:pPr>
              <w:tabs>
                <w:tab w:val="left" w:pos="142"/>
                <w:tab w:val="left" w:pos="9639"/>
              </w:tabs>
              <w:rPr>
                <w:rFonts w:ascii="Arial" w:hAnsi="Arial" w:cs="Arial"/>
                <w:sz w:val="24"/>
                <w:szCs w:val="24"/>
                <w:lang w:val="kk-KZ"/>
              </w:rPr>
            </w:pPr>
            <w:r w:rsidRPr="00EF067E">
              <w:rPr>
                <w:rFonts w:ascii="Arial" w:hAnsi="Arial" w:cs="Arial"/>
                <w:color w:val="000000"/>
                <w:sz w:val="24"/>
                <w:lang w:val="kk-KZ"/>
              </w:rPr>
              <w:t>Орынбасар Жұмабек</w:t>
            </w:r>
          </w:p>
        </w:tc>
      </w:tr>
      <w:tr w:rsidR="00945AE9" w:rsidRPr="00A3007E" w:rsidTr="00B05F1D">
        <w:tc>
          <w:tcPr>
            <w:tcW w:w="9611" w:type="dxa"/>
            <w:gridSpan w:val="2"/>
          </w:tcPr>
          <w:p w:rsidR="00945AE9" w:rsidRPr="00F872A5" w:rsidRDefault="00945AE9" w:rsidP="00B05F1D">
            <w:pPr>
              <w:tabs>
                <w:tab w:val="left" w:pos="142"/>
                <w:tab w:val="left" w:pos="9639"/>
              </w:tabs>
              <w:rPr>
                <w:rFonts w:ascii="Arial" w:hAnsi="Arial" w:cs="Arial"/>
                <w:b/>
                <w:sz w:val="24"/>
                <w:szCs w:val="24"/>
                <w:lang w:val="kk-KZ"/>
              </w:rPr>
            </w:pPr>
            <w:r>
              <w:rPr>
                <w:rFonts w:ascii="Arial" w:hAnsi="Arial" w:cs="Arial"/>
                <w:b/>
                <w:sz w:val="24"/>
                <w:szCs w:val="24"/>
                <w:lang w:val="kk-KZ"/>
              </w:rPr>
              <w:t xml:space="preserve">4. </w:t>
            </w:r>
            <w:r w:rsidRPr="00625044">
              <w:rPr>
                <w:rFonts w:ascii="Arial" w:hAnsi="Arial" w:cs="Arial"/>
                <w:b/>
                <w:sz w:val="24"/>
                <w:szCs w:val="24"/>
                <w:lang w:val="kk-KZ"/>
              </w:rPr>
              <w:t>Түркістан облысы бойынша Мемлекеттік кірістер департаментінің Аудит басқармасы №1 аудит бөлімінің</w:t>
            </w:r>
            <w:r w:rsidRPr="00625044">
              <w:rPr>
                <w:rFonts w:ascii="Arial" w:hAnsi="Arial" w:cs="Arial"/>
                <w:sz w:val="24"/>
                <w:szCs w:val="24"/>
                <w:lang w:val="kk-KZ"/>
              </w:rPr>
              <w:t xml:space="preserve"> </w:t>
            </w:r>
            <w:r w:rsidRPr="00625044">
              <w:rPr>
                <w:rFonts w:ascii="Arial" w:hAnsi="Arial" w:cs="Arial"/>
                <w:b/>
                <w:sz w:val="24"/>
                <w:szCs w:val="24"/>
                <w:lang w:val="kk-KZ"/>
              </w:rPr>
              <w:t>бас маманы</w:t>
            </w:r>
            <w:r w:rsidRPr="00625044">
              <w:rPr>
                <w:rFonts w:ascii="Arial" w:hAnsi="Arial" w:cs="Arial"/>
                <w:sz w:val="24"/>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2 бірлік:</w:t>
            </w:r>
          </w:p>
        </w:tc>
      </w:tr>
      <w:tr w:rsidR="00945AE9" w:rsidRPr="00A3007E" w:rsidTr="00B05F1D">
        <w:tc>
          <w:tcPr>
            <w:tcW w:w="539" w:type="dxa"/>
          </w:tcPr>
          <w:p w:rsidR="00945AE9" w:rsidRPr="00F872A5" w:rsidRDefault="00945AE9" w:rsidP="00B05F1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072" w:type="dxa"/>
          </w:tcPr>
          <w:p w:rsidR="00945AE9" w:rsidRPr="00EF067E" w:rsidRDefault="00945AE9" w:rsidP="00B05F1D">
            <w:pPr>
              <w:tabs>
                <w:tab w:val="left" w:pos="142"/>
                <w:tab w:val="left" w:pos="9639"/>
              </w:tabs>
              <w:rPr>
                <w:rFonts w:ascii="Arial" w:hAnsi="Arial" w:cs="Arial"/>
                <w:color w:val="000000"/>
                <w:sz w:val="24"/>
                <w:lang w:val="kk-KZ"/>
              </w:rPr>
            </w:pPr>
            <w:r w:rsidRPr="00EF067E">
              <w:rPr>
                <w:rFonts w:ascii="Arial" w:hAnsi="Arial" w:cs="Arial"/>
                <w:color w:val="000000"/>
                <w:sz w:val="24"/>
                <w:lang w:val="kk-KZ"/>
              </w:rPr>
              <w:t>Исабеков Кыдырали Курманбекович</w:t>
            </w:r>
          </w:p>
        </w:tc>
      </w:tr>
      <w:tr w:rsidR="00945AE9" w:rsidRPr="00A3007E" w:rsidTr="00B05F1D">
        <w:tc>
          <w:tcPr>
            <w:tcW w:w="9611" w:type="dxa"/>
            <w:gridSpan w:val="2"/>
          </w:tcPr>
          <w:p w:rsidR="00945AE9" w:rsidRPr="00EF067E" w:rsidRDefault="00945AE9" w:rsidP="00B05F1D">
            <w:pPr>
              <w:tabs>
                <w:tab w:val="left" w:pos="142"/>
                <w:tab w:val="left" w:pos="9639"/>
              </w:tabs>
              <w:rPr>
                <w:rFonts w:ascii="Arial" w:hAnsi="Arial" w:cs="Arial"/>
                <w:color w:val="000000"/>
                <w:sz w:val="24"/>
                <w:lang w:val="kk-KZ"/>
              </w:rPr>
            </w:pPr>
            <w:r>
              <w:rPr>
                <w:rFonts w:ascii="Arial" w:hAnsi="Arial" w:cs="Arial"/>
                <w:b/>
                <w:sz w:val="24"/>
                <w:szCs w:val="24"/>
                <w:lang w:val="kk-KZ"/>
              </w:rPr>
              <w:t xml:space="preserve">5. </w:t>
            </w:r>
            <w:r w:rsidRPr="00625044">
              <w:rPr>
                <w:rFonts w:ascii="Arial" w:hAnsi="Arial" w:cs="Arial"/>
                <w:b/>
                <w:sz w:val="24"/>
                <w:szCs w:val="24"/>
                <w:lang w:val="kk-KZ"/>
              </w:rPr>
              <w:t>Түркістан облысы бойынша Мемлекеттік кірістер департаментінің Берешектермен жұмыс басқармасы Оңалту және банкроттық бөлімінің</w:t>
            </w:r>
            <w:r w:rsidRPr="00625044">
              <w:rPr>
                <w:rFonts w:ascii="Arial" w:hAnsi="Arial" w:cs="Arial"/>
                <w:sz w:val="24"/>
                <w:szCs w:val="24"/>
                <w:lang w:val="kk-KZ"/>
              </w:rPr>
              <w:t xml:space="preserve"> </w:t>
            </w:r>
            <w:r w:rsidRPr="00625044">
              <w:rPr>
                <w:rFonts w:ascii="Arial" w:hAnsi="Arial" w:cs="Arial"/>
                <w:b/>
                <w:sz w:val="24"/>
                <w:szCs w:val="24"/>
                <w:lang w:val="kk-KZ"/>
              </w:rPr>
              <w:t>бас маманы</w:t>
            </w:r>
            <w:r w:rsidRPr="00625044">
              <w:rPr>
                <w:rFonts w:ascii="Arial" w:hAnsi="Arial" w:cs="Arial"/>
                <w:sz w:val="24"/>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945AE9" w:rsidRPr="00A3007E" w:rsidTr="00B05F1D">
        <w:tc>
          <w:tcPr>
            <w:tcW w:w="539" w:type="dxa"/>
          </w:tcPr>
          <w:p w:rsidR="00945AE9" w:rsidRPr="00A3007E" w:rsidRDefault="00945AE9" w:rsidP="00B05F1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072" w:type="dxa"/>
          </w:tcPr>
          <w:p w:rsidR="00945AE9" w:rsidRPr="00EF067E" w:rsidRDefault="00945AE9" w:rsidP="00B05F1D">
            <w:pPr>
              <w:tabs>
                <w:tab w:val="left" w:pos="142"/>
                <w:tab w:val="left" w:pos="9639"/>
              </w:tabs>
              <w:rPr>
                <w:rFonts w:ascii="Arial" w:hAnsi="Arial" w:cs="Arial"/>
                <w:color w:val="000000"/>
                <w:sz w:val="24"/>
                <w:lang w:val="kk-KZ"/>
              </w:rPr>
            </w:pPr>
            <w:r w:rsidRPr="00EF067E">
              <w:rPr>
                <w:rFonts w:ascii="Arial" w:hAnsi="Arial" w:cs="Arial"/>
                <w:color w:val="000000"/>
                <w:sz w:val="24"/>
                <w:lang w:val="kk-KZ"/>
              </w:rPr>
              <w:t>Сраилов Куаныш Абдимуталипович</w:t>
            </w:r>
          </w:p>
        </w:tc>
      </w:tr>
      <w:tr w:rsidR="00945AE9" w:rsidRPr="00F872A5" w:rsidTr="00B05F1D">
        <w:tc>
          <w:tcPr>
            <w:tcW w:w="9611" w:type="dxa"/>
            <w:gridSpan w:val="2"/>
          </w:tcPr>
          <w:p w:rsidR="00945AE9" w:rsidRPr="00F872A5" w:rsidRDefault="00945AE9" w:rsidP="00B05F1D">
            <w:pPr>
              <w:tabs>
                <w:tab w:val="left" w:pos="142"/>
                <w:tab w:val="left" w:pos="9639"/>
              </w:tabs>
              <w:rPr>
                <w:rFonts w:ascii="Arial" w:hAnsi="Arial" w:cs="Arial"/>
                <w:b/>
                <w:sz w:val="24"/>
                <w:szCs w:val="24"/>
                <w:lang w:val="kk-KZ"/>
              </w:rPr>
            </w:pPr>
            <w:r>
              <w:rPr>
                <w:rFonts w:ascii="Arial" w:hAnsi="Arial" w:cs="Arial"/>
                <w:b/>
                <w:sz w:val="24"/>
                <w:szCs w:val="24"/>
                <w:lang w:val="kk-KZ"/>
              </w:rPr>
              <w:t xml:space="preserve">6. </w:t>
            </w:r>
            <w:r w:rsidRPr="00625044">
              <w:rPr>
                <w:rFonts w:ascii="Arial" w:hAnsi="Arial" w:cs="Arial"/>
                <w:b/>
                <w:sz w:val="24"/>
                <w:szCs w:val="24"/>
                <w:lang w:val="kk-KZ"/>
              </w:rPr>
              <w:t>Түркістан облысы бойынша Мемлекеттік кірістер департаментінің Қазығұрт ауданы бойынша Мемлекеттік кірістер басқармасының басшысы 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945AE9" w:rsidRPr="00F872A5" w:rsidTr="00B05F1D">
        <w:tc>
          <w:tcPr>
            <w:tcW w:w="539" w:type="dxa"/>
          </w:tcPr>
          <w:p w:rsidR="00945AE9" w:rsidRPr="00A3007E" w:rsidRDefault="00945AE9" w:rsidP="00B05F1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072" w:type="dxa"/>
          </w:tcPr>
          <w:p w:rsidR="00945AE9" w:rsidRPr="00EF067E" w:rsidRDefault="00945AE9" w:rsidP="00B05F1D">
            <w:pPr>
              <w:tabs>
                <w:tab w:val="left" w:pos="142"/>
                <w:tab w:val="left" w:pos="9639"/>
              </w:tabs>
              <w:rPr>
                <w:rFonts w:ascii="Arial" w:hAnsi="Arial" w:cs="Arial"/>
                <w:color w:val="000000"/>
                <w:sz w:val="24"/>
                <w:lang w:val="kk-KZ"/>
              </w:rPr>
            </w:pPr>
            <w:r w:rsidRPr="00EF067E">
              <w:rPr>
                <w:rFonts w:ascii="Arial" w:hAnsi="Arial" w:cs="Arial"/>
                <w:color w:val="000000"/>
                <w:sz w:val="24"/>
                <w:lang w:val="kk-KZ"/>
              </w:rPr>
              <w:t>Омаров Нуркен Зейтханұлы</w:t>
            </w:r>
          </w:p>
        </w:tc>
      </w:tr>
      <w:tr w:rsidR="00945AE9" w:rsidRPr="00F872A5" w:rsidTr="00B05F1D">
        <w:tc>
          <w:tcPr>
            <w:tcW w:w="9611" w:type="dxa"/>
            <w:gridSpan w:val="2"/>
          </w:tcPr>
          <w:p w:rsidR="00945AE9" w:rsidRPr="00EF067E" w:rsidRDefault="00945AE9" w:rsidP="00B05F1D">
            <w:pPr>
              <w:tabs>
                <w:tab w:val="left" w:pos="142"/>
                <w:tab w:val="left" w:pos="9639"/>
              </w:tabs>
              <w:rPr>
                <w:rFonts w:ascii="Arial" w:hAnsi="Arial" w:cs="Arial"/>
                <w:color w:val="000000"/>
                <w:sz w:val="24"/>
                <w:lang w:val="kk-KZ"/>
              </w:rPr>
            </w:pPr>
            <w:r>
              <w:rPr>
                <w:rFonts w:ascii="Arial" w:hAnsi="Arial" w:cs="Arial"/>
                <w:b/>
                <w:sz w:val="24"/>
                <w:szCs w:val="24"/>
                <w:lang w:val="kk-KZ"/>
              </w:rPr>
              <w:t xml:space="preserve">7. </w:t>
            </w:r>
            <w:r w:rsidRPr="00625044">
              <w:rPr>
                <w:rFonts w:ascii="Arial" w:hAnsi="Arial" w:cs="Arial"/>
                <w:b/>
                <w:sz w:val="24"/>
                <w:szCs w:val="24"/>
                <w:lang w:val="kk-KZ"/>
              </w:rPr>
              <w:t>Түркістан облысы бойынша Мемлекеттік кірістер департаментінің «Қапланбек» кеден бекетінің бас маманы лауазымына, 3 бірлік:</w:t>
            </w:r>
          </w:p>
        </w:tc>
      </w:tr>
      <w:tr w:rsidR="00945AE9" w:rsidRPr="00F872A5" w:rsidTr="00B05F1D">
        <w:tc>
          <w:tcPr>
            <w:tcW w:w="539" w:type="dxa"/>
          </w:tcPr>
          <w:p w:rsidR="00945AE9" w:rsidRDefault="00945AE9" w:rsidP="00B05F1D">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9072" w:type="dxa"/>
          </w:tcPr>
          <w:p w:rsidR="00945AE9" w:rsidRPr="00EF067E" w:rsidRDefault="00945AE9" w:rsidP="00B05F1D">
            <w:pPr>
              <w:tabs>
                <w:tab w:val="left" w:pos="142"/>
                <w:tab w:val="left" w:pos="9639"/>
              </w:tabs>
              <w:rPr>
                <w:rFonts w:ascii="Arial" w:hAnsi="Arial" w:cs="Arial"/>
                <w:color w:val="000000"/>
                <w:sz w:val="24"/>
                <w:lang w:val="kk-KZ"/>
              </w:rPr>
            </w:pPr>
            <w:r w:rsidRPr="00EF067E">
              <w:rPr>
                <w:rFonts w:ascii="Arial" w:hAnsi="Arial" w:cs="Arial"/>
                <w:color w:val="000000"/>
                <w:sz w:val="24"/>
                <w:lang w:val="kk-KZ"/>
              </w:rPr>
              <w:t>Келдибеков Нурлан Шалгынбаевич</w:t>
            </w:r>
          </w:p>
        </w:tc>
      </w:tr>
      <w:tr w:rsidR="00945AE9" w:rsidRPr="00F872A5" w:rsidTr="00B05F1D">
        <w:tc>
          <w:tcPr>
            <w:tcW w:w="539" w:type="dxa"/>
          </w:tcPr>
          <w:p w:rsidR="00945AE9" w:rsidRDefault="00945AE9" w:rsidP="00B05F1D">
            <w:pPr>
              <w:tabs>
                <w:tab w:val="left" w:pos="142"/>
                <w:tab w:val="left" w:pos="9639"/>
              </w:tabs>
              <w:rPr>
                <w:rFonts w:ascii="Arial" w:hAnsi="Arial" w:cs="Arial"/>
                <w:sz w:val="24"/>
                <w:szCs w:val="24"/>
                <w:lang w:val="kk-KZ"/>
              </w:rPr>
            </w:pPr>
            <w:r>
              <w:rPr>
                <w:rFonts w:ascii="Arial" w:hAnsi="Arial" w:cs="Arial"/>
                <w:sz w:val="24"/>
                <w:szCs w:val="24"/>
                <w:lang w:val="kk-KZ"/>
              </w:rPr>
              <w:t>2</w:t>
            </w:r>
          </w:p>
        </w:tc>
        <w:tc>
          <w:tcPr>
            <w:tcW w:w="9072" w:type="dxa"/>
          </w:tcPr>
          <w:p w:rsidR="00945AE9" w:rsidRPr="00EF067E" w:rsidRDefault="00945AE9" w:rsidP="00B05F1D">
            <w:pPr>
              <w:tabs>
                <w:tab w:val="left" w:pos="142"/>
                <w:tab w:val="left" w:pos="9639"/>
              </w:tabs>
              <w:rPr>
                <w:rFonts w:ascii="Arial" w:hAnsi="Arial" w:cs="Arial"/>
                <w:color w:val="000000"/>
                <w:sz w:val="24"/>
                <w:lang w:val="kk-KZ"/>
              </w:rPr>
            </w:pPr>
            <w:r w:rsidRPr="00EF067E">
              <w:rPr>
                <w:rFonts w:ascii="Arial" w:hAnsi="Arial" w:cs="Arial"/>
                <w:color w:val="000000"/>
                <w:sz w:val="24"/>
                <w:lang w:val="kk-KZ"/>
              </w:rPr>
              <w:t>Бурлибаев Нурлан Максутович</w:t>
            </w:r>
          </w:p>
        </w:tc>
      </w:tr>
      <w:tr w:rsidR="00945AE9" w:rsidRPr="00F872A5" w:rsidTr="00B05F1D">
        <w:tc>
          <w:tcPr>
            <w:tcW w:w="539" w:type="dxa"/>
          </w:tcPr>
          <w:p w:rsidR="00945AE9" w:rsidRDefault="00945AE9" w:rsidP="00B05F1D">
            <w:pPr>
              <w:tabs>
                <w:tab w:val="left" w:pos="142"/>
                <w:tab w:val="left" w:pos="9639"/>
              </w:tabs>
              <w:rPr>
                <w:rFonts w:ascii="Arial" w:hAnsi="Arial" w:cs="Arial"/>
                <w:sz w:val="24"/>
                <w:szCs w:val="24"/>
                <w:lang w:val="kk-KZ"/>
              </w:rPr>
            </w:pPr>
            <w:r>
              <w:rPr>
                <w:rFonts w:ascii="Arial" w:hAnsi="Arial" w:cs="Arial"/>
                <w:sz w:val="24"/>
                <w:szCs w:val="24"/>
                <w:lang w:val="kk-KZ"/>
              </w:rPr>
              <w:t>3</w:t>
            </w:r>
          </w:p>
        </w:tc>
        <w:tc>
          <w:tcPr>
            <w:tcW w:w="9072" w:type="dxa"/>
          </w:tcPr>
          <w:p w:rsidR="00945AE9" w:rsidRPr="00EF067E" w:rsidRDefault="00945AE9" w:rsidP="00B05F1D">
            <w:pPr>
              <w:tabs>
                <w:tab w:val="left" w:pos="142"/>
                <w:tab w:val="left" w:pos="9639"/>
              </w:tabs>
              <w:rPr>
                <w:rFonts w:ascii="Arial" w:hAnsi="Arial" w:cs="Arial"/>
                <w:color w:val="000000"/>
                <w:sz w:val="24"/>
                <w:lang w:val="kk-KZ"/>
              </w:rPr>
            </w:pPr>
            <w:r w:rsidRPr="00EF067E">
              <w:rPr>
                <w:rFonts w:ascii="Arial" w:hAnsi="Arial" w:cs="Arial"/>
                <w:color w:val="000000"/>
                <w:sz w:val="24"/>
                <w:lang w:val="kk-KZ"/>
              </w:rPr>
              <w:t>Әбуов Берік Бабешұлы</w:t>
            </w:r>
          </w:p>
        </w:tc>
      </w:tr>
      <w:tr w:rsidR="00945AE9" w:rsidRPr="00F872A5" w:rsidTr="00B05F1D">
        <w:tc>
          <w:tcPr>
            <w:tcW w:w="9611" w:type="dxa"/>
            <w:gridSpan w:val="2"/>
          </w:tcPr>
          <w:p w:rsidR="00945AE9" w:rsidRPr="00EF067E" w:rsidRDefault="00945AE9" w:rsidP="00B05F1D">
            <w:pPr>
              <w:tabs>
                <w:tab w:val="left" w:pos="142"/>
                <w:tab w:val="left" w:pos="9639"/>
              </w:tabs>
              <w:rPr>
                <w:rFonts w:ascii="Arial" w:hAnsi="Arial" w:cs="Arial"/>
                <w:color w:val="000000"/>
                <w:sz w:val="24"/>
                <w:lang w:val="kk-KZ"/>
              </w:rPr>
            </w:pPr>
            <w:r>
              <w:rPr>
                <w:rFonts w:ascii="Arial" w:hAnsi="Arial" w:cs="Arial"/>
                <w:b/>
                <w:sz w:val="24"/>
                <w:szCs w:val="24"/>
                <w:lang w:val="kk-KZ"/>
              </w:rPr>
              <w:t xml:space="preserve">8. </w:t>
            </w:r>
            <w:r w:rsidRPr="00625044">
              <w:rPr>
                <w:rFonts w:ascii="Arial" w:hAnsi="Arial" w:cs="Arial"/>
                <w:b/>
                <w:sz w:val="24"/>
                <w:szCs w:val="24"/>
                <w:lang w:val="kk-KZ"/>
              </w:rPr>
              <w:t>Түркістан облысы бойынша Мемлекеттік кірістер департаментінің «Бауыржан Қонысбаев» кеден бекетінің бас маманы лауазымына, 1 бірлік:</w:t>
            </w:r>
          </w:p>
        </w:tc>
      </w:tr>
      <w:tr w:rsidR="00945AE9" w:rsidRPr="00F872A5" w:rsidTr="00B05F1D">
        <w:tc>
          <w:tcPr>
            <w:tcW w:w="539" w:type="dxa"/>
          </w:tcPr>
          <w:p w:rsidR="00945AE9" w:rsidRPr="00F872A5" w:rsidRDefault="00945AE9" w:rsidP="00B05F1D">
            <w:pPr>
              <w:tabs>
                <w:tab w:val="left" w:pos="142"/>
                <w:tab w:val="left" w:pos="9639"/>
              </w:tabs>
              <w:rPr>
                <w:rFonts w:ascii="Arial" w:hAnsi="Arial" w:cs="Arial"/>
                <w:sz w:val="24"/>
                <w:szCs w:val="24"/>
                <w:lang w:val="kk-KZ"/>
              </w:rPr>
            </w:pPr>
            <w:r w:rsidRPr="00F872A5">
              <w:rPr>
                <w:rFonts w:ascii="Arial" w:hAnsi="Arial" w:cs="Arial"/>
                <w:sz w:val="24"/>
                <w:szCs w:val="24"/>
                <w:lang w:val="kk-KZ"/>
              </w:rPr>
              <w:t>1</w:t>
            </w:r>
          </w:p>
        </w:tc>
        <w:tc>
          <w:tcPr>
            <w:tcW w:w="9072" w:type="dxa"/>
          </w:tcPr>
          <w:p w:rsidR="00945AE9" w:rsidRPr="00F872A5" w:rsidRDefault="00945AE9" w:rsidP="00B05F1D">
            <w:pPr>
              <w:tabs>
                <w:tab w:val="left" w:pos="142"/>
                <w:tab w:val="left" w:pos="9639"/>
              </w:tabs>
              <w:rPr>
                <w:rFonts w:ascii="Arial" w:hAnsi="Arial" w:cs="Arial"/>
                <w:sz w:val="24"/>
                <w:szCs w:val="24"/>
                <w:lang w:val="kk-KZ"/>
              </w:rPr>
            </w:pPr>
            <w:r w:rsidRPr="00EF067E">
              <w:rPr>
                <w:rFonts w:ascii="Arial" w:eastAsiaTheme="minorEastAsia" w:hAnsi="Arial" w:cs="Arial"/>
                <w:color w:val="000000"/>
                <w:sz w:val="24"/>
                <w:lang w:val="kk-KZ" w:eastAsia="ja-JP"/>
              </w:rPr>
              <w:t>Султанов Турсынбек Абдрасилович</w:t>
            </w:r>
          </w:p>
        </w:tc>
      </w:tr>
    </w:tbl>
    <w:p w:rsidR="00945AE9" w:rsidRDefault="00945AE9" w:rsidP="00945AE9">
      <w:pPr>
        <w:spacing w:after="0"/>
        <w:ind w:firstLine="708"/>
        <w:jc w:val="both"/>
        <w:rPr>
          <w:rFonts w:ascii="Arial" w:eastAsia="Calibri" w:hAnsi="Arial" w:cs="Arial"/>
          <w:sz w:val="24"/>
          <w:szCs w:val="24"/>
          <w:lang w:val="kk-KZ"/>
        </w:rPr>
      </w:pPr>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40E6"/>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9582-285E-426F-A7DA-60A3F290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14</cp:revision>
  <cp:lastPrinted>2019-10-25T05:56:00Z</cp:lastPrinted>
  <dcterms:created xsi:type="dcterms:W3CDTF">2019-10-25T05:56:00Z</dcterms:created>
  <dcterms:modified xsi:type="dcterms:W3CDTF">2020-08-05T03:43:00Z</dcterms:modified>
</cp:coreProperties>
</file>