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E710F4" w:rsidRDefault="009A5225" w:rsidP="00AF6701">
      <w:pPr>
        <w:spacing w:after="0" w:line="240" w:lineRule="auto"/>
        <w:jc w:val="center"/>
        <w:rPr>
          <w:rFonts w:ascii="Times New Roman" w:eastAsia="Calibri" w:hAnsi="Times New Roman" w:cs="Times New Roman"/>
          <w:b/>
          <w:sz w:val="24"/>
          <w:szCs w:val="24"/>
          <w:lang w:val="kk-KZ"/>
        </w:rPr>
      </w:pPr>
    </w:p>
    <w:p w:rsidR="009A5225" w:rsidRPr="00E710F4" w:rsidRDefault="009A5225" w:rsidP="009A5225">
      <w:pPr>
        <w:spacing w:after="0" w:line="240" w:lineRule="auto"/>
        <w:jc w:val="both"/>
        <w:rPr>
          <w:rFonts w:ascii="Times New Roman" w:hAnsi="Times New Roman" w:cs="Times New Roman"/>
          <w:b/>
          <w:sz w:val="24"/>
          <w:szCs w:val="24"/>
          <w:lang w:val="kk-KZ"/>
        </w:rPr>
      </w:pPr>
      <w:r w:rsidRPr="00E710F4">
        <w:rPr>
          <w:rFonts w:ascii="Times New Roman" w:hAnsi="Times New Roman" w:cs="Times New Roman"/>
          <w:b/>
          <w:sz w:val="24"/>
          <w:szCs w:val="24"/>
          <w:lang w:val="kk-KZ"/>
        </w:rPr>
        <w:t xml:space="preserve">     «</w:t>
      </w:r>
      <w:r w:rsidRPr="00E710F4">
        <w:rPr>
          <w:rFonts w:ascii="Times New Roman" w:eastAsia="Calibri" w:hAnsi="Times New Roman" w:cs="Times New Roman"/>
          <w:b/>
          <w:iCs/>
          <w:sz w:val="24"/>
          <w:szCs w:val="24"/>
          <w:lang w:val="kk-KZ"/>
        </w:rPr>
        <w:t>Б»</w:t>
      </w:r>
      <w:r w:rsidRPr="00E710F4">
        <w:rPr>
          <w:rFonts w:ascii="Times New Roman" w:eastAsia="Calibri" w:hAnsi="Times New Roman" w:cs="Times New Roman"/>
          <w:b/>
          <w:sz w:val="24"/>
          <w:szCs w:val="24"/>
          <w:lang w:val="kk-KZ"/>
        </w:rPr>
        <w:t xml:space="preserve"> корпусының  </w:t>
      </w:r>
      <w:r w:rsidRPr="00E710F4">
        <w:rPr>
          <w:rFonts w:ascii="Times New Roman" w:hAnsi="Times New Roman" w:cs="Times New Roman"/>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E710F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E710F4">
        <w:rPr>
          <w:rFonts w:ascii="Times New Roman" w:hAnsi="Times New Roman" w:cs="Times New Roman"/>
          <w:b/>
          <w:sz w:val="24"/>
          <w:szCs w:val="24"/>
          <w:lang w:val="kk-KZ"/>
        </w:rPr>
        <w:t>конкурстық комиссияның 20</w:t>
      </w:r>
      <w:r w:rsidR="00C445E6">
        <w:rPr>
          <w:rFonts w:ascii="Times New Roman" w:hAnsi="Times New Roman" w:cs="Times New Roman"/>
          <w:b/>
          <w:sz w:val="24"/>
          <w:szCs w:val="24"/>
          <w:lang w:val="kk-KZ"/>
        </w:rPr>
        <w:t>20</w:t>
      </w:r>
      <w:r w:rsidRPr="00E710F4">
        <w:rPr>
          <w:rFonts w:ascii="Times New Roman" w:hAnsi="Times New Roman" w:cs="Times New Roman"/>
          <w:b/>
          <w:sz w:val="24"/>
          <w:szCs w:val="24"/>
          <w:lang w:val="kk-KZ"/>
        </w:rPr>
        <w:t xml:space="preserve"> жылғы </w:t>
      </w:r>
      <w:r w:rsidR="00340372">
        <w:rPr>
          <w:rFonts w:ascii="Times New Roman" w:hAnsi="Times New Roman" w:cs="Times New Roman"/>
          <w:b/>
          <w:sz w:val="24"/>
          <w:szCs w:val="24"/>
          <w:lang w:val="kk-KZ"/>
        </w:rPr>
        <w:t>21</w:t>
      </w:r>
      <w:r w:rsidR="009979E9">
        <w:rPr>
          <w:rFonts w:ascii="Times New Roman" w:hAnsi="Times New Roman" w:cs="Times New Roman"/>
          <w:b/>
          <w:sz w:val="24"/>
          <w:szCs w:val="24"/>
          <w:lang w:val="kk-KZ"/>
        </w:rPr>
        <w:t xml:space="preserve"> ақпандағы</w:t>
      </w:r>
      <w:r w:rsidRPr="00E710F4">
        <w:rPr>
          <w:rFonts w:ascii="Times New Roman" w:hAnsi="Times New Roman" w:cs="Times New Roman"/>
          <w:b/>
          <w:sz w:val="24"/>
          <w:szCs w:val="24"/>
          <w:lang w:val="kk-KZ"/>
        </w:rPr>
        <w:t xml:space="preserve"> №</w:t>
      </w:r>
      <w:r w:rsidR="00340372">
        <w:rPr>
          <w:rFonts w:ascii="Times New Roman" w:hAnsi="Times New Roman" w:cs="Times New Roman"/>
          <w:b/>
          <w:sz w:val="24"/>
          <w:szCs w:val="24"/>
          <w:lang w:val="kk-KZ"/>
        </w:rPr>
        <w:t>32</w:t>
      </w:r>
      <w:r w:rsidRPr="00E710F4">
        <w:rPr>
          <w:rFonts w:ascii="Times New Roman" w:hAnsi="Times New Roman" w:cs="Times New Roman"/>
          <w:b/>
          <w:sz w:val="24"/>
          <w:szCs w:val="24"/>
          <w:lang w:val="kk-KZ"/>
        </w:rPr>
        <w:t xml:space="preserve"> хаттамасының   ШЕШІМІ:</w:t>
      </w:r>
    </w:p>
    <w:p w:rsidR="009A5225" w:rsidRPr="00E710F4" w:rsidRDefault="009A5225" w:rsidP="009A5225">
      <w:pPr>
        <w:spacing w:after="0" w:line="240" w:lineRule="auto"/>
        <w:jc w:val="both"/>
        <w:rPr>
          <w:rFonts w:ascii="Times New Roman" w:hAnsi="Times New Roman" w:cs="Times New Roman"/>
          <w:b/>
          <w:sz w:val="24"/>
          <w:szCs w:val="24"/>
          <w:lang w:val="kk-KZ"/>
        </w:rPr>
      </w:pPr>
    </w:p>
    <w:p w:rsidR="00BE4FCA" w:rsidRDefault="009A5225" w:rsidP="00BE4FCA">
      <w:pPr>
        <w:jc w:val="center"/>
        <w:rPr>
          <w:rFonts w:ascii="Times New Roman" w:hAnsi="Times New Roman" w:cs="Times New Roman"/>
          <w:b/>
          <w:bCs/>
          <w:color w:val="000000"/>
          <w:sz w:val="28"/>
          <w:szCs w:val="28"/>
          <w:lang w:val="kk-KZ"/>
        </w:rPr>
      </w:pPr>
      <w:r w:rsidRPr="00E710F4">
        <w:rPr>
          <w:rFonts w:ascii="Times New Roman" w:eastAsia="Calibri" w:hAnsi="Times New Roman" w:cs="Times New Roman"/>
          <w:b/>
          <w:bCs/>
          <w:iCs/>
          <w:sz w:val="24"/>
          <w:szCs w:val="24"/>
          <w:lang w:val="kk-KZ"/>
        </w:rPr>
        <w:t>«Б»</w:t>
      </w:r>
      <w:r w:rsidRPr="00E710F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E710F4">
        <w:rPr>
          <w:rFonts w:ascii="Times New Roman" w:hAnsi="Times New Roman" w:cs="Times New Roman"/>
          <w:b/>
          <w:bCs/>
          <w:sz w:val="24"/>
          <w:szCs w:val="24"/>
          <w:lang w:val="kk-KZ"/>
        </w:rPr>
        <w:t>конкурс бойынша</w:t>
      </w:r>
      <w:r w:rsidRPr="00E710F4">
        <w:rPr>
          <w:rFonts w:ascii="Times New Roman" w:hAnsi="Times New Roman" w:cs="Times New Roman"/>
          <w:b/>
          <w:sz w:val="24"/>
          <w:szCs w:val="24"/>
          <w:lang w:val="kk-KZ"/>
        </w:rPr>
        <w:t xml:space="preserve"> оң қорытындысын алған кандидаттардың тізімі: </w:t>
      </w:r>
      <w:r w:rsidR="00F23601" w:rsidRPr="00E710F4">
        <w:rPr>
          <w:rFonts w:ascii="Times New Roman" w:hAnsi="Times New Roman" w:cs="Times New Roman"/>
          <w:b/>
          <w:bCs/>
          <w:color w:val="000000"/>
          <w:sz w:val="28"/>
          <w:szCs w:val="28"/>
          <w:lang w:val="kk-KZ"/>
        </w:rPr>
        <w:t xml:space="preserve"> </w:t>
      </w:r>
      <w:bookmarkStart w:id="0" w:name="_GoBack"/>
      <w:bookmarkEnd w:id="0"/>
    </w:p>
    <w:p w:rsidR="009979E9" w:rsidRPr="00E710F4" w:rsidRDefault="009979E9" w:rsidP="00BE4FCA">
      <w:pPr>
        <w:jc w:val="center"/>
        <w:rPr>
          <w:rFonts w:ascii="Times New Roman" w:hAnsi="Times New Roman" w:cs="Times New Roman"/>
          <w:b/>
          <w:bCs/>
          <w:color w:val="000000"/>
          <w:sz w:val="28"/>
          <w:szCs w:val="28"/>
          <w:lang w:val="kk-KZ"/>
        </w:rPr>
      </w:pPr>
    </w:p>
    <w:tbl>
      <w:tblPr>
        <w:tblStyle w:val="ab"/>
        <w:tblW w:w="10065" w:type="dxa"/>
        <w:tblInd w:w="-147" w:type="dxa"/>
        <w:tblLook w:val="04A0" w:firstRow="1" w:lastRow="0" w:firstColumn="1" w:lastColumn="0" w:noHBand="0" w:noVBand="1"/>
      </w:tblPr>
      <w:tblGrid>
        <w:gridCol w:w="566"/>
        <w:gridCol w:w="9499"/>
      </w:tblGrid>
      <w:tr w:rsidR="00340372" w:rsidRPr="00C47035" w:rsidTr="00340372">
        <w:tc>
          <w:tcPr>
            <w:tcW w:w="10065" w:type="dxa"/>
            <w:gridSpan w:val="2"/>
          </w:tcPr>
          <w:p w:rsidR="00340372" w:rsidRPr="00340372" w:rsidRDefault="00340372" w:rsidP="00314069">
            <w:pPr>
              <w:tabs>
                <w:tab w:val="left" w:pos="142"/>
                <w:tab w:val="left" w:pos="9639"/>
              </w:tabs>
              <w:jc w:val="both"/>
              <w:rPr>
                <w:rFonts w:ascii="Times New Roman" w:hAnsi="Times New Roman" w:cs="Times New Roman"/>
                <w:b/>
                <w:sz w:val="24"/>
                <w:szCs w:val="24"/>
                <w:lang w:val="kk-KZ"/>
              </w:rPr>
            </w:pPr>
            <w:r w:rsidRPr="00340372">
              <w:rPr>
                <w:rFonts w:ascii="Times New Roman" w:hAnsi="Times New Roman" w:cs="Times New Roman"/>
                <w:b/>
                <w:sz w:val="24"/>
                <w:szCs w:val="24"/>
                <w:lang w:val="kk-KZ"/>
              </w:rPr>
              <w:t>1. Түркістан облысы бойынша Мемлекеттік кірістер департаментінің Адам ресурстары басқармасы Қызметтік тергеу бөлімінің бас маманы лауазымына (2 бірлік):</w:t>
            </w:r>
          </w:p>
        </w:tc>
      </w:tr>
      <w:tr w:rsidR="00340372" w:rsidRPr="00D03CB5" w:rsidTr="00340372">
        <w:tc>
          <w:tcPr>
            <w:tcW w:w="566" w:type="dxa"/>
          </w:tcPr>
          <w:p w:rsidR="00340372" w:rsidRPr="00340372" w:rsidRDefault="00340372" w:rsidP="00314069">
            <w:pPr>
              <w:tabs>
                <w:tab w:val="left" w:pos="142"/>
                <w:tab w:val="left" w:pos="9639"/>
              </w:tabs>
              <w:jc w:val="both"/>
              <w:rPr>
                <w:rFonts w:ascii="Times New Roman" w:hAnsi="Times New Roman" w:cs="Times New Roman"/>
                <w:b/>
                <w:i/>
                <w:sz w:val="24"/>
                <w:szCs w:val="24"/>
                <w:lang w:val="kk-KZ"/>
              </w:rPr>
            </w:pPr>
            <w:r w:rsidRPr="00340372">
              <w:rPr>
                <w:rFonts w:ascii="Times New Roman" w:hAnsi="Times New Roman" w:cs="Times New Roman"/>
                <w:sz w:val="24"/>
                <w:szCs w:val="24"/>
                <w:lang w:val="kk-KZ"/>
              </w:rPr>
              <w:t>1</w:t>
            </w:r>
          </w:p>
        </w:tc>
        <w:tc>
          <w:tcPr>
            <w:tcW w:w="9499" w:type="dxa"/>
          </w:tcPr>
          <w:p w:rsidR="00340372" w:rsidRPr="00340372" w:rsidRDefault="00340372" w:rsidP="00314069">
            <w:pPr>
              <w:tabs>
                <w:tab w:val="left" w:pos="142"/>
                <w:tab w:val="left" w:pos="9639"/>
              </w:tabs>
              <w:jc w:val="both"/>
              <w:rPr>
                <w:rFonts w:ascii="Times New Roman" w:hAnsi="Times New Roman" w:cs="Times New Roman"/>
                <w:b/>
                <w:i/>
                <w:sz w:val="24"/>
                <w:szCs w:val="24"/>
                <w:lang w:val="kk-KZ"/>
              </w:rPr>
            </w:pPr>
            <w:r w:rsidRPr="00340372">
              <w:rPr>
                <w:rFonts w:ascii="Times New Roman" w:hAnsi="Times New Roman" w:cs="Times New Roman"/>
                <w:sz w:val="24"/>
                <w:szCs w:val="24"/>
                <w:lang w:val="kk-KZ"/>
              </w:rPr>
              <w:t>Тулепбергенова Раушан Байжанқызы</w:t>
            </w:r>
            <w:r w:rsidRPr="00340372">
              <w:rPr>
                <w:rFonts w:ascii="Times New Roman" w:hAnsi="Times New Roman" w:cs="Times New Roman"/>
                <w:sz w:val="24"/>
                <w:lang w:val="kk-KZ"/>
              </w:rPr>
              <w:t xml:space="preserve"> </w:t>
            </w:r>
          </w:p>
        </w:tc>
      </w:tr>
      <w:tr w:rsidR="00340372" w:rsidRPr="00D03CB5" w:rsidTr="00340372">
        <w:tc>
          <w:tcPr>
            <w:tcW w:w="10065" w:type="dxa"/>
            <w:gridSpan w:val="2"/>
          </w:tcPr>
          <w:p w:rsidR="00340372" w:rsidRPr="00340372" w:rsidRDefault="00340372" w:rsidP="00314069">
            <w:pPr>
              <w:tabs>
                <w:tab w:val="left" w:pos="142"/>
                <w:tab w:val="left" w:pos="9639"/>
              </w:tabs>
              <w:rPr>
                <w:rFonts w:ascii="Times New Roman" w:hAnsi="Times New Roman" w:cs="Times New Roman"/>
                <w:b/>
                <w:i/>
                <w:sz w:val="24"/>
                <w:szCs w:val="24"/>
                <w:lang w:val="kk-KZ"/>
              </w:rPr>
            </w:pPr>
            <w:r w:rsidRPr="00340372">
              <w:rPr>
                <w:rFonts w:ascii="Times New Roman" w:hAnsi="Times New Roman" w:cs="Times New Roman"/>
                <w:b/>
                <w:sz w:val="24"/>
                <w:szCs w:val="24"/>
                <w:lang w:val="kk-KZ"/>
              </w:rPr>
              <w:t>2. Түркістан облысы бойынша Мемлекеттік кірістер департаментінің «Қапланбек» кеден бекетінің бас маманы лауазымына:</w:t>
            </w:r>
          </w:p>
        </w:tc>
      </w:tr>
      <w:tr w:rsidR="00340372" w:rsidRPr="00D03CB5" w:rsidTr="00340372">
        <w:tc>
          <w:tcPr>
            <w:tcW w:w="566" w:type="dxa"/>
          </w:tcPr>
          <w:p w:rsidR="00340372" w:rsidRPr="00340372" w:rsidRDefault="00340372" w:rsidP="00314069">
            <w:pPr>
              <w:tabs>
                <w:tab w:val="left" w:pos="142"/>
                <w:tab w:val="left" w:pos="9639"/>
              </w:tabs>
              <w:rPr>
                <w:rFonts w:ascii="Times New Roman" w:hAnsi="Times New Roman" w:cs="Times New Roman"/>
                <w:b/>
                <w:i/>
                <w:sz w:val="24"/>
                <w:szCs w:val="24"/>
                <w:lang w:val="kk-KZ"/>
              </w:rPr>
            </w:pPr>
            <w:r w:rsidRPr="00340372">
              <w:rPr>
                <w:rFonts w:ascii="Times New Roman" w:hAnsi="Times New Roman" w:cs="Times New Roman"/>
                <w:sz w:val="24"/>
                <w:szCs w:val="24"/>
                <w:lang w:val="kk-KZ"/>
              </w:rPr>
              <w:t>1</w:t>
            </w:r>
          </w:p>
        </w:tc>
        <w:tc>
          <w:tcPr>
            <w:tcW w:w="9499" w:type="dxa"/>
          </w:tcPr>
          <w:p w:rsidR="00340372" w:rsidRPr="00340372" w:rsidRDefault="00340372" w:rsidP="00314069">
            <w:pPr>
              <w:tabs>
                <w:tab w:val="left" w:pos="142"/>
                <w:tab w:val="left" w:pos="9639"/>
              </w:tabs>
              <w:rPr>
                <w:rFonts w:ascii="Times New Roman" w:hAnsi="Times New Roman" w:cs="Times New Roman"/>
                <w:b/>
                <w:i/>
                <w:sz w:val="24"/>
                <w:szCs w:val="24"/>
                <w:lang w:val="kk-KZ"/>
              </w:rPr>
            </w:pPr>
            <w:r w:rsidRPr="00340372">
              <w:rPr>
                <w:rFonts w:ascii="Times New Roman" w:hAnsi="Times New Roman" w:cs="Times New Roman"/>
                <w:sz w:val="24"/>
                <w:szCs w:val="24"/>
                <w:lang w:val="kk-KZ"/>
              </w:rPr>
              <w:t>Искакова Гаухар Бертаевна</w:t>
            </w:r>
            <w:r w:rsidRPr="00340372">
              <w:rPr>
                <w:rFonts w:ascii="Times New Roman" w:hAnsi="Times New Roman" w:cs="Times New Roman"/>
                <w:sz w:val="24"/>
                <w:lang w:val="kk-KZ"/>
              </w:rPr>
              <w:t xml:space="preserve"> </w:t>
            </w:r>
          </w:p>
        </w:tc>
      </w:tr>
      <w:tr w:rsidR="00340372" w:rsidRPr="00E37220" w:rsidTr="00340372">
        <w:tc>
          <w:tcPr>
            <w:tcW w:w="10065" w:type="dxa"/>
            <w:gridSpan w:val="2"/>
          </w:tcPr>
          <w:p w:rsidR="00340372" w:rsidRPr="00340372" w:rsidRDefault="00340372" w:rsidP="00314069">
            <w:pPr>
              <w:tabs>
                <w:tab w:val="left" w:pos="142"/>
                <w:tab w:val="left" w:pos="9639"/>
              </w:tabs>
              <w:rPr>
                <w:rFonts w:ascii="Times New Roman" w:hAnsi="Times New Roman" w:cs="Times New Roman"/>
                <w:sz w:val="24"/>
                <w:szCs w:val="24"/>
                <w:lang w:val="kk-KZ"/>
              </w:rPr>
            </w:pPr>
            <w:r w:rsidRPr="00340372">
              <w:rPr>
                <w:rFonts w:ascii="Times New Roman" w:hAnsi="Times New Roman" w:cs="Times New Roman"/>
                <w:b/>
                <w:sz w:val="24"/>
                <w:szCs w:val="24"/>
                <w:lang w:val="kk-KZ"/>
              </w:rPr>
              <w:t>3. Түркістан облысы бойынша Мемлекеттік кірістер департаментінің «Түркістан-кедендік ресімдеу орталығы» кеден бекеті басшысының орынбасары лауазымына:</w:t>
            </w:r>
          </w:p>
        </w:tc>
      </w:tr>
      <w:tr w:rsidR="00340372" w:rsidRPr="005F2F36" w:rsidTr="00340372">
        <w:tc>
          <w:tcPr>
            <w:tcW w:w="10065" w:type="dxa"/>
            <w:gridSpan w:val="2"/>
          </w:tcPr>
          <w:p w:rsidR="00340372" w:rsidRPr="00340372" w:rsidRDefault="00340372" w:rsidP="00314069">
            <w:pPr>
              <w:tabs>
                <w:tab w:val="left" w:pos="142"/>
                <w:tab w:val="left" w:pos="9639"/>
              </w:tabs>
              <w:rPr>
                <w:rFonts w:ascii="Times New Roman" w:hAnsi="Times New Roman" w:cs="Times New Roman"/>
                <w:sz w:val="24"/>
                <w:szCs w:val="24"/>
                <w:lang w:val="kk-KZ"/>
              </w:rPr>
            </w:pPr>
            <w:r w:rsidRPr="00340372">
              <w:rPr>
                <w:rFonts w:ascii="Times New Roman" w:hAnsi="Times New Roman" w:cs="Times New Roman"/>
                <w:sz w:val="24"/>
                <w:szCs w:val="24"/>
                <w:lang w:val="kk-KZ"/>
              </w:rPr>
              <w:t>Құжат тапсырған кандидаттар жоқ</w:t>
            </w:r>
          </w:p>
        </w:tc>
      </w:tr>
    </w:tbl>
    <w:p w:rsidR="00836E8A" w:rsidRPr="00E710F4" w:rsidRDefault="00836E8A" w:rsidP="00BE4FCA">
      <w:pPr>
        <w:jc w:val="center"/>
        <w:rPr>
          <w:rFonts w:ascii="Times New Roman" w:eastAsia="Calibri" w:hAnsi="Times New Roman" w:cs="Times New Roman"/>
          <w:b/>
          <w:sz w:val="24"/>
          <w:szCs w:val="24"/>
          <w:lang w:val="kk-KZ"/>
        </w:rPr>
      </w:pPr>
    </w:p>
    <w:sectPr w:rsidR="00836E8A" w:rsidRPr="00E710F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372"/>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580E"/>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4720-EC58-412C-9364-C65CE0F0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899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11</cp:revision>
  <cp:lastPrinted>2019-10-25T05:56:00Z</cp:lastPrinted>
  <dcterms:created xsi:type="dcterms:W3CDTF">2019-10-25T05:56:00Z</dcterms:created>
  <dcterms:modified xsi:type="dcterms:W3CDTF">2020-02-24T09:27:00Z</dcterms:modified>
</cp:coreProperties>
</file>