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201</w:t>
      </w:r>
      <w:r w:rsidR="00FE57F8" w:rsidRPr="00E710F4">
        <w:rPr>
          <w:rFonts w:ascii="Times New Roman" w:hAnsi="Times New Roman" w:cs="Times New Roman"/>
          <w:b/>
          <w:sz w:val="24"/>
          <w:szCs w:val="24"/>
          <w:lang w:val="kk-KZ"/>
        </w:rPr>
        <w:t>9</w:t>
      </w:r>
      <w:r w:rsidRPr="00E710F4">
        <w:rPr>
          <w:rFonts w:ascii="Times New Roman" w:hAnsi="Times New Roman" w:cs="Times New Roman"/>
          <w:b/>
          <w:sz w:val="24"/>
          <w:szCs w:val="24"/>
          <w:lang w:val="kk-KZ"/>
        </w:rPr>
        <w:t xml:space="preserve"> жылғы </w:t>
      </w:r>
      <w:r w:rsidR="00E710F4" w:rsidRPr="00E710F4">
        <w:rPr>
          <w:rFonts w:ascii="Times New Roman" w:hAnsi="Times New Roman" w:cs="Times New Roman"/>
          <w:b/>
          <w:sz w:val="24"/>
          <w:szCs w:val="24"/>
          <w:lang w:val="kk-KZ"/>
        </w:rPr>
        <w:t>26</w:t>
      </w:r>
      <w:r w:rsidR="007F4930" w:rsidRPr="00E710F4">
        <w:rPr>
          <w:rFonts w:ascii="Times New Roman" w:hAnsi="Times New Roman" w:cs="Times New Roman"/>
          <w:b/>
          <w:sz w:val="24"/>
          <w:szCs w:val="24"/>
          <w:lang w:val="kk-KZ"/>
        </w:rPr>
        <w:t xml:space="preserve"> қа</w:t>
      </w:r>
      <w:r w:rsidR="00836E8A" w:rsidRPr="00E710F4">
        <w:rPr>
          <w:rFonts w:ascii="Times New Roman" w:hAnsi="Times New Roman" w:cs="Times New Roman"/>
          <w:b/>
          <w:sz w:val="24"/>
          <w:szCs w:val="24"/>
          <w:lang w:val="kk-KZ"/>
        </w:rPr>
        <w:t>раша</w:t>
      </w:r>
      <w:r w:rsidR="007F4930" w:rsidRPr="00E710F4">
        <w:rPr>
          <w:rFonts w:ascii="Times New Roman" w:hAnsi="Times New Roman" w:cs="Times New Roman"/>
          <w:b/>
          <w:sz w:val="24"/>
          <w:szCs w:val="24"/>
          <w:lang w:val="kk-KZ"/>
        </w:rPr>
        <w:t>дағы</w:t>
      </w:r>
      <w:r w:rsidRPr="00E710F4">
        <w:rPr>
          <w:rFonts w:ascii="Times New Roman" w:hAnsi="Times New Roman" w:cs="Times New Roman"/>
          <w:b/>
          <w:sz w:val="24"/>
          <w:szCs w:val="24"/>
          <w:lang w:val="kk-KZ"/>
        </w:rPr>
        <w:t xml:space="preserve"> №</w:t>
      </w:r>
      <w:r w:rsidR="00E710F4" w:rsidRPr="00E710F4">
        <w:rPr>
          <w:rFonts w:ascii="Times New Roman" w:hAnsi="Times New Roman" w:cs="Times New Roman"/>
          <w:b/>
          <w:sz w:val="24"/>
          <w:szCs w:val="24"/>
          <w:lang w:val="kk-KZ"/>
        </w:rPr>
        <w:t>5</w:t>
      </w:r>
      <w:r w:rsidR="00BE4FCA" w:rsidRPr="00E710F4">
        <w:rPr>
          <w:rFonts w:ascii="Times New Roman" w:hAnsi="Times New Roman" w:cs="Times New Roman"/>
          <w:b/>
          <w:sz w:val="24"/>
          <w:szCs w:val="24"/>
          <w:lang w:val="kk-KZ"/>
        </w:rPr>
        <w:t>9</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9918" w:type="dxa"/>
        <w:tblLook w:val="04A0" w:firstRow="1" w:lastRow="0" w:firstColumn="1" w:lastColumn="0" w:noHBand="0" w:noVBand="1"/>
      </w:tblPr>
      <w:tblGrid>
        <w:gridCol w:w="9918"/>
      </w:tblGrid>
      <w:tr w:rsidR="00E710F4" w:rsidRPr="00E710F4" w:rsidTr="00E710F4">
        <w:tc>
          <w:tcPr>
            <w:tcW w:w="9918" w:type="dxa"/>
          </w:tcPr>
          <w:p w:rsidR="00E710F4" w:rsidRPr="00E710F4" w:rsidRDefault="00E710F4" w:rsidP="006723B8">
            <w:pPr>
              <w:tabs>
                <w:tab w:val="left" w:pos="142"/>
                <w:tab w:val="left" w:pos="9639"/>
              </w:tabs>
              <w:rPr>
                <w:rFonts w:ascii="Times New Roman" w:hAnsi="Times New Roman" w:cs="Times New Roman"/>
                <w:b/>
                <w:i/>
                <w:sz w:val="24"/>
                <w:szCs w:val="24"/>
                <w:lang w:val="kk-KZ"/>
              </w:rPr>
            </w:pPr>
            <w:r w:rsidRPr="00E710F4">
              <w:rPr>
                <w:rFonts w:ascii="Times New Roman" w:hAnsi="Times New Roman" w:cs="Times New Roman"/>
                <w:b/>
                <w:sz w:val="24"/>
                <w:szCs w:val="24"/>
                <w:lang w:val="kk-KZ"/>
              </w:rPr>
              <w:t>1. Түркістан облысы бойынша Мемлекеттік кірістер департаментінің   Кедендік әкімшілендіру басқармасы Кедендік бақылау бөлімінің</w:t>
            </w:r>
            <w:r w:rsidRPr="00E710F4">
              <w:rPr>
                <w:rFonts w:ascii="Times New Roman" w:hAnsi="Times New Roman" w:cs="Times New Roman"/>
                <w:sz w:val="24"/>
                <w:szCs w:val="24"/>
                <w:lang w:val="kk-KZ"/>
              </w:rPr>
              <w:t xml:space="preserve"> </w:t>
            </w:r>
            <w:r w:rsidRPr="00E710F4">
              <w:rPr>
                <w:rFonts w:ascii="Times New Roman" w:hAnsi="Times New Roman" w:cs="Times New Roman"/>
                <w:b/>
                <w:sz w:val="24"/>
                <w:szCs w:val="24"/>
                <w:lang w:val="kk-KZ"/>
              </w:rPr>
              <w:t>бас маманы лауазымына:</w:t>
            </w:r>
          </w:p>
        </w:tc>
      </w:tr>
      <w:tr w:rsidR="00E710F4" w:rsidRPr="00E710F4" w:rsidTr="00E710F4">
        <w:trPr>
          <w:trHeight w:val="357"/>
        </w:trPr>
        <w:tc>
          <w:tcPr>
            <w:tcW w:w="9918" w:type="dxa"/>
          </w:tcPr>
          <w:p w:rsidR="00E710F4" w:rsidRPr="00E710F4" w:rsidRDefault="00E710F4" w:rsidP="006723B8">
            <w:pPr>
              <w:tabs>
                <w:tab w:val="left" w:pos="142"/>
                <w:tab w:val="left" w:pos="9639"/>
              </w:tabs>
              <w:jc w:val="both"/>
              <w:rPr>
                <w:rFonts w:ascii="Times New Roman" w:hAnsi="Times New Roman" w:cs="Times New Roman"/>
                <w:b/>
                <w:i/>
                <w:sz w:val="24"/>
                <w:szCs w:val="24"/>
                <w:lang w:val="kk-KZ"/>
              </w:rPr>
            </w:pPr>
            <w:r w:rsidRPr="00E710F4">
              <w:rPr>
                <w:rFonts w:ascii="Times New Roman" w:hAnsi="Times New Roman" w:cs="Times New Roman"/>
                <w:sz w:val="24"/>
                <w:lang w:val="kk-KZ"/>
              </w:rPr>
              <w:t>Иманбаев Марат Нуржигитович</w:t>
            </w:r>
          </w:p>
        </w:tc>
      </w:tr>
      <w:tr w:rsidR="00E710F4" w:rsidRPr="00E710F4" w:rsidTr="00E710F4">
        <w:tc>
          <w:tcPr>
            <w:tcW w:w="9918" w:type="dxa"/>
          </w:tcPr>
          <w:p w:rsidR="00E710F4" w:rsidRPr="00E710F4" w:rsidRDefault="00E710F4" w:rsidP="006723B8">
            <w:pPr>
              <w:tabs>
                <w:tab w:val="left" w:pos="142"/>
                <w:tab w:val="left" w:pos="9639"/>
              </w:tabs>
              <w:rPr>
                <w:rFonts w:ascii="Times New Roman" w:hAnsi="Times New Roman" w:cs="Times New Roman"/>
                <w:b/>
                <w:i/>
                <w:sz w:val="24"/>
                <w:szCs w:val="24"/>
                <w:lang w:val="kk-KZ"/>
              </w:rPr>
            </w:pPr>
            <w:r w:rsidRPr="00E710F4">
              <w:rPr>
                <w:rFonts w:ascii="Times New Roman" w:hAnsi="Times New Roman" w:cs="Times New Roman"/>
                <w:b/>
                <w:sz w:val="24"/>
                <w:szCs w:val="24"/>
                <w:lang w:val="kk-KZ"/>
              </w:rPr>
              <w:t>2. Түркістан облысы бойынша Мемлекеттік кірістер департаментінің  «Сарыағаш стансасы» кеден бекетінің негізгі қызметкерінің бала күту демалысы мерзіміне (27.02.2021 жылға дейін) бас маманы</w:t>
            </w:r>
            <w:r w:rsidRPr="00E710F4">
              <w:rPr>
                <w:rFonts w:ascii="Times New Roman" w:hAnsi="Times New Roman" w:cs="Times New Roman"/>
                <w:sz w:val="24"/>
                <w:szCs w:val="24"/>
                <w:lang w:val="kk-KZ"/>
              </w:rPr>
              <w:t xml:space="preserve"> </w:t>
            </w:r>
            <w:r w:rsidRPr="00E710F4">
              <w:rPr>
                <w:rFonts w:ascii="Times New Roman" w:hAnsi="Times New Roman" w:cs="Times New Roman"/>
                <w:b/>
                <w:sz w:val="24"/>
                <w:szCs w:val="24"/>
                <w:lang w:val="kk-KZ"/>
              </w:rPr>
              <w:t>лауазымына:</w:t>
            </w:r>
          </w:p>
        </w:tc>
      </w:tr>
      <w:tr w:rsidR="00E710F4" w:rsidRPr="00E710F4" w:rsidTr="00E710F4">
        <w:trPr>
          <w:trHeight w:val="417"/>
        </w:trPr>
        <w:tc>
          <w:tcPr>
            <w:tcW w:w="9918" w:type="dxa"/>
          </w:tcPr>
          <w:p w:rsidR="00E710F4" w:rsidRPr="00E710F4" w:rsidRDefault="00E710F4" w:rsidP="006723B8">
            <w:pPr>
              <w:tabs>
                <w:tab w:val="left" w:pos="142"/>
                <w:tab w:val="left" w:pos="9639"/>
              </w:tabs>
              <w:jc w:val="both"/>
              <w:rPr>
                <w:rFonts w:ascii="Times New Roman" w:hAnsi="Times New Roman" w:cs="Times New Roman"/>
                <w:b/>
                <w:i/>
                <w:sz w:val="24"/>
                <w:szCs w:val="24"/>
                <w:lang w:val="kk-KZ"/>
              </w:rPr>
            </w:pPr>
            <w:r w:rsidRPr="00E710F4">
              <w:rPr>
                <w:rFonts w:ascii="Times New Roman" w:hAnsi="Times New Roman" w:cs="Times New Roman"/>
                <w:sz w:val="24"/>
                <w:szCs w:val="24"/>
                <w:lang w:val="kk-KZ"/>
              </w:rPr>
              <w:t>Төребек Еркебұлан Ерланұлы</w:t>
            </w:r>
          </w:p>
        </w:tc>
      </w:tr>
      <w:tr w:rsidR="00E710F4" w:rsidRPr="00E710F4" w:rsidTr="00E710F4">
        <w:tc>
          <w:tcPr>
            <w:tcW w:w="9918" w:type="dxa"/>
          </w:tcPr>
          <w:p w:rsidR="00E710F4" w:rsidRPr="00E710F4" w:rsidRDefault="00E710F4" w:rsidP="006723B8">
            <w:pPr>
              <w:jc w:val="both"/>
              <w:rPr>
                <w:rFonts w:ascii="Times New Roman" w:hAnsi="Times New Roman" w:cs="Times New Roman"/>
                <w:b/>
                <w:i/>
                <w:sz w:val="24"/>
                <w:szCs w:val="24"/>
                <w:lang w:val="kk-KZ"/>
              </w:rPr>
            </w:pPr>
            <w:r w:rsidRPr="00E710F4">
              <w:rPr>
                <w:rFonts w:ascii="Times New Roman" w:hAnsi="Times New Roman" w:cs="Times New Roman"/>
                <w:b/>
                <w:sz w:val="24"/>
                <w:szCs w:val="24"/>
                <w:lang w:val="kk-KZ"/>
              </w:rPr>
              <w:t>3. Түркістан облысы бойынша Мемлекеттік кірістер департаменті Жанама салықтарды әкімшілендіру басқармасы ҚҚС әкімшілен</w:t>
            </w:r>
            <w:bookmarkStart w:id="0" w:name="_GoBack"/>
            <w:bookmarkEnd w:id="0"/>
            <w:r w:rsidRPr="00E710F4">
              <w:rPr>
                <w:rFonts w:ascii="Times New Roman" w:hAnsi="Times New Roman" w:cs="Times New Roman"/>
                <w:b/>
                <w:sz w:val="24"/>
                <w:szCs w:val="24"/>
                <w:lang w:val="kk-KZ"/>
              </w:rPr>
              <w:t>діру бөлімінің бас маманы</w:t>
            </w:r>
            <w:r w:rsidRPr="00E710F4">
              <w:rPr>
                <w:rFonts w:ascii="Times New Roman" w:hAnsi="Times New Roman" w:cs="Times New Roman"/>
                <w:sz w:val="24"/>
                <w:szCs w:val="24"/>
                <w:lang w:val="kk-KZ"/>
              </w:rPr>
              <w:t xml:space="preserve"> </w:t>
            </w:r>
            <w:r w:rsidRPr="00E710F4">
              <w:rPr>
                <w:rFonts w:ascii="Times New Roman" w:hAnsi="Times New Roman" w:cs="Times New Roman"/>
                <w:b/>
                <w:sz w:val="24"/>
                <w:szCs w:val="24"/>
                <w:lang w:val="kk-KZ"/>
              </w:rPr>
              <w:t>лауазымына</w:t>
            </w:r>
            <w:r w:rsidRPr="00E710F4">
              <w:rPr>
                <w:rFonts w:ascii="Times New Roman" w:hAnsi="Times New Roman" w:cs="Times New Roman"/>
                <w:b/>
                <w:bCs/>
                <w:color w:val="000000"/>
                <w:sz w:val="24"/>
                <w:szCs w:val="24"/>
                <w:lang w:val="kk-KZ"/>
              </w:rPr>
              <w:t>:</w:t>
            </w:r>
          </w:p>
        </w:tc>
      </w:tr>
      <w:tr w:rsidR="00E710F4" w:rsidRPr="00E710F4" w:rsidTr="00E710F4">
        <w:trPr>
          <w:trHeight w:val="431"/>
        </w:trPr>
        <w:tc>
          <w:tcPr>
            <w:tcW w:w="9918" w:type="dxa"/>
          </w:tcPr>
          <w:p w:rsidR="00E710F4" w:rsidRPr="00E710F4" w:rsidRDefault="00E710F4" w:rsidP="006723B8">
            <w:pPr>
              <w:jc w:val="both"/>
              <w:rPr>
                <w:rFonts w:ascii="Times New Roman" w:eastAsia="Calibri" w:hAnsi="Times New Roman" w:cs="Times New Roman"/>
                <w:sz w:val="24"/>
                <w:szCs w:val="24"/>
                <w:lang w:val="kk-KZ"/>
              </w:rPr>
            </w:pPr>
            <w:r w:rsidRPr="00E710F4">
              <w:rPr>
                <w:rFonts w:ascii="Times New Roman" w:eastAsia="Calibri" w:hAnsi="Times New Roman" w:cs="Times New Roman"/>
                <w:sz w:val="24"/>
                <w:szCs w:val="24"/>
                <w:lang w:val="kk-KZ"/>
              </w:rPr>
              <w:t>Құжат тапсырған кандидаттар жоқ</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31E9"/>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5CD6-7C24-4ADD-AF07-A7F6B78B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6</cp:revision>
  <cp:lastPrinted>2019-10-25T05:56:00Z</cp:lastPrinted>
  <dcterms:created xsi:type="dcterms:W3CDTF">2019-10-25T05:56:00Z</dcterms:created>
  <dcterms:modified xsi:type="dcterms:W3CDTF">2019-11-26T06:54:00Z</dcterms:modified>
</cp:coreProperties>
</file>