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AFCE" w14:textId="3024B54B" w:rsidR="00C45145" w:rsidRPr="00D44030" w:rsidRDefault="00C45145" w:rsidP="00C45145">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009F20A3">
        <w:rPr>
          <w:rFonts w:ascii="Times New Roman" w:hAnsi="Times New Roman"/>
          <w:sz w:val="24"/>
          <w:szCs w:val="24"/>
          <w:lang w:val="kk-KZ"/>
        </w:rPr>
        <w:t xml:space="preserve"> және төменгі болып табылмайтын</w:t>
      </w:r>
      <w:r w:rsidR="00F568AC" w:rsidRPr="00D44030">
        <w:rPr>
          <w:rFonts w:ascii="Times New Roman" w:hAnsi="Times New Roman"/>
          <w:sz w:val="24"/>
          <w:szCs w:val="24"/>
          <w:lang w:val="en-US"/>
        </w:rPr>
        <w:t xml:space="preserve"> </w:t>
      </w:r>
      <w:r w:rsidRPr="00D44030">
        <w:rPr>
          <w:rFonts w:ascii="Times New Roman" w:hAnsi="Times New Roman"/>
          <w:sz w:val="24"/>
          <w:szCs w:val="24"/>
          <w:lang w:val="kk-KZ"/>
        </w:rPr>
        <w:t>лауазымдар</w:t>
      </w:r>
      <w:r w:rsidR="000E5EAC" w:rsidRPr="00D44030">
        <w:rPr>
          <w:rFonts w:ascii="Times New Roman" w:hAnsi="Times New Roman"/>
          <w:sz w:val="24"/>
          <w:szCs w:val="24"/>
          <w:lang w:val="kk-KZ"/>
        </w:rPr>
        <w:t>ға</w:t>
      </w:r>
      <w:r w:rsidRPr="00D44030">
        <w:rPr>
          <w:rFonts w:ascii="Times New Roman" w:hAnsi="Times New Roman"/>
          <w:bCs w:val="0"/>
          <w:sz w:val="24"/>
          <w:szCs w:val="24"/>
          <w:lang w:val="kk-KZ"/>
        </w:rPr>
        <w:t xml:space="preserve"> жалпы конкурс</w:t>
      </w:r>
    </w:p>
    <w:p w14:paraId="538166B9" w14:textId="3FFFB257" w:rsidR="0079612F" w:rsidRDefault="0079612F" w:rsidP="0079612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74F967EF" w14:textId="77777777" w:rsidR="00456D59" w:rsidRPr="00A46FE8" w:rsidRDefault="00456D59" w:rsidP="00456D59">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F153330" w14:textId="77777777" w:rsidR="00456D59" w:rsidRDefault="00456D59" w:rsidP="00456D59">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264EAED6" w14:textId="77777777" w:rsidR="008E3815" w:rsidRPr="00D44030" w:rsidRDefault="008E3815" w:rsidP="008E3815">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001E4828"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3396033D" w14:textId="77777777" w:rsidR="008E3815" w:rsidRPr="00D44030" w:rsidRDefault="008E3815" w:rsidP="008E3815">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sidRPr="00D44030">
        <w:rPr>
          <w:b w:val="0"/>
          <w:i w:val="0"/>
          <w:color w:val="000000"/>
          <w:sz w:val="24"/>
          <w:szCs w:val="24"/>
          <w:lang w:val="kk-KZ"/>
        </w:rPr>
        <w:t>е әрекеттестік, қызметті басқару;</w:t>
      </w:r>
    </w:p>
    <w:p w14:paraId="1D06F72E" w14:textId="77777777" w:rsidR="008E3815" w:rsidRPr="00D44030" w:rsidRDefault="008E3815" w:rsidP="008E3815">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2F456625" w14:textId="77777777" w:rsidR="002023C7" w:rsidRPr="00D44030" w:rsidRDefault="002023C7" w:rsidP="008E3815">
      <w:pPr>
        <w:tabs>
          <w:tab w:val="left" w:pos="1134"/>
        </w:tabs>
        <w:ind w:firstLine="709"/>
        <w:contextualSpacing/>
        <w:jc w:val="both"/>
        <w:rPr>
          <w:b w:val="0"/>
          <w:i w:val="0"/>
          <w:sz w:val="24"/>
          <w:szCs w:val="24"/>
          <w:lang w:val="kk-KZ"/>
        </w:rPr>
      </w:pPr>
    </w:p>
    <w:p w14:paraId="146C6965" w14:textId="77777777" w:rsidR="00EC7B05" w:rsidRPr="00D4403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D44030" w14:paraId="275A613E" w14:textId="777777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E13F3E7" w14:textId="42D9F8B9" w:rsidR="00EC7B05" w:rsidRPr="00D44030" w:rsidRDefault="00456D59"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Pr>
                <w:i w:val="0"/>
                <w:iCs w:val="0"/>
                <w:sz w:val="24"/>
                <w:szCs w:val="24"/>
                <w:lang w:val="kk-KZ"/>
              </w:rPr>
              <w:t xml:space="preserve">    С</w:t>
            </w:r>
            <w:r w:rsidR="00EC7B05" w:rsidRPr="00D44030">
              <w:rPr>
                <w:i w:val="0"/>
                <w:iCs w:val="0"/>
                <w:sz w:val="24"/>
                <w:szCs w:val="24"/>
                <w:lang w:val="kk-KZ"/>
              </w:rPr>
              <w:t>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7E809ED6" w14:textId="77777777" w:rsidR="00EC7B05" w:rsidRPr="00D4403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EC7B05" w:rsidRPr="00D44030" w14:paraId="7653B076" w14:textId="777777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15157C5" w14:textId="77777777" w:rsidR="00EC7B05" w:rsidRPr="00D4403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38A10F03" w14:textId="77777777" w:rsidR="00EC7B05" w:rsidRPr="00D4403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15C9B5E4" w14:textId="77777777" w:rsidR="00EC7B05" w:rsidRPr="00D4403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456D59" w:rsidRPr="00D44030" w14:paraId="37004AB8"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2D5A2C14" w14:textId="1BD99658" w:rsidR="00456D59" w:rsidRPr="00D44030" w:rsidRDefault="00456D59" w:rsidP="00456D59">
            <w:pPr>
              <w:keepNext/>
              <w:keepLines/>
              <w:widowControl/>
              <w:tabs>
                <w:tab w:val="left" w:pos="132"/>
                <w:tab w:val="left" w:pos="6663"/>
                <w:tab w:val="left" w:pos="9639"/>
              </w:tabs>
              <w:ind w:right="141" w:hanging="142"/>
              <w:rPr>
                <w:i w:val="0"/>
                <w:iCs w:val="0"/>
                <w:sz w:val="24"/>
                <w:szCs w:val="24"/>
                <w:lang w:val="kk-KZ"/>
              </w:rPr>
            </w:pPr>
            <w:r>
              <w:rPr>
                <w:i w:val="0"/>
                <w:sz w:val="24"/>
                <w:szCs w:val="24"/>
                <w:lang w:val="en-US"/>
              </w:rPr>
              <w:t xml:space="preserve">     </w:t>
            </w:r>
            <w:r w:rsidRPr="00A46FE8">
              <w:rPr>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14:paraId="7759C2E5" w14:textId="5ADCA296" w:rsidR="00456D59" w:rsidRPr="00456D59" w:rsidRDefault="00456D59" w:rsidP="00456D5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Pr>
                <w:rFonts w:ascii="Times New Roman" w:hAnsi="Times New Roman" w:cs="Times New Roman"/>
                <w:color w:val="000000"/>
                <w:sz w:val="24"/>
                <w:szCs w:val="24"/>
                <w:lang w:val="en-US"/>
              </w:rPr>
              <w:t xml:space="preserve">     </w:t>
            </w:r>
            <w:r w:rsidRPr="00456D59">
              <w:rPr>
                <w:rFonts w:ascii="Times New Roman" w:hAnsi="Times New Roman" w:cs="Times New Roman"/>
                <w:color w:val="000000"/>
                <w:sz w:val="24"/>
                <w:szCs w:val="24"/>
                <w:lang w:val="kk-KZ"/>
              </w:rPr>
              <w:t>108305,64</w:t>
            </w:r>
          </w:p>
        </w:tc>
        <w:tc>
          <w:tcPr>
            <w:tcW w:w="4111" w:type="dxa"/>
            <w:tcBorders>
              <w:top w:val="single" w:sz="4" w:space="0" w:color="auto"/>
              <w:left w:val="single" w:sz="4" w:space="0" w:color="auto"/>
              <w:bottom w:val="single" w:sz="4" w:space="0" w:color="auto"/>
              <w:right w:val="single" w:sz="4" w:space="0" w:color="auto"/>
            </w:tcBorders>
            <w:vAlign w:val="center"/>
          </w:tcPr>
          <w:p w14:paraId="4996BDE8" w14:textId="3FC6CCD6" w:rsidR="00456D59" w:rsidRPr="00456D59" w:rsidRDefault="00456D59" w:rsidP="00456D5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Pr>
                <w:rFonts w:ascii="Times New Roman" w:hAnsi="Times New Roman" w:cs="Times New Roman"/>
                <w:color w:val="000000"/>
                <w:sz w:val="24"/>
                <w:szCs w:val="24"/>
                <w:lang w:val="en-US"/>
              </w:rPr>
              <w:t xml:space="preserve">   </w:t>
            </w:r>
            <w:r w:rsidRPr="00456D59">
              <w:rPr>
                <w:rFonts w:ascii="Times New Roman" w:hAnsi="Times New Roman" w:cs="Times New Roman"/>
                <w:color w:val="000000"/>
                <w:sz w:val="24"/>
                <w:szCs w:val="24"/>
                <w:lang w:val="kk-KZ"/>
              </w:rPr>
              <w:t>146177,22</w:t>
            </w:r>
          </w:p>
        </w:tc>
      </w:tr>
      <w:tr w:rsidR="00456D59" w:rsidRPr="00D44030" w14:paraId="1C98D0C6"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3A58765" w14:textId="77777777" w:rsidR="00456D59" w:rsidRPr="00D44030" w:rsidRDefault="00456D59" w:rsidP="00456D59">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047F028" w14:textId="77777777" w:rsidR="00456D59" w:rsidRPr="00D44030" w:rsidRDefault="00456D59" w:rsidP="00456D59">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62D4E66D" w14:textId="77777777" w:rsidR="00456D59" w:rsidRPr="00D44030" w:rsidRDefault="00456D59" w:rsidP="00456D59">
            <w:pPr>
              <w:tabs>
                <w:tab w:val="left" w:pos="9639"/>
              </w:tabs>
              <w:ind w:right="141"/>
              <w:rPr>
                <w:i w:val="0"/>
                <w:color w:val="000000"/>
                <w:sz w:val="24"/>
                <w:szCs w:val="24"/>
                <w:lang w:val="en-US"/>
              </w:rPr>
            </w:pPr>
            <w:r w:rsidRPr="00D44030">
              <w:rPr>
                <w:i w:val="0"/>
                <w:color w:val="000000"/>
                <w:sz w:val="24"/>
                <w:szCs w:val="24"/>
                <w:lang w:val="kk-KZ"/>
              </w:rPr>
              <w:t>144053,58</w:t>
            </w:r>
          </w:p>
        </w:tc>
      </w:tr>
    </w:tbl>
    <w:p w14:paraId="2D8DF062" w14:textId="77777777" w:rsidR="00236D66" w:rsidRPr="00D44030" w:rsidRDefault="00481507" w:rsidP="00236D66">
      <w:pPr>
        <w:tabs>
          <w:tab w:val="left" w:pos="142"/>
          <w:tab w:val="left" w:pos="9498"/>
        </w:tabs>
        <w:adjustRightInd w:val="0"/>
        <w:ind w:firstLine="709"/>
        <w:jc w:val="both"/>
        <w:rPr>
          <w:sz w:val="24"/>
          <w:szCs w:val="24"/>
          <w:lang w:val="kk-KZ"/>
        </w:rPr>
      </w:pPr>
      <w:r w:rsidRPr="00D44030">
        <w:rPr>
          <w:sz w:val="24"/>
          <w:szCs w:val="24"/>
          <w:lang w:val="kk-KZ"/>
        </w:rPr>
        <w:tab/>
      </w:r>
      <w:r w:rsidR="00236D66" w:rsidRPr="00D44030">
        <w:rPr>
          <w:sz w:val="24"/>
          <w:szCs w:val="24"/>
          <w:lang w:val="kk-KZ"/>
        </w:rPr>
        <w:t xml:space="preserve">     </w:t>
      </w:r>
    </w:p>
    <w:p w14:paraId="394B98C6" w14:textId="77777777" w:rsidR="00236D66" w:rsidRPr="00D44030" w:rsidRDefault="00236D66" w:rsidP="00236D66">
      <w:pPr>
        <w:tabs>
          <w:tab w:val="left" w:pos="142"/>
          <w:tab w:val="left" w:pos="9498"/>
        </w:tabs>
        <w:adjustRightInd w:val="0"/>
        <w:ind w:firstLine="709"/>
        <w:jc w:val="both"/>
        <w:rPr>
          <w:b w:val="0"/>
          <w:sz w:val="24"/>
          <w:szCs w:val="24"/>
          <w:u w:val="single"/>
          <w:lang w:val="kk-KZ"/>
        </w:rPr>
      </w:pP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sidRPr="00D44030">
        <w:rPr>
          <w:i w:val="0"/>
          <w:sz w:val="24"/>
          <w:szCs w:val="24"/>
          <w:lang w:val="kk-KZ"/>
        </w:rPr>
        <w:t>1</w:t>
      </w:r>
      <w:r w:rsidRPr="00D44030">
        <w:rPr>
          <w:i w:val="0"/>
          <w:sz w:val="24"/>
          <w:szCs w:val="24"/>
          <w:lang w:val="kk-KZ"/>
        </w:rPr>
        <w:t xml:space="preserve">200   Түркістан облысы,  </w:t>
      </w:r>
      <w:r w:rsidR="00AD41BA" w:rsidRPr="00D44030">
        <w:rPr>
          <w:i w:val="0"/>
          <w:sz w:val="24"/>
          <w:szCs w:val="24"/>
          <w:lang w:val="kk-KZ"/>
        </w:rPr>
        <w:t>Түркістан   қаласы,   Тауке-хан</w:t>
      </w:r>
      <w:r w:rsidRPr="00D44030">
        <w:rPr>
          <w:i w:val="0"/>
          <w:sz w:val="24"/>
          <w:szCs w:val="24"/>
          <w:lang w:val="kk-KZ"/>
        </w:rPr>
        <w:t xml:space="preserve"> </w:t>
      </w:r>
      <w:r w:rsidR="00D8593A" w:rsidRPr="00D44030">
        <w:rPr>
          <w:i w:val="0"/>
          <w:sz w:val="24"/>
          <w:szCs w:val="24"/>
          <w:lang w:val="kk-KZ"/>
        </w:rPr>
        <w:t xml:space="preserve">көшесі </w:t>
      </w:r>
      <w:r w:rsidRPr="00D44030">
        <w:rPr>
          <w:i w:val="0"/>
          <w:sz w:val="24"/>
          <w:szCs w:val="24"/>
          <w:lang w:val="kk-KZ"/>
        </w:rPr>
        <w:t>№135А,  анықтама үшін телефон 8(725-33) 2-58-16, электронды мекен-жайы:</w:t>
      </w:r>
      <w:r w:rsidR="004A4B4E" w:rsidRPr="00D44030">
        <w:rPr>
          <w:i w:val="0"/>
          <w:sz w:val="24"/>
          <w:szCs w:val="24"/>
          <w:lang w:val="kk-KZ"/>
        </w:rPr>
        <w:t xml:space="preserve"> </w:t>
      </w:r>
      <w:hyperlink r:id="rId5" w:history="1">
        <w:r w:rsidR="00EE41A4"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01268836" w14:textId="29C239DA" w:rsidR="00E772E4" w:rsidRPr="00AA55BE" w:rsidRDefault="00E772E4" w:rsidP="00E772E4">
      <w:pPr>
        <w:ind w:firstLine="709"/>
        <w:jc w:val="both"/>
        <w:rPr>
          <w:b w:val="0"/>
          <w:i w:val="0"/>
          <w:sz w:val="24"/>
          <w:szCs w:val="24"/>
          <w:lang w:val="kk-KZ"/>
        </w:rPr>
      </w:pPr>
      <w:r>
        <w:rPr>
          <w:i w:val="0"/>
          <w:sz w:val="24"/>
          <w:szCs w:val="24"/>
          <w:lang w:val="kk-KZ"/>
        </w:rPr>
        <w:t xml:space="preserve">1.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w:t>
      </w:r>
      <w:r w:rsidRPr="00B15DE2">
        <w:rPr>
          <w:i w:val="0"/>
          <w:sz w:val="24"/>
          <w:szCs w:val="24"/>
          <w:lang w:val="kk-KZ"/>
        </w:rPr>
        <w:t>Қызметтік тергеу бөлімінің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 xml:space="preserve">С-О-5 </w:t>
      </w:r>
      <w:r w:rsidRPr="00AA55BE">
        <w:rPr>
          <w:i w:val="0"/>
          <w:iCs w:val="0"/>
          <w:sz w:val="24"/>
          <w:szCs w:val="24"/>
          <w:lang w:val="kk-KZ"/>
        </w:rPr>
        <w:t xml:space="preserve"> </w:t>
      </w:r>
      <w:r>
        <w:rPr>
          <w:i w:val="0"/>
          <w:sz w:val="24"/>
          <w:szCs w:val="24"/>
          <w:lang w:val="kk-KZ"/>
        </w:rPr>
        <w:t>санаты),</w:t>
      </w:r>
      <w:r w:rsidR="00DF5B8D">
        <w:rPr>
          <w:i w:val="0"/>
          <w:sz w:val="24"/>
          <w:szCs w:val="24"/>
          <w:lang w:val="kk-KZ"/>
        </w:rPr>
        <w:t xml:space="preserve">            </w:t>
      </w:r>
      <w:r w:rsidRPr="00AA55BE">
        <w:rPr>
          <w:i w:val="0"/>
          <w:sz w:val="24"/>
          <w:szCs w:val="24"/>
          <w:lang w:val="kk-KZ"/>
        </w:rPr>
        <w:t>1 бірлік.</w:t>
      </w:r>
    </w:p>
    <w:p w14:paraId="3E44339E" w14:textId="77777777" w:rsidR="00E772E4" w:rsidRPr="00AA55BE" w:rsidRDefault="00E772E4" w:rsidP="00E772E4">
      <w:pPr>
        <w:ind w:firstLine="709"/>
        <w:jc w:val="both"/>
        <w:rPr>
          <w:b w:val="0"/>
          <w:bCs w:val="0"/>
          <w:i w:val="0"/>
          <w:sz w:val="24"/>
          <w:szCs w:val="24"/>
          <w:lang w:val="kk-KZ"/>
        </w:rPr>
      </w:pPr>
      <w:r w:rsidRPr="00AA55BE">
        <w:rPr>
          <w:i w:val="0"/>
          <w:sz w:val="24"/>
          <w:szCs w:val="24"/>
          <w:lang w:val="kk-KZ"/>
        </w:rPr>
        <w:t>Функционалды міндеттері</w:t>
      </w:r>
      <w:r w:rsidRPr="00AA55BE">
        <w:rPr>
          <w:b w:val="0"/>
          <w:i w:val="0"/>
          <w:sz w:val="24"/>
          <w:szCs w:val="24"/>
          <w:lang w:val="kk-KZ"/>
        </w:rPr>
        <w:t xml:space="preserve">: 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p>
    <w:p w14:paraId="597D107C" w14:textId="77777777" w:rsidR="00E772E4" w:rsidRPr="00AA55BE" w:rsidRDefault="00E772E4" w:rsidP="00E772E4">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2DEE536B" w14:textId="2F946C56" w:rsidR="00E772E4" w:rsidRDefault="00E772E4" w:rsidP="00E772E4">
      <w:pPr>
        <w:tabs>
          <w:tab w:val="left" w:pos="142"/>
          <w:tab w:val="left" w:pos="9498"/>
        </w:tabs>
        <w:adjustRightInd w:val="0"/>
        <w:ind w:firstLine="709"/>
        <w:jc w:val="both"/>
        <w:rPr>
          <w:b w:val="0"/>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w:t>
      </w:r>
      <w:r w:rsidRPr="00AA55BE">
        <w:rPr>
          <w:b w:val="0"/>
          <w:i w:val="0"/>
          <w:sz w:val="24"/>
          <w:szCs w:val="24"/>
          <w:lang w:val="kk-KZ"/>
        </w:rPr>
        <w:lastRenderedPageBreak/>
        <w:t>қажетті басқа да міндетті білімдер.</w:t>
      </w:r>
    </w:p>
    <w:p w14:paraId="46D6B86A" w14:textId="0BBF6065" w:rsidR="00DF5B8D" w:rsidRDefault="00DF5B8D" w:rsidP="00DF5B8D">
      <w:pPr>
        <w:tabs>
          <w:tab w:val="left" w:pos="142"/>
          <w:tab w:val="left" w:pos="9639"/>
        </w:tabs>
        <w:jc w:val="both"/>
        <w:rPr>
          <w:i w:val="0"/>
          <w:sz w:val="24"/>
          <w:szCs w:val="24"/>
          <w:lang w:val="kk-KZ"/>
        </w:rPr>
      </w:pPr>
      <w:r>
        <w:rPr>
          <w:i w:val="0"/>
          <w:sz w:val="24"/>
          <w:szCs w:val="24"/>
          <w:lang w:val="kk-KZ"/>
        </w:rPr>
        <w:tab/>
      </w:r>
      <w:r w:rsidRPr="00DF5B8D">
        <w:rPr>
          <w:i w:val="0"/>
          <w:sz w:val="24"/>
          <w:szCs w:val="24"/>
          <w:lang w:val="kk-KZ"/>
        </w:rPr>
        <w:t xml:space="preserve">         2</w:t>
      </w:r>
      <w:r>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«Жібек Жолы»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366D8357" w14:textId="256F6EA2" w:rsidR="00DF5B8D" w:rsidRDefault="00DF5B8D" w:rsidP="00DF5B8D">
      <w:pPr>
        <w:tabs>
          <w:tab w:val="left" w:pos="142"/>
          <w:tab w:val="left" w:pos="9639"/>
        </w:tabs>
        <w:jc w:val="both"/>
        <w:rPr>
          <w:i w:val="0"/>
          <w:sz w:val="24"/>
          <w:szCs w:val="24"/>
          <w:lang w:val="kk-KZ"/>
        </w:rPr>
      </w:pPr>
      <w:r>
        <w:rPr>
          <w:i w:val="0"/>
          <w:sz w:val="24"/>
          <w:szCs w:val="24"/>
          <w:lang w:val="kk-KZ"/>
        </w:rPr>
        <w:t xml:space="preserve">           3.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2 бірлік.</w:t>
      </w:r>
    </w:p>
    <w:p w14:paraId="4F4B36A0" w14:textId="1B3217B8" w:rsidR="00DF5B8D" w:rsidRDefault="00DF5B8D" w:rsidP="00DF5B8D">
      <w:pPr>
        <w:tabs>
          <w:tab w:val="left" w:pos="142"/>
          <w:tab w:val="left" w:pos="9639"/>
        </w:tabs>
        <w:jc w:val="both"/>
        <w:rPr>
          <w:i w:val="0"/>
          <w:sz w:val="24"/>
          <w:szCs w:val="24"/>
          <w:lang w:val="kk-KZ"/>
        </w:rPr>
      </w:pPr>
      <w:r>
        <w:rPr>
          <w:i w:val="0"/>
          <w:sz w:val="24"/>
          <w:szCs w:val="24"/>
          <w:lang w:val="kk-KZ"/>
        </w:rPr>
        <w:t xml:space="preserve">           4.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негізгі қызметкерінің бала күту демалысы мерзіміне (12.03.2022 жылға дейін)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43F8B5A3" w14:textId="6BC4B82C" w:rsidR="00DF5B8D" w:rsidRDefault="00DF5B8D" w:rsidP="00DF5B8D">
      <w:pPr>
        <w:tabs>
          <w:tab w:val="left" w:pos="142"/>
          <w:tab w:val="left" w:pos="9639"/>
        </w:tabs>
        <w:jc w:val="both"/>
        <w:rPr>
          <w:i w:val="0"/>
          <w:sz w:val="24"/>
          <w:szCs w:val="24"/>
          <w:lang w:val="kk-KZ"/>
        </w:rPr>
      </w:pPr>
      <w:r>
        <w:rPr>
          <w:i w:val="0"/>
          <w:sz w:val="24"/>
          <w:szCs w:val="24"/>
          <w:lang w:val="kk-KZ"/>
        </w:rPr>
        <w:t xml:space="preserve">           5. Қазақстан  Республикасы  Қаржы   министрлігі  Мемлекеттік  кірістер  комитетінің Түркістан облысы бойынша Мемлекеттік кірістер департаментінің «Сарыағаш стансасы»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1B6BA937" w14:textId="74DA5103" w:rsidR="00DF5B8D" w:rsidRDefault="00DF5B8D" w:rsidP="00DF5B8D">
      <w:pPr>
        <w:tabs>
          <w:tab w:val="left" w:pos="142"/>
          <w:tab w:val="left" w:pos="9639"/>
        </w:tabs>
        <w:jc w:val="both"/>
        <w:rPr>
          <w:i w:val="0"/>
          <w:sz w:val="24"/>
          <w:szCs w:val="24"/>
          <w:lang w:val="kk-KZ"/>
        </w:rPr>
      </w:pPr>
      <w:r>
        <w:rPr>
          <w:i w:val="0"/>
          <w:sz w:val="24"/>
          <w:szCs w:val="24"/>
          <w:lang w:val="kk-KZ"/>
        </w:rPr>
        <w:t xml:space="preserve">           6. Қазақстан  Республикасы  Қаржы   министрлігі  Мемлекеттік  кірістер  комитетінің Түркістан облысы бойынша Мемлекеттік кірістер департаментінің «Бауыржан Қонысбаев» кеден бекетінің жетекші маманы</w:t>
      </w:r>
      <w:r>
        <w:rPr>
          <w:i w:val="0"/>
          <w:sz w:val="24"/>
          <w:szCs w:val="24"/>
          <w:lang w:val="sr-Cyrl-CS"/>
        </w:rPr>
        <w:t xml:space="preserve"> </w:t>
      </w:r>
      <w:r>
        <w:rPr>
          <w:i w:val="0"/>
          <w:sz w:val="24"/>
          <w:szCs w:val="24"/>
          <w:lang w:val="kk-KZ"/>
        </w:rPr>
        <w:t xml:space="preserve">(С-О-6 </w:t>
      </w:r>
      <w:r>
        <w:rPr>
          <w:i w:val="0"/>
          <w:iCs w:val="0"/>
          <w:sz w:val="24"/>
          <w:szCs w:val="24"/>
          <w:lang w:val="kk-KZ"/>
        </w:rPr>
        <w:t xml:space="preserve"> </w:t>
      </w:r>
      <w:r>
        <w:rPr>
          <w:i w:val="0"/>
          <w:sz w:val="24"/>
          <w:szCs w:val="24"/>
          <w:lang w:val="kk-KZ"/>
        </w:rPr>
        <w:t>санаты), 1 бірлік.</w:t>
      </w:r>
    </w:p>
    <w:p w14:paraId="2254695D" w14:textId="77777777" w:rsidR="00DF5B8D" w:rsidRDefault="00DF5B8D" w:rsidP="00DF5B8D">
      <w:pPr>
        <w:tabs>
          <w:tab w:val="left" w:pos="142"/>
          <w:tab w:val="left" w:pos="9639"/>
        </w:tabs>
        <w:jc w:val="both"/>
        <w:rPr>
          <w:b w:val="0"/>
          <w:i w:val="0"/>
          <w:sz w:val="24"/>
          <w:lang w:val="kk-KZ"/>
        </w:rPr>
      </w:pPr>
      <w:r>
        <w:rPr>
          <w:b w:val="0"/>
          <w:i w:val="0"/>
          <w:sz w:val="24"/>
          <w:szCs w:val="24"/>
          <w:lang w:val="kk-KZ"/>
        </w:rPr>
        <w:t xml:space="preserve">       </w:t>
      </w:r>
      <w:r>
        <w:rPr>
          <w:i w:val="0"/>
          <w:sz w:val="24"/>
          <w:lang w:val="kk-KZ"/>
        </w:rPr>
        <w:t>Функционалды міндеттері:</w:t>
      </w:r>
      <w:r>
        <w:rPr>
          <w:rFonts w:eastAsia="Batang"/>
          <w:sz w:val="24"/>
          <w:lang w:val="kk-KZ" w:eastAsia="ko-KR"/>
        </w:rPr>
        <w:t xml:space="preserve"> </w:t>
      </w:r>
      <w:r>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1B5AD693" w14:textId="77777777" w:rsidR="00DF5B8D" w:rsidRDefault="00DF5B8D" w:rsidP="00DF5B8D">
      <w:pPr>
        <w:ind w:firstLine="709"/>
        <w:jc w:val="both"/>
        <w:rPr>
          <w:sz w:val="24"/>
          <w:lang w:val="kk-KZ"/>
        </w:rPr>
      </w:pPr>
      <w:r>
        <w:rPr>
          <w:i w:val="0"/>
          <w:sz w:val="24"/>
          <w:lang w:val="kk-KZ"/>
        </w:rPr>
        <w:t>Конкурсқа қатысушыларға қойылатын талаптар</w:t>
      </w:r>
      <w:r>
        <w:rPr>
          <w:b w:val="0"/>
          <w:sz w:val="24"/>
          <w:lang w:val="kk-KZ"/>
        </w:rPr>
        <w:t>:</w:t>
      </w:r>
      <w:r>
        <w:rPr>
          <w:b w:val="0"/>
          <w:i w:val="0"/>
          <w:sz w:val="24"/>
          <w:lang w:val="kk-KZ"/>
        </w:rPr>
        <w:t xml:space="preserve"> жоғары немесе жоғары оқу орнынан кейінгі білім;  </w:t>
      </w:r>
      <w:r>
        <w:rPr>
          <w:rFonts w:eastAsiaTheme="minorHAnsi"/>
          <w:b w:val="0"/>
          <w:i w:val="0"/>
          <w:sz w:val="24"/>
          <w:lang w:val="kk-KZ" w:eastAsia="en-US"/>
        </w:rPr>
        <w:t>Əлеуметтік ғылымдар, экономика жəне бизнес (</w:t>
      </w:r>
      <w:r>
        <w:rPr>
          <w:b w:val="0"/>
          <w:i w:val="0"/>
          <w:sz w:val="24"/>
          <w:lang w:val="kk-KZ"/>
        </w:rPr>
        <w:t>Экономика,  әлемдік  экономика,  есеп және аудит,   қ</w:t>
      </w:r>
      <w:r>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lang w:val="kk-KZ" w:eastAsia="en-US"/>
        </w:rPr>
        <w:t xml:space="preserve">нформатика, есептегіш техника жəне басқару, </w:t>
      </w:r>
      <w:r>
        <w:rPr>
          <w:b w:val="0"/>
          <w:i w:val="0"/>
          <w:sz w:val="24"/>
          <w:lang w:val="kk-KZ"/>
        </w:rPr>
        <w:t>көлік, көлік техникасы және технологиялары), ж</w:t>
      </w:r>
      <w:r>
        <w:rPr>
          <w:rFonts w:eastAsiaTheme="minorHAnsi"/>
          <w:b w:val="0"/>
          <w:i w:val="0"/>
          <w:sz w:val="24"/>
          <w:lang w:val="kk-KZ" w:eastAsia="en-US"/>
        </w:rPr>
        <w:t>аратылыстану ғылымдары</w:t>
      </w:r>
      <w:r>
        <w:rPr>
          <w:b w:val="0"/>
          <w:i w:val="0"/>
          <w:sz w:val="24"/>
          <w:lang w:val="kk-KZ"/>
        </w:rPr>
        <w:t xml:space="preserve">  (информатика),   </w:t>
      </w:r>
      <w:r>
        <w:rPr>
          <w:rFonts w:eastAsiaTheme="minorHAnsi"/>
          <w:b w:val="0"/>
          <w:i w:val="0"/>
          <w:sz w:val="24"/>
          <w:lang w:val="kk-KZ" w:eastAsia="en-US"/>
        </w:rPr>
        <w:t>салық  ісі, қызмет көрсету (көлікті пайдалану және жүк қозғалысы мен тасымалдауды ұйымдастыру)</w:t>
      </w:r>
    </w:p>
    <w:p w14:paraId="06E68B50" w14:textId="414E5B02" w:rsidR="00DF5B8D" w:rsidRDefault="00DF5B8D" w:rsidP="00DF5B8D">
      <w:pPr>
        <w:tabs>
          <w:tab w:val="left" w:pos="142"/>
          <w:tab w:val="left" w:pos="9639"/>
        </w:tabs>
        <w:jc w:val="both"/>
        <w:rPr>
          <w:b w:val="0"/>
          <w:i w:val="0"/>
          <w:sz w:val="24"/>
          <w:lang w:val="kk-KZ"/>
        </w:rPr>
      </w:pPr>
      <w:r>
        <w:rPr>
          <w:b w:val="0"/>
          <w:i w:val="0"/>
          <w:sz w:val="24"/>
          <w:lang w:val="kk-KZ"/>
        </w:rPr>
        <w:tab/>
        <w:t xml:space="preserve">        Мемлекеттік қызмет істері жөніндегі </w:t>
      </w:r>
      <w:r>
        <w:fldChar w:fldCharType="begin"/>
      </w:r>
      <w:r w:rsidRPr="00DF5B8D">
        <w:rPr>
          <w:lang w:val="kk-KZ"/>
        </w:rPr>
        <w:instrText xml:space="preserve"> HYPERLINK "http://www.adilet.zan.kz/kaz/docs/U1600000349" \l "z9" </w:instrText>
      </w:r>
      <w:r>
        <w:fldChar w:fldCharType="separate"/>
      </w:r>
      <w:r>
        <w:rPr>
          <w:rStyle w:val="a3"/>
          <w:b w:val="0"/>
          <w:i w:val="0"/>
          <w:sz w:val="24"/>
          <w:lang w:val="kk-KZ"/>
        </w:rPr>
        <w:t>уәкілетті орган</w:t>
      </w:r>
      <w:r>
        <w:fldChar w:fldCharType="end"/>
      </w:r>
      <w:r>
        <w:rPr>
          <w:rStyle w:val="a3"/>
          <w:b w:val="0"/>
          <w:i w:val="0"/>
          <w:sz w:val="24"/>
          <w:lang w:val="kk-KZ"/>
        </w:rPr>
        <w:t>ның</w:t>
      </w:r>
      <w:r>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0571F4A4" w14:textId="67904614" w:rsidR="00ED3404" w:rsidRPr="00AA55BE" w:rsidRDefault="00ED3404" w:rsidP="00ED3404">
      <w:pPr>
        <w:ind w:firstLine="709"/>
        <w:jc w:val="both"/>
        <w:rPr>
          <w:b w:val="0"/>
          <w:i w:val="0"/>
          <w:sz w:val="24"/>
          <w:szCs w:val="24"/>
          <w:lang w:val="kk-KZ"/>
        </w:rPr>
      </w:pPr>
      <w:r>
        <w:rPr>
          <w:i w:val="0"/>
          <w:sz w:val="24"/>
          <w:szCs w:val="24"/>
          <w:lang w:val="kk-KZ"/>
        </w:rPr>
        <w:t>7</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Ұйымдастыру қаржы басқармасы Қаржы </w:t>
      </w:r>
      <w:r w:rsidRPr="00AA55BE">
        <w:rPr>
          <w:i w:val="0"/>
          <w:sz w:val="24"/>
          <w:szCs w:val="24"/>
          <w:lang w:val="kk-KZ"/>
        </w:rPr>
        <w:t xml:space="preserve">бөлімінің </w:t>
      </w:r>
      <w:r>
        <w:rPr>
          <w:i w:val="0"/>
          <w:sz w:val="24"/>
          <w:szCs w:val="24"/>
          <w:lang w:val="kk-KZ"/>
        </w:rPr>
        <w:t>негізгі қызметкерінің бала күту демалысы мерзіміне (20.12.2022 жылға дейін) жетекші</w:t>
      </w:r>
      <w:r w:rsidRPr="00AA55BE">
        <w:rPr>
          <w:i w:val="0"/>
          <w:sz w:val="24"/>
          <w:szCs w:val="24"/>
          <w:lang w:val="kk-KZ"/>
        </w:rPr>
        <w:t xml:space="preserve"> маманы </w:t>
      </w:r>
      <w:r w:rsidRPr="00AA55BE">
        <w:rPr>
          <w:i w:val="0"/>
          <w:sz w:val="24"/>
          <w:szCs w:val="24"/>
          <w:lang w:val="sr-Cyrl-CS"/>
        </w:rPr>
        <w:t>(</w:t>
      </w:r>
      <w:r>
        <w:rPr>
          <w:i w:val="0"/>
          <w:sz w:val="24"/>
          <w:szCs w:val="24"/>
          <w:lang w:val="kk-KZ"/>
        </w:rPr>
        <w:t>С-</w:t>
      </w:r>
      <w:bookmarkStart w:id="0" w:name="_GoBack"/>
      <w:bookmarkEnd w:id="0"/>
      <w:r>
        <w:rPr>
          <w:i w:val="0"/>
          <w:sz w:val="24"/>
          <w:szCs w:val="24"/>
          <w:lang w:val="kk-KZ"/>
        </w:rPr>
        <w:t xml:space="preserve">О-6 санаты), </w:t>
      </w:r>
      <w:r w:rsidRPr="00AA55BE">
        <w:rPr>
          <w:i w:val="0"/>
          <w:sz w:val="24"/>
          <w:szCs w:val="24"/>
          <w:lang w:val="kk-KZ"/>
        </w:rPr>
        <w:t>1 бірлік.</w:t>
      </w:r>
    </w:p>
    <w:p w14:paraId="7FC2FDA2" w14:textId="77777777" w:rsidR="00ED3404" w:rsidRPr="00514605" w:rsidRDefault="00ED3404" w:rsidP="00ED3404">
      <w:pPr>
        <w:ind w:firstLine="709"/>
        <w:jc w:val="both"/>
        <w:rPr>
          <w:b w:val="0"/>
          <w:bCs w:val="0"/>
          <w:i w:val="0"/>
          <w:sz w:val="22"/>
          <w:szCs w:val="24"/>
          <w:lang w:val="kk-KZ"/>
        </w:rPr>
      </w:pPr>
      <w:r w:rsidRPr="00AA55BE">
        <w:rPr>
          <w:i w:val="0"/>
          <w:sz w:val="24"/>
          <w:szCs w:val="24"/>
          <w:lang w:val="kk-KZ"/>
        </w:rPr>
        <w:t>Функционалды міндеттері</w:t>
      </w:r>
      <w:r w:rsidRPr="00AA55BE">
        <w:rPr>
          <w:b w:val="0"/>
          <w:i w:val="0"/>
          <w:sz w:val="24"/>
          <w:szCs w:val="24"/>
          <w:lang w:val="kk-KZ"/>
        </w:rPr>
        <w:t xml:space="preserve">: </w:t>
      </w:r>
      <w:r w:rsidRPr="00514605">
        <w:rPr>
          <w:b w:val="0"/>
          <w:i w:val="0"/>
          <w:sz w:val="24"/>
          <w:lang w:val="kk-KZ"/>
        </w:rPr>
        <w:t xml:space="preserve">Бөлімнің құзырына кіретін мәселелер бойынша азаматтардың арыз-шағымдарын, хаттарын және мемлекеттік органдар мен басқа да заңды тұлғалардың өтініштерін қарау; банктік өтінімдерді және төлем шоттарын жасау; ҚР заң нормаларын қолданбау жолымен келісімшартқа отыру және орындалуын бақылау; </w:t>
      </w:r>
      <w:r w:rsidRPr="00514605">
        <w:rPr>
          <w:b w:val="0"/>
          <w:i w:val="0"/>
          <w:sz w:val="24"/>
          <w:lang w:val="kk-KZ"/>
        </w:rPr>
        <w:lastRenderedPageBreak/>
        <w:t>келісімшарттарды, хабарламаларды т.б. (шот-фактура, жүкқұжат, жұмысты аяқтау актісі) тркеу; көрсетілген қызмет үшін мердігерлермен, жеткізушілермен есеп айырысу; олармен салыстыру актісін жасау; Департаменттің депозиттік шотына есеп жүргізу; бухгалтерлік жазбаларды тіркеу; мердігерлер және жеткізушілермен есеп айырысу бойынша бастапқы құжаттарды қабылдау және өңдеу; бастапқы құжаттардың дұрыстығын қадағалау; аналитикалық және синтетикалық есеп; мердігерлер мен жеткізушілермен есеп айырысудың дұрыстығы мен уақтылы жүзеге асырылуына бақылау жасау; бекітілген бюджеттік өтінім мен қаржыландыру жоспары негізінде мемлекеттік сатып алу (ары қарай -МСА) жоспарын құру және бекіту; басшылықтың бұйрығы негізінде бекітілген МСА жоспарына өзгертулер мен толықтырулар енгізу; МСА веб-порталына ҚР заңнамасына сай мемлекеттік құпияға жататын немесе ҚР Үкіметі белгілеген таратуға шек қойылған қызметтік ақпараттардан құралған мәліметтерді қоспағанда,  жылдық жоспарды жариялау; веб-порталға МСА-ды жүзеге асыру туралы өтінімдер мен хабарландырулар беру; МСА нәтижесін бекіту бойынша шешімге сәйкес жеңімпаз боп табылған жеткізушілермен келісімшартқа отыру; Департамент бөлімшелерінің өтінімдері мен рапорттарын есепке алу; сәйкес қаржы жылына бюджеттік өітінімді жасауға қатысу; тауарлар, қызмет көрсетулерді мемлекеттік сатып алуды ұйымдастыру және жүргізуге қатысу; МСА жоспарының орындалуын қадағалау; ай сайын Комитетке сатып алынған тауарлар мен қызмет көрсетулер бойынша орындалған МСА келісісімшарттары туралы ақпарат беру; бөлім жұмысының жоспарын дамытуға және орындалуын қамтамасыз етуге қатысу; қызметтік міндеттерді орындау барысында алған мәліметтерді сақтау және жарияламау, тарату шектелген қызметтік ақпараттарды қорғау бойынша барлық талаптарды орындау.</w:t>
      </w:r>
    </w:p>
    <w:p w14:paraId="768929AF" w14:textId="77777777" w:rsidR="00ED3404" w:rsidRPr="00AA55BE" w:rsidRDefault="00ED3404" w:rsidP="00ED3404">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071105E7" w14:textId="07366547" w:rsidR="00ED3404" w:rsidRDefault="00ED3404" w:rsidP="00ED3404">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692043" w14:textId="0B332152" w:rsidR="005634DC" w:rsidRDefault="005634DC" w:rsidP="005634DC">
      <w:pPr>
        <w:pStyle w:val="2"/>
        <w:shd w:val="clear" w:color="auto" w:fill="FFFFFF"/>
        <w:spacing w:before="0" w:after="0" w:line="240" w:lineRule="auto"/>
        <w:ind w:firstLine="709"/>
        <w:jc w:val="both"/>
        <w:rPr>
          <w:rFonts w:ascii="Times New Roman" w:hAnsi="Times New Roman"/>
          <w:i w:val="0"/>
          <w:sz w:val="24"/>
          <w:szCs w:val="24"/>
          <w:lang w:val="kk-KZ"/>
        </w:rPr>
      </w:pPr>
      <w:r>
        <w:rPr>
          <w:rFonts w:ascii="Times New Roman" w:hAnsi="Times New Roman"/>
          <w:i w:val="0"/>
          <w:sz w:val="24"/>
          <w:szCs w:val="24"/>
          <w:lang w:val="kk-KZ"/>
        </w:rPr>
        <w:t>8</w:t>
      </w:r>
      <w:r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B54200">
        <w:rPr>
          <w:rFonts w:ascii="Times New Roman" w:hAnsi="Times New Roman"/>
          <w:i w:val="0"/>
          <w:iCs w:val="0"/>
          <w:color w:val="151515"/>
          <w:sz w:val="24"/>
          <w:szCs w:val="24"/>
          <w:lang w:val="kk-KZ"/>
        </w:rPr>
        <w:t>Кедендік әкімшілендіру басқармасы кедендік бақылау бөлімінің негізгі қызметкерінің бала күту демалысы мерзіміне (</w:t>
      </w:r>
      <w:r>
        <w:rPr>
          <w:rFonts w:ascii="Times New Roman" w:hAnsi="Times New Roman"/>
          <w:i w:val="0"/>
          <w:iCs w:val="0"/>
          <w:color w:val="151515"/>
          <w:sz w:val="24"/>
          <w:szCs w:val="24"/>
          <w:lang w:val="kk-KZ"/>
        </w:rPr>
        <w:t>31.07.2021</w:t>
      </w:r>
      <w:r w:rsidRPr="00B54200">
        <w:rPr>
          <w:rFonts w:ascii="Times New Roman" w:hAnsi="Times New Roman"/>
          <w:i w:val="0"/>
          <w:iCs w:val="0"/>
          <w:color w:val="151515"/>
          <w:sz w:val="24"/>
          <w:szCs w:val="24"/>
          <w:lang w:val="kk-KZ"/>
        </w:rPr>
        <w:t xml:space="preserve"> жылға дейін) </w:t>
      </w:r>
      <w:r>
        <w:rPr>
          <w:rFonts w:ascii="Times New Roman" w:hAnsi="Times New Roman"/>
          <w:i w:val="0"/>
          <w:iCs w:val="0"/>
          <w:color w:val="151515"/>
          <w:sz w:val="24"/>
          <w:szCs w:val="24"/>
          <w:lang w:val="kk-KZ"/>
        </w:rPr>
        <w:t>жетекші</w:t>
      </w:r>
      <w:r w:rsidRPr="00B54200">
        <w:rPr>
          <w:rFonts w:ascii="Times New Roman" w:hAnsi="Times New Roman"/>
          <w:i w:val="0"/>
          <w:iCs w:val="0"/>
          <w:color w:val="151515"/>
          <w:sz w:val="24"/>
          <w:szCs w:val="24"/>
          <w:lang w:val="kk-KZ"/>
        </w:rPr>
        <w:t xml:space="preserve"> маманы, </w:t>
      </w:r>
      <w:r w:rsidRPr="00B54200">
        <w:rPr>
          <w:rFonts w:ascii="Times New Roman" w:hAnsi="Times New Roman"/>
          <w:i w:val="0"/>
          <w:sz w:val="24"/>
          <w:szCs w:val="24"/>
          <w:lang w:val="sr-Cyrl-CS"/>
        </w:rPr>
        <w:t>(</w:t>
      </w:r>
      <w:r w:rsidRPr="00B54200">
        <w:rPr>
          <w:rFonts w:ascii="Times New Roman" w:hAnsi="Times New Roman"/>
          <w:i w:val="0"/>
          <w:sz w:val="24"/>
          <w:szCs w:val="24"/>
          <w:lang w:val="kk-KZ"/>
        </w:rPr>
        <w:t>С-О-</w:t>
      </w:r>
      <w:r>
        <w:rPr>
          <w:rFonts w:ascii="Times New Roman" w:hAnsi="Times New Roman"/>
          <w:i w:val="0"/>
          <w:sz w:val="24"/>
          <w:szCs w:val="24"/>
          <w:lang w:val="kk-KZ"/>
        </w:rPr>
        <w:t>6</w:t>
      </w:r>
      <w:r w:rsidRPr="00B54200">
        <w:rPr>
          <w:rFonts w:ascii="Times New Roman" w:hAnsi="Times New Roman"/>
          <w:i w:val="0"/>
          <w:sz w:val="24"/>
          <w:szCs w:val="24"/>
          <w:lang w:val="kk-KZ"/>
        </w:rPr>
        <w:t xml:space="preserve"> </w:t>
      </w:r>
      <w:r w:rsidRPr="00B54200">
        <w:rPr>
          <w:rFonts w:ascii="Times New Roman" w:hAnsi="Times New Roman"/>
          <w:i w:val="0"/>
          <w:iCs w:val="0"/>
          <w:sz w:val="24"/>
          <w:szCs w:val="24"/>
          <w:lang w:val="kk-KZ"/>
        </w:rPr>
        <w:t xml:space="preserve"> </w:t>
      </w:r>
      <w:r w:rsidRPr="00B54200">
        <w:rPr>
          <w:rFonts w:ascii="Times New Roman" w:hAnsi="Times New Roman"/>
          <w:i w:val="0"/>
          <w:sz w:val="24"/>
          <w:szCs w:val="24"/>
          <w:lang w:val="kk-KZ"/>
        </w:rPr>
        <w:t>санаты), 1 бірлік.</w:t>
      </w:r>
    </w:p>
    <w:p w14:paraId="7D07592B" w14:textId="77777777" w:rsidR="005634DC" w:rsidRPr="004C0249" w:rsidRDefault="005634DC" w:rsidP="005634DC">
      <w:pPr>
        <w:ind w:firstLine="709"/>
        <w:jc w:val="both"/>
        <w:rPr>
          <w:b w:val="0"/>
          <w:bCs w:val="0"/>
          <w:i w:val="0"/>
          <w:iCs w:val="0"/>
          <w:sz w:val="22"/>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Pr="004C0249">
        <w:rPr>
          <w:b w:val="0"/>
          <w:bCs w:val="0"/>
          <w:i w:val="0"/>
          <w:iCs w:val="0"/>
          <w:color w:val="151515"/>
          <w:sz w:val="24"/>
          <w:szCs w:val="24"/>
          <w:shd w:val="clear" w:color="auto" w:fill="FFFFFF"/>
          <w:lang w:val="kk-KZ"/>
        </w:rPr>
        <w:t xml:space="preserve">Қазақстан Республикасының кедендік шекарасы арқылы өтетін тауарлар мен көлік құралдарына кедендік бақылау және кедендік тазартуды ұйымдастыру және кедендік тазартуды жүргізу мәселелері бойынша Бөлім қызмет шеңберінде кеден органдарына практикалық және методикалық  көмек көрсетеді;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бөлім қызмет шеңберінде басқа да мәселелерді жүргізеді; Кедендік тазарту кезінде заңнамалардың сақталуына мониторинг және талдау жасайды, кедендік рәсімдердің шарттарын, сонымен қатар ақпараттық технологияларды қолданып, деректер базасынан </w:t>
      </w:r>
      <w:r w:rsidRPr="004C0249">
        <w:rPr>
          <w:b w:val="0"/>
          <w:bCs w:val="0"/>
          <w:i w:val="0"/>
          <w:iCs w:val="0"/>
          <w:color w:val="151515"/>
          <w:sz w:val="24"/>
          <w:szCs w:val="24"/>
          <w:shd w:val="clear" w:color="auto" w:fill="FFFFFF"/>
          <w:lang w:val="kk-KZ"/>
        </w:rPr>
        <w:lastRenderedPageBreak/>
        <w:t>кедендік құжаттардың көшірмелерін ала отырып жүргізеді;Жұмысты ұйымдастырады және кедендік декларациялаудың тәртібін қолданудың және тауарларды кедендік тазартудың дұрыстығы мен тауарларды шығару уақытын, сонымен қатар декларациялаудың ерекшеліктеріне байланысты Уақытша кедендік декларацияла, Алдын ала кедендік декларациялау және Мерзімдік кедендік декларациялауды бақылайды; Тауарларды шығарғанға дейін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бақылайды;Тауарларды кедендік рәсімдерге орналастыру шарттарының сақталуы бойынша жұмысты ұйымдастырады; Бөлімнің міндеттеріне енетін тауарларды кедендік тазарту және шығару, тауарларға кедендік рәсімдерді қолдану және бақылау, кедендік декларациялауға қатысты кедендік операцияларды жасау және басқа да сұрақтар бойынша кеден бекеттерінің қызметкерлерін оқытатын семинарларға (тренингтерге) қатысады және ұйымдастырады. Кедендік бақылаудағы тауарлардың нақты орналасқан жерін және мақсатты пайдалануын, кедендік рәсімдермен орналастырылатын кедендік рәсімдерде тұрған әрекеттер бақылайды.Кедендік рәсімдеу және тауарларды кедендік декларациялау және кедендік рәсімдеуге қатысты кеден</w:t>
      </w:r>
      <w:r>
        <w:rPr>
          <w:b w:val="0"/>
          <w:bCs w:val="0"/>
          <w:i w:val="0"/>
          <w:iCs w:val="0"/>
          <w:color w:val="151515"/>
          <w:sz w:val="24"/>
          <w:szCs w:val="24"/>
          <w:shd w:val="clear" w:color="auto" w:fill="FFFFFF"/>
          <w:lang w:val="kk-KZ"/>
        </w:rPr>
        <w:t>3</w:t>
      </w:r>
      <w:r w:rsidRPr="004C0249">
        <w:rPr>
          <w:b w:val="0"/>
          <w:bCs w:val="0"/>
          <w:i w:val="0"/>
          <w:iCs w:val="0"/>
          <w:color w:val="151515"/>
          <w:sz w:val="24"/>
          <w:szCs w:val="24"/>
          <w:shd w:val="clear" w:color="auto" w:fill="FFFFFF"/>
          <w:lang w:val="kk-KZ"/>
        </w:rPr>
        <w:t>дік операциялар бөлімінің лауазымды тұлғалары құзіретіне кіретін кедендік рәсімдерді бақылауға арналған семинарлар ұйымдастырады және қатысады. Бөлім құзырына кіретін мәселелер бойынша азаматтардың хаттарын, арыз және шағымдарын қарастырады; Бөлім құзырына кіретін мәселелер бойынша Департаменттің лауазымды адамдарының шешімдеріне, заңсыз іс-әрекеттері мен әрекетсіздігіне берген шағымдарды уақытылы және объективті түрде қарауды қамтамасыз етеді;Комитеттің, Департаменттің, Басқарманың, бөлім басшысының бұйрықтары мен тапсырмаларының белгіленген тәртіпте және мерзімде орындалуын қамтамасыз етеді;Ресей Федерациясы және Беларусь Республикасы кеден органдарымен экспорт рәсімі бойынша ресімделген тауарлар мен көлік құралдарының Кеден одағының кеден аумағынан нақты шыққандығын бақылауды жүзеге асыру; Кеден одағына қатысушы  Ресей Федерациясы, Беларусь Республикасы кеден органдарынан тауарлардың кеден одағының кеден аумағынан нақты өткендігі туралы сұраныс хаттарына жауап дайындау. СЭҚ-ке қатысушыларынан экспорттық тауарлардың нақты шыққандығы туралы сұраныс хаттарына жауап дайындау;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жасайды;Сыртқы экономикалық және кеден ісі саласындағы өзге де қызметке қатысушылардың құқықтары мен мүдделерін қорғайды.</w:t>
      </w:r>
    </w:p>
    <w:p w14:paraId="1DF4B49E" w14:textId="77777777" w:rsidR="005634DC" w:rsidRPr="00A46FE8" w:rsidRDefault="005634DC" w:rsidP="005634DC">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4FC1DDC0" w14:textId="77777777" w:rsidR="005634DC" w:rsidRDefault="005634DC" w:rsidP="005634DC">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1111666" w14:textId="632790D6" w:rsidR="00D44030" w:rsidRPr="00D44030" w:rsidRDefault="00B860A6" w:rsidP="00E772E4">
      <w:pPr>
        <w:ind w:firstLine="709"/>
        <w:jc w:val="both"/>
        <w:rPr>
          <w:rFonts w:cs="Arial"/>
          <w:b w:val="0"/>
          <w:bCs w:val="0"/>
          <w:i w:val="0"/>
          <w:iCs w:val="0"/>
          <w:color w:val="151515"/>
          <w:sz w:val="36"/>
          <w:szCs w:val="36"/>
          <w:lang w:val="kk-KZ"/>
        </w:rPr>
      </w:pPr>
      <w:r>
        <w:rPr>
          <w:i w:val="0"/>
          <w:sz w:val="24"/>
          <w:szCs w:val="24"/>
          <w:lang w:val="kk-KZ"/>
        </w:rPr>
        <w:t>9</w:t>
      </w:r>
      <w:r w:rsidR="00D44030" w:rsidRPr="00D4403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lastRenderedPageBreak/>
        <w:t>Тарифтік реттеу басқармасы Тауарлар жіктемесі</w:t>
      </w:r>
      <w:r w:rsidR="00D44030" w:rsidRPr="00D44030">
        <w:rPr>
          <w:i w:val="0"/>
          <w:iCs w:val="0"/>
          <w:color w:val="151515"/>
          <w:sz w:val="24"/>
          <w:szCs w:val="24"/>
          <w:lang w:val="kk-KZ"/>
        </w:rPr>
        <w:t xml:space="preserve"> </w:t>
      </w:r>
      <w:r w:rsidR="00D44030" w:rsidRPr="00D44030">
        <w:rPr>
          <w:i w:val="0"/>
          <w:sz w:val="24"/>
          <w:szCs w:val="24"/>
          <w:lang w:val="kk-KZ"/>
        </w:rPr>
        <w:t xml:space="preserve">бөлімінің </w:t>
      </w:r>
      <w:r>
        <w:rPr>
          <w:i w:val="0"/>
          <w:sz w:val="24"/>
          <w:szCs w:val="24"/>
          <w:lang w:val="kk-KZ"/>
        </w:rPr>
        <w:t xml:space="preserve">негізгі қызметкерінің бала күту демалысы мерзіміне (29.06.2021 жылға дейін) </w:t>
      </w:r>
      <w:r w:rsidR="00D44030" w:rsidRPr="00D44030">
        <w:rPr>
          <w:i w:val="0"/>
          <w:sz w:val="24"/>
          <w:szCs w:val="24"/>
          <w:lang w:val="kk-KZ"/>
        </w:rPr>
        <w:t xml:space="preserve">жетекші маманы </w:t>
      </w:r>
      <w:r w:rsidR="00D44030" w:rsidRPr="00D44030">
        <w:rPr>
          <w:i w:val="0"/>
          <w:sz w:val="24"/>
          <w:szCs w:val="24"/>
          <w:lang w:val="sr-Cyrl-CS"/>
        </w:rPr>
        <w:t>(</w:t>
      </w:r>
      <w:r w:rsidR="00D44030" w:rsidRPr="00D44030">
        <w:rPr>
          <w:i w:val="0"/>
          <w:sz w:val="24"/>
          <w:szCs w:val="24"/>
          <w:lang w:val="kk-KZ"/>
        </w:rPr>
        <w:t xml:space="preserve">С-О-6 </w:t>
      </w:r>
      <w:r w:rsidR="00D44030" w:rsidRPr="00D44030">
        <w:rPr>
          <w:i w:val="0"/>
          <w:iCs w:val="0"/>
          <w:sz w:val="24"/>
          <w:szCs w:val="24"/>
          <w:lang w:val="kk-KZ"/>
        </w:rPr>
        <w:t xml:space="preserve"> </w:t>
      </w:r>
      <w:r w:rsidR="00D44030" w:rsidRPr="00D44030">
        <w:rPr>
          <w:i w:val="0"/>
          <w:sz w:val="24"/>
          <w:szCs w:val="24"/>
          <w:lang w:val="kk-KZ"/>
        </w:rPr>
        <w:t>санаты), 1 бірлік.</w:t>
      </w:r>
    </w:p>
    <w:p w14:paraId="35E5EF10" w14:textId="61682BBC" w:rsidR="00D44030" w:rsidRPr="00F23FAF" w:rsidRDefault="00D44030" w:rsidP="00D44030">
      <w:pPr>
        <w:tabs>
          <w:tab w:val="left" w:pos="142"/>
          <w:tab w:val="left" w:pos="567"/>
          <w:tab w:val="left" w:pos="9498"/>
          <w:tab w:val="left" w:pos="9781"/>
          <w:tab w:val="left" w:pos="9923"/>
        </w:tabs>
        <w:ind w:firstLine="709"/>
        <w:jc w:val="both"/>
        <w:rPr>
          <w:b w:val="0"/>
          <w:bCs w:val="0"/>
          <w:i w:val="0"/>
          <w:iCs w:val="0"/>
          <w:color w:val="151515"/>
          <w:sz w:val="22"/>
          <w:szCs w:val="22"/>
          <w:shd w:val="clear" w:color="auto" w:fill="FFFFFF"/>
          <w:lang w:val="kk-KZ"/>
        </w:rPr>
      </w:pPr>
      <w:r w:rsidRPr="00F23FAF">
        <w:rPr>
          <w:i w:val="0"/>
          <w:sz w:val="24"/>
          <w:szCs w:val="24"/>
          <w:lang w:val="kk-KZ"/>
        </w:rPr>
        <w:t>Функционалды міндеттері</w:t>
      </w:r>
      <w:r w:rsidRPr="00F23FAF">
        <w:rPr>
          <w:b w:val="0"/>
          <w:i w:val="0"/>
          <w:sz w:val="24"/>
          <w:szCs w:val="24"/>
          <w:lang w:val="kk-KZ"/>
        </w:rPr>
        <w:t>:</w:t>
      </w:r>
      <w:r w:rsidRPr="00D44030">
        <w:rPr>
          <w:color w:val="151515"/>
          <w:sz w:val="24"/>
          <w:szCs w:val="24"/>
          <w:shd w:val="clear" w:color="auto" w:fill="FFFFFF"/>
          <w:lang w:val="kk-KZ"/>
        </w:rPr>
        <w:t xml:space="preserve"> </w:t>
      </w:r>
      <w:r w:rsidR="00F23FAF" w:rsidRPr="00F23FAF">
        <w:rPr>
          <w:b w:val="0"/>
          <w:bCs w:val="0"/>
          <w:i w:val="0"/>
          <w:iCs w:val="0"/>
          <w:color w:val="151515"/>
          <w:sz w:val="24"/>
          <w:szCs w:val="24"/>
          <w:shd w:val="clear" w:color="auto" w:fill="FFFFFF"/>
          <w:lang w:val="kk-KZ"/>
        </w:rPr>
        <w:t>Бөлімге жүктелген тапсырмалардан туындайтын жұмыстарды орындау; кеден ісі мамандықтары бойынша білім қажетғы ақпараттық-түсіндіру бойынша іс-шараларын жүргізу; бөлім құзыретіне кіретін сұрақтар бойынша сыртқы экономикалық қызметке қатысушылардың өтініштерін уақытында және объективті қарастыруды жүзеге асыру; тарифтік реттеу және тауарлардың шығарылған елін реттейтін кеден заңнамасы мен басқа да нормативтік құқықтық актілерді сақтауға бақылауды жүзеге асыру; тауарлардың ЕАЭО СЭҚ ТН кодына, шыққан еліне сәйкес тауарлар жіктеліміне қатысты алдын ала шешім шығарады, шығарылған тауарлар бойынша тауарлардың ЕАЭО СЭҚ ТН кодына сәйкес жіктелуін жүзеге асыру; тауарлардың шыққан елін анықтауға, ЕАЭО СЭҚ ТН сәйкес тауарларды жіктеуге, тарифтік реттеу шараларын қолдануға бақылауды жүзеге асыру; Комитеттен сұрау салынатын және Бөлім қызметкерлері арасында бөлінуіне сәйкес нысандар бойынша есептілікті сапалы және уақытында қамтамасыз ету; бөлім құзыретіне кіретін мәселелер бойынша Департаменттің құрылымдық бөлімшелеріне тексеру жүргізу; бөлім құзыретіне кіретін мәселелер бойынша Департаменттің құрылымдық бөлімшелерінің қызметіне бақылауды жүзеге асыру; ақпараттық қауіпсіздікті сақтау; оған бөлім басшысы жүктеген басқа қызметтерді орындау.</w:t>
      </w:r>
    </w:p>
    <w:p w14:paraId="3C24D7C8" w14:textId="77777777" w:rsidR="00D44030" w:rsidRPr="00D44030" w:rsidRDefault="00D44030" w:rsidP="00D44030">
      <w:pPr>
        <w:widowControl/>
        <w:snapToGrid/>
        <w:ind w:firstLine="709"/>
        <w:contextualSpacing/>
        <w:jc w:val="both"/>
        <w:rPr>
          <w:b w:val="0"/>
          <w:i w:val="0"/>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D44030">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нформатика, есептегіш техника жəне басқару</w:t>
      </w:r>
      <w:r w:rsidRPr="00D44030">
        <w:rPr>
          <w:b w:val="0"/>
          <w:i w:val="0"/>
          <w:sz w:val="24"/>
          <w:szCs w:val="24"/>
          <w:lang w:val="kk-KZ"/>
        </w:rPr>
        <w:t>),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 xml:space="preserve">салық  ісі </w:t>
      </w:r>
      <w:r w:rsidRPr="00D44030">
        <w:rPr>
          <w:b w:val="0"/>
          <w:i w:val="0"/>
          <w:sz w:val="24"/>
          <w:szCs w:val="24"/>
          <w:lang w:val="kk-KZ"/>
        </w:rPr>
        <w:t xml:space="preserve">. </w:t>
      </w:r>
    </w:p>
    <w:p w14:paraId="6C76F283" w14:textId="77777777" w:rsidR="00D44030" w:rsidRPr="00D44030" w:rsidRDefault="00D44030" w:rsidP="00D44030">
      <w:pPr>
        <w:tabs>
          <w:tab w:val="left" w:pos="142"/>
          <w:tab w:val="left" w:pos="567"/>
          <w:tab w:val="left" w:pos="9498"/>
          <w:tab w:val="left" w:pos="9781"/>
          <w:tab w:val="left" w:pos="9923"/>
        </w:tabs>
        <w:ind w:firstLine="709"/>
        <w:jc w:val="both"/>
        <w:rPr>
          <w:b w:val="0"/>
          <w:i w:val="0"/>
          <w:sz w:val="24"/>
          <w:szCs w:val="24"/>
          <w:lang w:val="kk-KZ"/>
        </w:rPr>
      </w:pPr>
      <w:r w:rsidRPr="00D4403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249AB68" w14:textId="3984DC5E" w:rsidR="00350111" w:rsidRPr="00D44030" w:rsidRDefault="00350111" w:rsidP="00350111">
      <w:pPr>
        <w:tabs>
          <w:tab w:val="left" w:pos="142"/>
          <w:tab w:val="left" w:pos="9639"/>
        </w:tabs>
        <w:jc w:val="both"/>
        <w:rPr>
          <w:i w:val="0"/>
          <w:sz w:val="24"/>
          <w:szCs w:val="24"/>
          <w:lang w:val="kk-KZ"/>
        </w:rPr>
      </w:pPr>
      <w:r w:rsidRPr="00D44030">
        <w:rPr>
          <w:i w:val="0"/>
          <w:sz w:val="24"/>
          <w:szCs w:val="24"/>
          <w:lang w:val="kk-KZ"/>
        </w:rPr>
        <w:tab/>
        <w:t xml:space="preserve">         </w:t>
      </w:r>
      <w:r w:rsidR="00B860A6">
        <w:rPr>
          <w:i w:val="0"/>
          <w:sz w:val="24"/>
          <w:szCs w:val="24"/>
          <w:lang w:val="kk-KZ"/>
        </w:rPr>
        <w:t>10</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sidR="004B241C" w:rsidRPr="00D44030">
        <w:rPr>
          <w:i w:val="0"/>
          <w:sz w:val="24"/>
          <w:szCs w:val="24"/>
          <w:lang w:val="kk-KZ"/>
        </w:rPr>
        <w:t>Атамекен</w:t>
      </w:r>
      <w:r w:rsidRPr="00D44030">
        <w:rPr>
          <w:i w:val="0"/>
          <w:sz w:val="24"/>
          <w:szCs w:val="24"/>
          <w:lang w:val="kk-KZ"/>
        </w:rPr>
        <w:t xml:space="preserve">» кеден бекетінің </w:t>
      </w:r>
      <w:r w:rsidR="00B860A6">
        <w:rPr>
          <w:i w:val="0"/>
          <w:sz w:val="24"/>
          <w:szCs w:val="24"/>
          <w:lang w:val="kk-KZ"/>
        </w:rPr>
        <w:t xml:space="preserve">санитарлық-карантиндік бақылау бойынша негізгі қызметкерінің бала күту демалысы мерзіміне (12.12.2021 жылға дейін) </w:t>
      </w:r>
      <w:r w:rsidRPr="00D44030">
        <w:rPr>
          <w:i w:val="0"/>
          <w:sz w:val="24"/>
          <w:szCs w:val="24"/>
          <w:lang w:val="kk-KZ"/>
        </w:rPr>
        <w:t>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B860A6">
        <w:rPr>
          <w:i w:val="0"/>
          <w:sz w:val="24"/>
          <w:szCs w:val="24"/>
          <w:lang w:val="kk-KZ"/>
        </w:rPr>
        <w:t>1</w:t>
      </w:r>
      <w:r w:rsidRPr="00D44030">
        <w:rPr>
          <w:i w:val="0"/>
          <w:sz w:val="24"/>
          <w:szCs w:val="24"/>
          <w:lang w:val="kk-KZ"/>
        </w:rPr>
        <w:t xml:space="preserve"> бірлік.</w:t>
      </w:r>
    </w:p>
    <w:p w14:paraId="72CF3EEE" w14:textId="30EA53DD" w:rsidR="00B860A6" w:rsidRPr="00D44030" w:rsidRDefault="00B860A6" w:rsidP="00B860A6">
      <w:pPr>
        <w:tabs>
          <w:tab w:val="left" w:pos="142"/>
          <w:tab w:val="left" w:pos="9639"/>
        </w:tabs>
        <w:jc w:val="both"/>
        <w:rPr>
          <w:i w:val="0"/>
          <w:sz w:val="24"/>
          <w:szCs w:val="24"/>
          <w:lang w:val="kk-KZ"/>
        </w:rPr>
      </w:pPr>
      <w:r>
        <w:rPr>
          <w:i w:val="0"/>
          <w:sz w:val="24"/>
          <w:szCs w:val="24"/>
          <w:lang w:val="kk-KZ"/>
        </w:rPr>
        <w:tab/>
        <w:t xml:space="preserve">         11</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Қапланбек</w:t>
      </w:r>
      <w:r w:rsidRPr="00D44030">
        <w:rPr>
          <w:i w:val="0"/>
          <w:sz w:val="24"/>
          <w:szCs w:val="24"/>
          <w:lang w:val="kk-KZ"/>
        </w:rPr>
        <w:t xml:space="preserve">» кеден бекетінің </w:t>
      </w:r>
      <w:r>
        <w:rPr>
          <w:i w:val="0"/>
          <w:sz w:val="24"/>
          <w:szCs w:val="24"/>
          <w:lang w:val="kk-KZ"/>
        </w:rPr>
        <w:t>санитарлық-карантиндік бақылау бойынша негізгі қызметкерінің бала күту демалысы мерзіміне (</w:t>
      </w:r>
      <w:r w:rsidR="00B57909">
        <w:rPr>
          <w:i w:val="0"/>
          <w:sz w:val="24"/>
          <w:szCs w:val="24"/>
          <w:lang w:val="kk-KZ"/>
        </w:rPr>
        <w:t xml:space="preserve">04.07.2022 және 15.03.2023 </w:t>
      </w:r>
      <w:r>
        <w:rPr>
          <w:i w:val="0"/>
          <w:sz w:val="24"/>
          <w:szCs w:val="24"/>
          <w:lang w:val="kk-KZ"/>
        </w:rPr>
        <w:t xml:space="preserve">жылға дейін) </w:t>
      </w:r>
      <w:r w:rsidRPr="00D44030">
        <w:rPr>
          <w:i w:val="0"/>
          <w:sz w:val="24"/>
          <w:szCs w:val="24"/>
          <w:lang w:val="kk-KZ"/>
        </w:rPr>
        <w:t>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sidR="00B57909">
        <w:rPr>
          <w:i w:val="0"/>
          <w:sz w:val="24"/>
          <w:szCs w:val="24"/>
          <w:lang w:val="kk-KZ"/>
        </w:rPr>
        <w:t>2</w:t>
      </w:r>
      <w:r w:rsidRPr="00D44030">
        <w:rPr>
          <w:i w:val="0"/>
          <w:sz w:val="24"/>
          <w:szCs w:val="24"/>
          <w:lang w:val="kk-KZ"/>
        </w:rPr>
        <w:t xml:space="preserve"> бірлік.</w:t>
      </w:r>
    </w:p>
    <w:p w14:paraId="709FDF96" w14:textId="21BBE03E" w:rsidR="00C31DC0" w:rsidRPr="00701477" w:rsidRDefault="00350111" w:rsidP="00246145">
      <w:pPr>
        <w:ind w:firstLine="708"/>
        <w:jc w:val="both"/>
        <w:rPr>
          <w:b w:val="0"/>
          <w:i w:val="0"/>
          <w:sz w:val="24"/>
          <w:szCs w:val="24"/>
          <w:lang w:val="kk-KZ"/>
        </w:rPr>
      </w:pPr>
      <w:r w:rsidRPr="00246145">
        <w:rPr>
          <w:i w:val="0"/>
          <w:sz w:val="24"/>
          <w:szCs w:val="24"/>
          <w:lang w:val="kk-KZ"/>
        </w:rPr>
        <w:t>Функционалды міндеттері:</w:t>
      </w:r>
      <w:r w:rsidRPr="00246145">
        <w:rPr>
          <w:rFonts w:eastAsia="Batang"/>
          <w:sz w:val="24"/>
          <w:szCs w:val="24"/>
          <w:lang w:val="kk-KZ" w:eastAsia="ko-KR"/>
        </w:rPr>
        <w:t xml:space="preserve"> </w:t>
      </w:r>
      <w:r w:rsidR="00C31DC0" w:rsidRPr="00701477">
        <w:rPr>
          <w:b w:val="0"/>
          <w:i w:val="0"/>
          <w:sz w:val="24"/>
          <w:szCs w:val="24"/>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w:t>
      </w:r>
      <w:r w:rsidR="00C31DC0" w:rsidRPr="00701477">
        <w:rPr>
          <w:b w:val="0"/>
          <w:i w:val="0"/>
          <w:sz w:val="24"/>
          <w:szCs w:val="24"/>
          <w:lang w:val="kk-KZ"/>
        </w:rPr>
        <w:lastRenderedPageBreak/>
        <w:t>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14:paraId="40516EC9" w14:textId="77777777" w:rsidR="00C31DC0" w:rsidRPr="00C31DC0" w:rsidRDefault="00C31DC0" w:rsidP="00C31DC0">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sidRPr="00C31DC0">
        <w:rPr>
          <w:lang w:val="kk-KZ"/>
        </w:rPr>
        <w:t xml:space="preserve">Жоғары немесе жоғары оқу орнынан кейінгі білім немесе орта білімнен кейінгі білім. </w:t>
      </w:r>
      <w:r w:rsidRPr="00C31DC0">
        <w:rPr>
          <w:rFonts w:eastAsiaTheme="minorHAnsi"/>
          <w:bCs/>
          <w:lang w:val="kk-KZ" w:eastAsia="en-US"/>
        </w:rPr>
        <w:t xml:space="preserve">Денсаулық сақтау жəне əлеуметтік қамтамасыз ету (медицина) </w:t>
      </w:r>
      <w:r w:rsidRPr="00C31DC0">
        <w:rPr>
          <w:rFonts w:eastAsiaTheme="minorHAnsi"/>
          <w:lang w:val="kk-KZ" w:eastAsia="en-US"/>
        </w:rPr>
        <w:t xml:space="preserve">Қоғамдық денсаулық сақтау, </w:t>
      </w:r>
      <w:r w:rsidRPr="00C31DC0">
        <w:rPr>
          <w:lang w:val="kk-KZ"/>
        </w:rPr>
        <w:t xml:space="preserve">«Медициналық-профилактикалық іс»,  Санитар-гигиенист бағыты бойынша. </w:t>
      </w:r>
    </w:p>
    <w:p w14:paraId="662DC046" w14:textId="0F13E113" w:rsidR="00350111" w:rsidRPr="00B57909" w:rsidRDefault="00C31DC0" w:rsidP="00C31DC0">
      <w:pPr>
        <w:tabs>
          <w:tab w:val="left" w:pos="142"/>
          <w:tab w:val="left" w:pos="9639"/>
        </w:tabs>
        <w:jc w:val="both"/>
        <w:rPr>
          <w:b w:val="0"/>
          <w:i w:val="0"/>
          <w:sz w:val="24"/>
          <w:szCs w:val="24"/>
          <w:highlight w:val="yellow"/>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FA956B5" w14:textId="77777777" w:rsidR="00726A45" w:rsidRPr="00D44030" w:rsidRDefault="00726A45" w:rsidP="00726A45">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7E704CB8" w14:textId="77777777" w:rsidR="00FA1B2C" w:rsidRPr="00D44030" w:rsidRDefault="00B374F5" w:rsidP="00B374F5">
      <w:pPr>
        <w:contextualSpacing/>
        <w:jc w:val="both"/>
        <w:outlineLvl w:val="2"/>
        <w:rPr>
          <w:b w:val="0"/>
          <w:bCs w:val="0"/>
          <w:i w:val="0"/>
          <w:sz w:val="24"/>
          <w:szCs w:val="24"/>
          <w:lang w:val="kk-KZ"/>
        </w:rPr>
      </w:pPr>
      <w:r w:rsidRPr="00D44030">
        <w:rPr>
          <w:b w:val="0"/>
          <w:i w:val="0"/>
          <w:sz w:val="24"/>
          <w:szCs w:val="24"/>
          <w:lang w:val="kk-KZ"/>
        </w:rPr>
        <w:t xml:space="preserve">          </w:t>
      </w:r>
      <w:r w:rsidR="00FA1B2C" w:rsidRPr="00D44030">
        <w:rPr>
          <w:b w:val="0"/>
          <w:i w:val="0"/>
          <w:sz w:val="24"/>
          <w:szCs w:val="24"/>
          <w:lang w:val="kk-KZ"/>
        </w:rPr>
        <w:t xml:space="preserve">1) </w:t>
      </w:r>
      <w:r w:rsidRPr="00D44030">
        <w:rPr>
          <w:b w:val="0"/>
          <w:i w:val="0"/>
          <w:sz w:val="24"/>
          <w:szCs w:val="24"/>
          <w:lang w:val="kk-KZ"/>
        </w:rPr>
        <w:t xml:space="preserve">«Б» корпусының мемлекеттік әкімшілік лауазымына орналасуға конкурс өткізу қағидаларының 2-қосымшасына сәйкес </w:t>
      </w:r>
      <w:r w:rsidR="00FC44F8" w:rsidRPr="00D44030">
        <w:rPr>
          <w:b w:val="0"/>
          <w:i w:val="0"/>
          <w:sz w:val="24"/>
          <w:szCs w:val="24"/>
          <w:lang w:val="kk-KZ"/>
        </w:rPr>
        <w:t>нысанда толтырылған ө</w:t>
      </w:r>
      <w:r w:rsidR="00FA1B2C" w:rsidRPr="00D44030">
        <w:rPr>
          <w:b w:val="0"/>
          <w:i w:val="0"/>
          <w:sz w:val="24"/>
          <w:szCs w:val="24"/>
          <w:lang w:val="kk-KZ"/>
        </w:rPr>
        <w:t>тініш;</w:t>
      </w:r>
    </w:p>
    <w:p w14:paraId="353C2F6C" w14:textId="77777777" w:rsidR="00FA1B2C" w:rsidRPr="00D44030" w:rsidRDefault="00FA1B2C" w:rsidP="00FA1B2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D44030">
        <w:rPr>
          <w:b w:val="0"/>
          <w:i w:val="0"/>
          <w:sz w:val="24"/>
          <w:szCs w:val="24"/>
          <w:lang w:val="kk-KZ"/>
        </w:rPr>
        <w:t>;</w:t>
      </w:r>
    </w:p>
    <w:p w14:paraId="60F41062" w14:textId="77777777" w:rsidR="00FA1B2C" w:rsidRPr="00D44030" w:rsidRDefault="00FA1B2C" w:rsidP="00FA1B2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E256AC1"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4C7D17D9"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7608C056" w14:textId="77777777" w:rsidR="00726A45" w:rsidRPr="00D44030" w:rsidRDefault="00FA1B2C" w:rsidP="00FA1B2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48C7A1A5"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2D912144"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33B5FDE1"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67D961D9" w14:textId="77777777" w:rsidR="00FA1B2C" w:rsidRPr="00D44030" w:rsidRDefault="00FA1B2C" w:rsidP="00FA1B2C">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198BBC1E"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00CB12E6"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w:t>
      </w:r>
      <w:r w:rsidR="00CB12E6" w:rsidRPr="00D44030">
        <w:rPr>
          <w:b w:val="0"/>
          <w:i w:val="0"/>
          <w:color w:val="000000"/>
          <w:sz w:val="24"/>
          <w:szCs w:val="24"/>
          <w:lang w:val="kk-KZ"/>
        </w:rPr>
        <w:lastRenderedPageBreak/>
        <w:t xml:space="preserve">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20BC8F29"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 xml:space="preserve">1) </w:t>
      </w:r>
      <w:r w:rsidR="00FC44F8" w:rsidRPr="00D44030">
        <w:rPr>
          <w:b w:val="0"/>
          <w:i w:val="0"/>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r w:rsidR="007B27A5" w:rsidRPr="00D44030">
        <w:rPr>
          <w:b w:val="0"/>
          <w:i w:val="0"/>
          <w:sz w:val="24"/>
          <w:szCs w:val="24"/>
          <w:lang w:val="kk-KZ"/>
        </w:rPr>
        <w:t xml:space="preserve"> </w:t>
      </w:r>
    </w:p>
    <w:p w14:paraId="7CCCDD93" w14:textId="77777777" w:rsidR="00FA1B2C" w:rsidRPr="00D44030" w:rsidRDefault="00FA1B2C" w:rsidP="00FA1B2C">
      <w:pPr>
        <w:ind w:firstLine="709"/>
        <w:contextualSpacing/>
        <w:jc w:val="both"/>
        <w:outlineLvl w:val="2"/>
        <w:rPr>
          <w:b w:val="0"/>
          <w:bCs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sidR="00FC44F8" w:rsidRPr="00D44030">
        <w:rPr>
          <w:b w:val="0"/>
          <w:i w:val="0"/>
          <w:sz w:val="24"/>
          <w:szCs w:val="24"/>
          <w:lang w:val="kk-KZ"/>
        </w:rPr>
        <w:t xml:space="preserve"> </w:t>
      </w:r>
    </w:p>
    <w:p w14:paraId="5A5D4DC2" w14:textId="77777777" w:rsidR="00D8593A" w:rsidRPr="00D44030" w:rsidRDefault="00D8593A" w:rsidP="00726A45">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487CE0F8" w14:textId="77777777" w:rsidR="00CB12E6" w:rsidRPr="00D44030" w:rsidRDefault="00CB12E6" w:rsidP="00CB12E6">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D44030">
        <w:rPr>
          <w:b w:val="0"/>
          <w:i w:val="0"/>
          <w:sz w:val="24"/>
          <w:szCs w:val="24"/>
          <w:lang w:val="kk-KZ"/>
        </w:rPr>
        <w:t xml:space="preserve"> </w:t>
      </w:r>
      <w:r w:rsidR="00364B95" w:rsidRPr="00D44030">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D44030">
        <w:rPr>
          <w:sz w:val="24"/>
          <w:szCs w:val="24"/>
          <w:lang w:val="kk-KZ"/>
        </w:rPr>
        <w:t xml:space="preserve"> </w:t>
      </w:r>
      <w:r w:rsidR="00B4548B" w:rsidRPr="00D44030">
        <w:rPr>
          <w:b w:val="0"/>
          <w:i w:val="0"/>
          <w:sz w:val="24"/>
          <w:szCs w:val="24"/>
          <w:lang w:val="kk-KZ"/>
        </w:rPr>
        <w:t>161</w:t>
      </w:r>
      <w:r w:rsidR="00364B95" w:rsidRPr="00D44030">
        <w:rPr>
          <w:b w:val="0"/>
          <w:i w:val="0"/>
          <w:sz w:val="24"/>
          <w:szCs w:val="24"/>
          <w:lang w:val="kk-KZ"/>
        </w:rPr>
        <w:t xml:space="preserve">200,  Түркістан </w:t>
      </w:r>
      <w:r w:rsidR="00B4548B" w:rsidRPr="00D44030">
        <w:rPr>
          <w:b w:val="0"/>
          <w:i w:val="0"/>
          <w:sz w:val="24"/>
          <w:szCs w:val="24"/>
          <w:lang w:val="kk-KZ"/>
        </w:rPr>
        <w:t>қ</w:t>
      </w:r>
      <w:r w:rsidR="00364B95" w:rsidRPr="00D44030">
        <w:rPr>
          <w:b w:val="0"/>
          <w:i w:val="0"/>
          <w:sz w:val="24"/>
          <w:szCs w:val="24"/>
          <w:lang w:val="kk-KZ"/>
        </w:rPr>
        <w:t>аласы</w:t>
      </w:r>
      <w:r w:rsidR="00B4548B" w:rsidRPr="00D44030">
        <w:rPr>
          <w:b w:val="0"/>
          <w:i w:val="0"/>
          <w:sz w:val="24"/>
          <w:szCs w:val="24"/>
          <w:lang w:val="kk-KZ"/>
        </w:rPr>
        <w:t>, Тауке-хан</w:t>
      </w:r>
      <w:r w:rsidR="00364B95" w:rsidRPr="00D44030">
        <w:rPr>
          <w:b w:val="0"/>
          <w:i w:val="0"/>
          <w:sz w:val="24"/>
          <w:szCs w:val="24"/>
          <w:lang w:val="kk-KZ"/>
        </w:rPr>
        <w:t xml:space="preserve"> көшесі</w:t>
      </w:r>
      <w:r w:rsidR="00B4548B" w:rsidRPr="00D44030">
        <w:rPr>
          <w:b w:val="0"/>
          <w:i w:val="0"/>
          <w:sz w:val="24"/>
          <w:szCs w:val="24"/>
          <w:lang w:val="kk-KZ"/>
        </w:rPr>
        <w:t xml:space="preserve">,135а, </w:t>
      </w:r>
      <w:r w:rsidR="00364B95" w:rsidRPr="00D44030">
        <w:rPr>
          <w:b w:val="0"/>
          <w:i w:val="0"/>
          <w:sz w:val="24"/>
          <w:szCs w:val="24"/>
          <w:lang w:val="kk-KZ"/>
        </w:rPr>
        <w:t>мекен-жайында өтеді. А</w:t>
      </w:r>
      <w:r w:rsidR="00B4548B" w:rsidRPr="00D44030">
        <w:rPr>
          <w:b w:val="0"/>
          <w:i w:val="0"/>
          <w:sz w:val="24"/>
          <w:szCs w:val="24"/>
          <w:lang w:val="kk-KZ"/>
        </w:rPr>
        <w:t>нықтама үші</w:t>
      </w:r>
      <w:r w:rsidR="00A21361" w:rsidRPr="00D44030">
        <w:rPr>
          <w:b w:val="0"/>
          <w:i w:val="0"/>
          <w:sz w:val="24"/>
          <w:szCs w:val="24"/>
          <w:lang w:val="kk-KZ"/>
        </w:rPr>
        <w:t>н теле</w:t>
      </w:r>
      <w:r w:rsidR="00364B95" w:rsidRPr="00D44030">
        <w:rPr>
          <w:b w:val="0"/>
          <w:i w:val="0"/>
          <w:sz w:val="24"/>
          <w:szCs w:val="24"/>
          <w:lang w:val="kk-KZ"/>
        </w:rPr>
        <w:t xml:space="preserve">фондар: </w:t>
      </w:r>
      <w:r w:rsidR="00B4548B" w:rsidRPr="00D44030">
        <w:rPr>
          <w:b w:val="0"/>
          <w:i w:val="0"/>
          <w:sz w:val="24"/>
          <w:szCs w:val="24"/>
          <w:lang w:val="kk-KZ"/>
        </w:rPr>
        <w:t>8(72533)2-58-16, электронды мекен-жайы:</w:t>
      </w:r>
      <w:r w:rsidR="00B4548B" w:rsidRPr="00D44030">
        <w:rPr>
          <w:b w:val="0"/>
          <w:color w:val="000000" w:themeColor="text1"/>
          <w:sz w:val="24"/>
          <w:szCs w:val="24"/>
          <w:u w:val="single"/>
          <w:lang w:val="kk-KZ"/>
        </w:rPr>
        <w:t xml:space="preserve"> </w:t>
      </w:r>
      <w:hyperlink r:id="rId6" w:history="1">
        <w:r w:rsidR="00B4548B"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79CF6D98" w14:textId="77777777" w:rsidR="003822FE" w:rsidRPr="00D44030" w:rsidRDefault="003822FE" w:rsidP="003822FE">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5AC68D1" w14:textId="77777777" w:rsidR="003822FE" w:rsidRPr="00D44030" w:rsidRDefault="003822FE" w:rsidP="00AD41BA">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23DD27F" w14:textId="77777777" w:rsidR="00D904CC" w:rsidRPr="00D44030" w:rsidRDefault="00D904CC" w:rsidP="00D904C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8C1314B" w14:textId="77777777" w:rsidR="00D904CC" w:rsidRPr="00D44030" w:rsidRDefault="00D904CC" w:rsidP="00D904C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68CFE50" w14:textId="77777777" w:rsidR="00D904CC" w:rsidRPr="00D44030" w:rsidRDefault="00D904CC" w:rsidP="00D904C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05047B" w14:textId="77777777" w:rsidR="00D904CC" w:rsidRPr="00D44030" w:rsidRDefault="00D904CC" w:rsidP="00D904CC">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7D8985BF" w14:textId="77777777" w:rsidR="00D904CC" w:rsidRPr="00D44030" w:rsidRDefault="00D904CC" w:rsidP="00D904C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FDCF0E4" w14:textId="77777777" w:rsidR="00D904CC" w:rsidRPr="00D44030" w:rsidRDefault="00D904CC" w:rsidP="00D904C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A122215" w14:textId="77777777" w:rsidR="00D904CC" w:rsidRPr="00D44030" w:rsidRDefault="00D904CC" w:rsidP="00D904C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24B275DE" w14:textId="77777777" w:rsidR="00726A45" w:rsidRPr="00D44030" w:rsidRDefault="00726A45" w:rsidP="00D904C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6D609166" w14:textId="77777777" w:rsidR="00726A45" w:rsidRPr="00D44030" w:rsidRDefault="00726A45" w:rsidP="00687999">
      <w:pPr>
        <w:jc w:val="both"/>
        <w:rPr>
          <w:b w:val="0"/>
          <w:i w:val="0"/>
          <w:sz w:val="24"/>
          <w:szCs w:val="24"/>
          <w:lang w:val="kk-KZ"/>
        </w:rPr>
      </w:pPr>
    </w:p>
    <w:p w14:paraId="2CB6E866" w14:textId="77777777" w:rsidR="007951F8" w:rsidRPr="00D44030" w:rsidRDefault="007951F8" w:rsidP="00687999">
      <w:pPr>
        <w:jc w:val="both"/>
        <w:rPr>
          <w:b w:val="0"/>
          <w:i w:val="0"/>
          <w:sz w:val="24"/>
          <w:szCs w:val="24"/>
          <w:lang w:val="kk-KZ"/>
        </w:rPr>
      </w:pPr>
    </w:p>
    <w:p w14:paraId="7FFE4BB8" w14:textId="77777777" w:rsidR="007951F8" w:rsidRPr="00D44030" w:rsidRDefault="007951F8" w:rsidP="00687999">
      <w:pPr>
        <w:jc w:val="both"/>
        <w:rPr>
          <w:b w:val="0"/>
          <w:i w:val="0"/>
          <w:sz w:val="24"/>
          <w:szCs w:val="24"/>
          <w:lang w:val="kk-KZ"/>
        </w:rPr>
      </w:pPr>
    </w:p>
    <w:p w14:paraId="521E8A69"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78B0D20E"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2776337"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925FFD6"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31D479D4" w14:textId="77777777" w:rsidR="007951F8" w:rsidRPr="00D44030" w:rsidRDefault="007951F8" w:rsidP="007951F8">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3F527FA0"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5AF6ED26"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4DF4A458" w14:textId="77777777" w:rsidR="007951F8" w:rsidRPr="00D44030" w:rsidRDefault="007951F8" w:rsidP="007951F8">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3D51A022" w14:textId="77777777" w:rsidR="007951F8" w:rsidRPr="00D44030" w:rsidRDefault="007951F8" w:rsidP="007951F8">
      <w:pPr>
        <w:contextualSpacing/>
        <w:jc w:val="right"/>
        <w:rPr>
          <w:rFonts w:eastAsiaTheme="minorEastAsia"/>
          <w:b w:val="0"/>
          <w:i w:val="0"/>
          <w:color w:val="000000"/>
          <w:sz w:val="24"/>
          <w:szCs w:val="24"/>
          <w:lang w:val="kk-KZ" w:eastAsia="ja-JP"/>
        </w:rPr>
      </w:pPr>
    </w:p>
    <w:p w14:paraId="7F78FBDC" w14:textId="77777777" w:rsidR="007951F8" w:rsidRPr="00D44030" w:rsidRDefault="007951F8" w:rsidP="007951F8">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F631A03" w14:textId="77777777" w:rsidR="007951F8" w:rsidRPr="00D44030" w:rsidRDefault="007951F8" w:rsidP="007951F8">
      <w:pPr>
        <w:contextualSpacing/>
        <w:rPr>
          <w:rFonts w:eastAsiaTheme="minorEastAsia"/>
          <w:b w:val="0"/>
          <w:bCs w:val="0"/>
          <w:i w:val="0"/>
          <w:color w:val="000000"/>
          <w:sz w:val="24"/>
          <w:szCs w:val="24"/>
          <w:lang w:val="kk-KZ" w:eastAsia="ja-JP"/>
        </w:rPr>
      </w:pPr>
    </w:p>
    <w:p w14:paraId="77E9BEE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5D4E8222"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7E32BE5"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5117A5F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1347C4C9"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43551FBF"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3AFBC3A" w14:textId="77777777" w:rsidR="007951F8" w:rsidRPr="00D44030" w:rsidRDefault="007951F8" w:rsidP="007951F8">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77D4CEBD"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3A0C286A"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________________</w:t>
      </w:r>
    </w:p>
    <w:p w14:paraId="7F7738CE"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w:t>
      </w:r>
    </w:p>
    <w:p w14:paraId="1BCB2FEC" w14:textId="77777777" w:rsidR="007951F8" w:rsidRPr="00D44030" w:rsidRDefault="007951F8" w:rsidP="00022AA6">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________________________________________________________________________________________</w:t>
      </w:r>
      <w:r w:rsidRPr="00D44030">
        <w:rPr>
          <w:rFonts w:eastAsiaTheme="minorEastAsia"/>
          <w:b w:val="0"/>
          <w:i w:val="0"/>
          <w:color w:val="000000"/>
          <w:sz w:val="24"/>
          <w:szCs w:val="24"/>
          <w:lang w:val="kk-KZ" w:eastAsia="ja-JP"/>
        </w:rPr>
        <w:t>________________</w:t>
      </w:r>
      <w:r w:rsidR="00022AA6" w:rsidRPr="00D44030">
        <w:rPr>
          <w:rFonts w:eastAsiaTheme="minorEastAsia"/>
          <w:b w:val="0"/>
          <w:i w:val="0"/>
          <w:color w:val="000000"/>
          <w:sz w:val="24"/>
          <w:szCs w:val="24"/>
          <w:lang w:val="kk-KZ" w:eastAsia="ja-JP"/>
        </w:rPr>
        <w:t>___________________________________________________________________</w:t>
      </w:r>
    </w:p>
    <w:p w14:paraId="5CFA3897"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0659DA1E"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40115B88"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74F157CE"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69C26D26" w14:textId="77777777" w:rsidR="007951F8" w:rsidRPr="00D44030" w:rsidRDefault="007951F8" w:rsidP="007951F8">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2E2399F" w14:textId="77777777" w:rsidR="007951F8" w:rsidRPr="00D44030" w:rsidRDefault="007951F8" w:rsidP="007951F8">
      <w:pPr>
        <w:ind w:firstLine="709"/>
        <w:contextualSpacing/>
        <w:jc w:val="both"/>
        <w:rPr>
          <w:rFonts w:eastAsiaTheme="minorEastAsia"/>
          <w:b w:val="0"/>
          <w:i w:val="0"/>
          <w:color w:val="000000"/>
          <w:sz w:val="24"/>
          <w:szCs w:val="24"/>
          <w:lang w:val="kk-KZ" w:eastAsia="ja-JP"/>
        </w:rPr>
      </w:pPr>
    </w:p>
    <w:p w14:paraId="1BC97B68" w14:textId="77777777" w:rsidR="007951F8" w:rsidRPr="00D44030" w:rsidRDefault="007951F8" w:rsidP="007951F8">
      <w:pPr>
        <w:contextualSpacing/>
        <w:jc w:val="both"/>
        <w:rPr>
          <w:rFonts w:eastAsiaTheme="minorEastAsia"/>
          <w:b w:val="0"/>
          <w:i w:val="0"/>
          <w:color w:val="000000"/>
          <w:sz w:val="24"/>
          <w:szCs w:val="24"/>
          <w:lang w:val="kk-KZ" w:eastAsia="ja-JP"/>
        </w:rPr>
      </w:pPr>
    </w:p>
    <w:p w14:paraId="1B8FF4D0" w14:textId="77777777" w:rsidR="007951F8" w:rsidRPr="00D44030" w:rsidRDefault="00022AA6"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 xml:space="preserve">_________                                 </w:t>
      </w: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______________________________________</w:t>
      </w:r>
    </w:p>
    <w:p w14:paraId="7CAF9398" w14:textId="77777777" w:rsidR="007951F8" w:rsidRPr="00D44030" w:rsidRDefault="007951F8"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(қолы)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  (Тегі, аты, әкесінің аты (болған жағдайда))</w:t>
      </w:r>
    </w:p>
    <w:p w14:paraId="76BE2BB8" w14:textId="77777777" w:rsidR="007951F8" w:rsidRPr="00D44030" w:rsidRDefault="007951F8" w:rsidP="007951F8">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78A03BA2" w14:textId="77777777" w:rsidR="007951F8" w:rsidRPr="00D44030" w:rsidRDefault="007951F8" w:rsidP="007951F8">
      <w:pPr>
        <w:contextualSpacing/>
        <w:jc w:val="both"/>
        <w:rPr>
          <w:rFonts w:eastAsiaTheme="minorEastAsia"/>
          <w:b w:val="0"/>
          <w:i w:val="0"/>
          <w:color w:val="000000"/>
          <w:sz w:val="24"/>
          <w:szCs w:val="24"/>
          <w:lang w:val="kk-KZ" w:eastAsia="ja-JP"/>
        </w:rPr>
      </w:pPr>
    </w:p>
    <w:p w14:paraId="361CB78E" w14:textId="77777777" w:rsidR="00022AA6" w:rsidRPr="00D44030" w:rsidRDefault="00022AA6" w:rsidP="007951F8">
      <w:pPr>
        <w:contextualSpacing/>
        <w:jc w:val="both"/>
        <w:rPr>
          <w:rFonts w:eastAsiaTheme="minorEastAsia"/>
          <w:b w:val="0"/>
          <w:i w:val="0"/>
          <w:color w:val="000000"/>
          <w:sz w:val="24"/>
          <w:szCs w:val="24"/>
          <w:lang w:val="kk-KZ" w:eastAsia="ja-JP"/>
        </w:rPr>
      </w:pPr>
    </w:p>
    <w:p w14:paraId="06BA8640" w14:textId="77777777" w:rsidR="007951F8" w:rsidRPr="00D44030" w:rsidRDefault="007951F8" w:rsidP="007951F8">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3CBCF98D"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38BE67D2"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7BA1B5B5"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05C4D978"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6BD775AE"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43CA910B" w14:textId="77777777" w:rsidR="00103825" w:rsidRPr="00D44030" w:rsidRDefault="00103825" w:rsidP="007951F8">
      <w:pPr>
        <w:ind w:left="4248" w:firstLine="708"/>
        <w:jc w:val="both"/>
        <w:rPr>
          <w:rFonts w:eastAsiaTheme="minorEastAsia"/>
          <w:b w:val="0"/>
          <w:i w:val="0"/>
          <w:color w:val="000000"/>
          <w:sz w:val="24"/>
          <w:szCs w:val="24"/>
          <w:lang w:val="kk-KZ" w:eastAsia="ja-JP"/>
        </w:rPr>
      </w:pPr>
    </w:p>
    <w:p w14:paraId="4D2B1E26" w14:textId="2631ACAA" w:rsidR="00103825" w:rsidRDefault="00103825" w:rsidP="007951F8">
      <w:pPr>
        <w:ind w:left="4248" w:firstLine="708"/>
        <w:jc w:val="both"/>
        <w:rPr>
          <w:rFonts w:eastAsiaTheme="minorEastAsia"/>
          <w:b w:val="0"/>
          <w:i w:val="0"/>
          <w:color w:val="000000"/>
          <w:sz w:val="24"/>
          <w:szCs w:val="24"/>
          <w:lang w:val="kk-KZ" w:eastAsia="ja-JP"/>
        </w:rPr>
      </w:pPr>
    </w:p>
    <w:p w14:paraId="5AB9B406" w14:textId="77777777" w:rsidR="00B24225" w:rsidRPr="00D44030" w:rsidRDefault="00B24225" w:rsidP="007951F8">
      <w:pPr>
        <w:ind w:left="4248" w:firstLine="708"/>
        <w:jc w:val="both"/>
        <w:rPr>
          <w:rFonts w:eastAsiaTheme="minorEastAsia"/>
          <w:b w:val="0"/>
          <w:i w:val="0"/>
          <w:color w:val="000000"/>
          <w:sz w:val="24"/>
          <w:szCs w:val="24"/>
          <w:lang w:val="kk-KZ" w:eastAsia="ja-JP"/>
        </w:rPr>
      </w:pPr>
    </w:p>
    <w:p w14:paraId="0A3078C4"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0095AC55"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0900E40B"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02391F17"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646A70F6" w14:textId="77777777" w:rsidR="00B374F5" w:rsidRPr="00D44030" w:rsidRDefault="00B374F5" w:rsidP="00B374F5">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627C6705" w14:textId="77777777" w:rsidR="00B374F5" w:rsidRPr="00D44030" w:rsidRDefault="00B374F5" w:rsidP="00B374F5">
      <w:pPr>
        <w:ind w:firstLine="378"/>
        <w:contextualSpacing/>
        <w:jc w:val="right"/>
        <w:rPr>
          <w:b w:val="0"/>
          <w:i w:val="0"/>
          <w:color w:val="000000"/>
          <w:sz w:val="24"/>
          <w:szCs w:val="24"/>
          <w:lang w:val="kk-KZ"/>
        </w:rPr>
      </w:pPr>
    </w:p>
    <w:p w14:paraId="59891537" w14:textId="77777777" w:rsidR="00B374F5" w:rsidRPr="00D44030" w:rsidRDefault="00B374F5" w:rsidP="00B374F5">
      <w:pPr>
        <w:contextualSpacing/>
        <w:jc w:val="right"/>
        <w:rPr>
          <w:b w:val="0"/>
          <w:i w:val="0"/>
          <w:color w:val="000000"/>
          <w:sz w:val="24"/>
          <w:szCs w:val="24"/>
          <w:lang w:val="kk-KZ"/>
        </w:rPr>
      </w:pPr>
      <w:r w:rsidRPr="00D44030">
        <w:rPr>
          <w:b w:val="0"/>
          <w:i w:val="0"/>
          <w:color w:val="000000"/>
          <w:sz w:val="24"/>
          <w:szCs w:val="24"/>
          <w:lang w:val="kk-KZ"/>
        </w:rPr>
        <w:t>Нысан</w:t>
      </w:r>
    </w:p>
    <w:p w14:paraId="7AFFB61E" w14:textId="77777777" w:rsidR="00B374F5" w:rsidRPr="00D44030" w:rsidRDefault="00B374F5" w:rsidP="00B374F5">
      <w:pPr>
        <w:contextualSpacing/>
        <w:jc w:val="right"/>
        <w:rPr>
          <w:b w:val="0"/>
          <w:i w:val="0"/>
          <w:color w:val="000000"/>
          <w:sz w:val="24"/>
          <w:szCs w:val="24"/>
          <w:lang w:val="kk-KZ"/>
        </w:rPr>
      </w:pPr>
    </w:p>
    <w:p w14:paraId="3EFAA69E"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30D6CFD8"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3BF06025" w14:textId="77777777" w:rsidR="00B374F5" w:rsidRPr="00D44030" w:rsidRDefault="00B374F5" w:rsidP="00B374F5">
      <w:pPr>
        <w:tabs>
          <w:tab w:val="left" w:pos="578"/>
        </w:tabs>
        <w:contextualSpacing/>
        <w:rPr>
          <w:b w:val="0"/>
          <w:i w:val="0"/>
          <w:color w:val="000000"/>
          <w:sz w:val="24"/>
          <w:szCs w:val="24"/>
          <w:lang w:val="kk-KZ"/>
        </w:rPr>
      </w:pPr>
    </w:p>
    <w:p w14:paraId="0FA53AA5"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50C77F31" w14:textId="77777777" w:rsidR="00B374F5" w:rsidRPr="00D44030" w:rsidRDefault="00B374F5" w:rsidP="00B374F5">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10675DEF" w14:textId="77777777" w:rsidR="00B374F5" w:rsidRPr="00D44030" w:rsidRDefault="00B374F5" w:rsidP="00B374F5">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D44030" w14:paraId="01F37F4A" w14:textId="77777777" w:rsidTr="008F1027">
        <w:trPr>
          <w:trHeight w:val="30"/>
        </w:trPr>
        <w:tc>
          <w:tcPr>
            <w:tcW w:w="0" w:type="auto"/>
            <w:gridSpan w:val="3"/>
            <w:tcMar>
              <w:top w:w="15" w:type="dxa"/>
              <w:left w:w="15" w:type="dxa"/>
              <w:bottom w:w="15" w:type="dxa"/>
              <w:right w:w="15" w:type="dxa"/>
            </w:tcMar>
            <w:vAlign w:val="center"/>
          </w:tcPr>
          <w:p w14:paraId="688B5936"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D44030" w14:paraId="6E74DBF2" w14:textId="77777777" w:rsidTr="008F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6015"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1426B659" w14:textId="77777777" w:rsidR="00B374F5" w:rsidRPr="00D44030" w:rsidRDefault="00B374F5" w:rsidP="008F1027">
            <w:pPr>
              <w:tabs>
                <w:tab w:val="left" w:pos="578"/>
              </w:tabs>
              <w:contextualSpacing/>
              <w:jc w:val="both"/>
              <w:rPr>
                <w:b w:val="0"/>
                <w:i w:val="0"/>
                <w:sz w:val="24"/>
                <w:szCs w:val="24"/>
                <w:lang w:val="kk-KZ"/>
              </w:rPr>
            </w:pPr>
          </w:p>
          <w:p w14:paraId="2C2E294F"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727765EF" w14:textId="77777777" w:rsidTr="008F1027">
        <w:trPr>
          <w:trHeight w:val="30"/>
        </w:trPr>
        <w:tc>
          <w:tcPr>
            <w:tcW w:w="0" w:type="auto"/>
            <w:gridSpan w:val="3"/>
            <w:tcMar>
              <w:top w:w="15" w:type="dxa"/>
              <w:left w:w="15" w:type="dxa"/>
              <w:bottom w:w="15" w:type="dxa"/>
              <w:right w:w="15" w:type="dxa"/>
            </w:tcMar>
            <w:vAlign w:val="center"/>
          </w:tcPr>
          <w:p w14:paraId="7566E736" w14:textId="77777777" w:rsidR="00B374F5" w:rsidRPr="00D44030" w:rsidRDefault="00B374F5" w:rsidP="008F1027">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7C0FEB4" w14:textId="77777777" w:rsidR="00B374F5" w:rsidRPr="00D44030" w:rsidRDefault="00B374F5" w:rsidP="008F1027">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11F80228" w14:textId="77777777" w:rsidR="00B374F5" w:rsidRPr="00D44030" w:rsidRDefault="00B374F5" w:rsidP="008F1027">
            <w:pPr>
              <w:tabs>
                <w:tab w:val="left" w:pos="578"/>
              </w:tabs>
              <w:contextualSpacing/>
              <w:rPr>
                <w:b w:val="0"/>
                <w:i w:val="0"/>
                <w:color w:val="000000"/>
                <w:sz w:val="24"/>
                <w:szCs w:val="24"/>
                <w:lang w:val="kk-KZ"/>
              </w:rPr>
            </w:pPr>
          </w:p>
        </w:tc>
      </w:tr>
      <w:tr w:rsidR="00B374F5" w:rsidRPr="00D44030" w14:paraId="0F898FB7" w14:textId="77777777" w:rsidTr="008F1027">
        <w:trPr>
          <w:trHeight w:val="30"/>
        </w:trPr>
        <w:tc>
          <w:tcPr>
            <w:tcW w:w="0" w:type="auto"/>
            <w:gridSpan w:val="3"/>
            <w:tcMar>
              <w:top w:w="15" w:type="dxa"/>
              <w:left w:w="15" w:type="dxa"/>
              <w:bottom w:w="15" w:type="dxa"/>
              <w:right w:w="15" w:type="dxa"/>
            </w:tcMar>
            <w:vAlign w:val="center"/>
          </w:tcPr>
          <w:p w14:paraId="698E84DF" w14:textId="77777777" w:rsidR="00B374F5" w:rsidRPr="00D44030" w:rsidRDefault="00B374F5" w:rsidP="008F1027">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1B8C5361" w14:textId="77777777" w:rsidR="00B374F5" w:rsidRPr="00D44030" w:rsidRDefault="00B374F5" w:rsidP="008F1027">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71676715"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26EA8F56" w14:textId="77777777" w:rsidR="00B374F5" w:rsidRPr="00D44030" w:rsidRDefault="00B374F5" w:rsidP="008F1027">
            <w:pPr>
              <w:tabs>
                <w:tab w:val="left" w:pos="578"/>
              </w:tabs>
              <w:contextualSpacing/>
              <w:jc w:val="both"/>
              <w:rPr>
                <w:b w:val="0"/>
                <w:i w:val="0"/>
                <w:sz w:val="24"/>
                <w:szCs w:val="24"/>
                <w:lang w:val="kk-KZ"/>
              </w:rPr>
            </w:pPr>
          </w:p>
        </w:tc>
      </w:tr>
      <w:tr w:rsidR="00B374F5" w:rsidRPr="00D44030" w14:paraId="61C79D98" w14:textId="77777777" w:rsidTr="008F1027">
        <w:trPr>
          <w:trHeight w:val="30"/>
        </w:trPr>
        <w:tc>
          <w:tcPr>
            <w:tcW w:w="0" w:type="auto"/>
            <w:gridSpan w:val="4"/>
            <w:tcMar>
              <w:top w:w="15" w:type="dxa"/>
              <w:left w:w="15" w:type="dxa"/>
              <w:bottom w:w="15" w:type="dxa"/>
              <w:right w:w="15" w:type="dxa"/>
            </w:tcMar>
            <w:vAlign w:val="center"/>
          </w:tcPr>
          <w:p w14:paraId="2B5B1F2C"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B374F5" w:rsidRPr="00D44030" w14:paraId="5A9E4B59" w14:textId="77777777" w:rsidTr="008F1027">
        <w:trPr>
          <w:trHeight w:val="30"/>
        </w:trPr>
        <w:tc>
          <w:tcPr>
            <w:tcW w:w="0" w:type="auto"/>
            <w:tcMar>
              <w:top w:w="15" w:type="dxa"/>
              <w:left w:w="15" w:type="dxa"/>
              <w:bottom w:w="15" w:type="dxa"/>
              <w:right w:w="15" w:type="dxa"/>
            </w:tcMar>
            <w:vAlign w:val="center"/>
          </w:tcPr>
          <w:p w14:paraId="41F5BC6A"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0B4A1371"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3D87CDD"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133B0793" w14:textId="77777777" w:rsidR="00B374F5" w:rsidRPr="00D44030" w:rsidRDefault="00B374F5" w:rsidP="008F1027">
            <w:pPr>
              <w:tabs>
                <w:tab w:val="left" w:pos="578"/>
              </w:tabs>
              <w:contextualSpacing/>
              <w:jc w:val="both"/>
              <w:rPr>
                <w:b w:val="0"/>
                <w:i w:val="0"/>
                <w:sz w:val="24"/>
                <w:szCs w:val="24"/>
                <w:lang w:val="kk-KZ"/>
              </w:rPr>
            </w:pPr>
          </w:p>
        </w:tc>
      </w:tr>
      <w:tr w:rsidR="00B374F5" w:rsidRPr="00D44030" w14:paraId="424AF67A" w14:textId="77777777" w:rsidTr="008F1027">
        <w:trPr>
          <w:trHeight w:val="30"/>
        </w:trPr>
        <w:tc>
          <w:tcPr>
            <w:tcW w:w="0" w:type="auto"/>
            <w:tcMar>
              <w:top w:w="15" w:type="dxa"/>
              <w:left w:w="15" w:type="dxa"/>
              <w:bottom w:w="15" w:type="dxa"/>
              <w:right w:w="15" w:type="dxa"/>
            </w:tcMar>
            <w:vAlign w:val="center"/>
          </w:tcPr>
          <w:p w14:paraId="05BD70F9"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FA3B98D"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7123FCC"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2264C53" w14:textId="77777777" w:rsidR="00B374F5" w:rsidRPr="00D44030" w:rsidRDefault="00B374F5" w:rsidP="008F1027">
            <w:pPr>
              <w:tabs>
                <w:tab w:val="left" w:pos="578"/>
              </w:tabs>
              <w:contextualSpacing/>
              <w:jc w:val="both"/>
              <w:rPr>
                <w:b w:val="0"/>
                <w:i w:val="0"/>
                <w:sz w:val="24"/>
                <w:szCs w:val="24"/>
                <w:lang w:val="kk-KZ"/>
              </w:rPr>
            </w:pPr>
          </w:p>
        </w:tc>
      </w:tr>
      <w:tr w:rsidR="00B374F5" w:rsidRPr="00D44030" w14:paraId="4CBFCB67" w14:textId="77777777" w:rsidTr="008F1027">
        <w:trPr>
          <w:trHeight w:val="30"/>
        </w:trPr>
        <w:tc>
          <w:tcPr>
            <w:tcW w:w="0" w:type="auto"/>
            <w:tcMar>
              <w:top w:w="15" w:type="dxa"/>
              <w:left w:w="15" w:type="dxa"/>
              <w:bottom w:w="15" w:type="dxa"/>
              <w:right w:w="15" w:type="dxa"/>
            </w:tcMar>
            <w:vAlign w:val="center"/>
          </w:tcPr>
          <w:p w14:paraId="50DE7691" w14:textId="77777777" w:rsidR="00B374F5" w:rsidRPr="00D44030" w:rsidRDefault="00B374F5" w:rsidP="008F1027">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01778720"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6187800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2648AA73" w14:textId="77777777" w:rsidR="00B374F5" w:rsidRPr="00D44030" w:rsidRDefault="00B374F5" w:rsidP="008F1027">
            <w:pPr>
              <w:tabs>
                <w:tab w:val="left" w:pos="578"/>
              </w:tabs>
              <w:contextualSpacing/>
              <w:jc w:val="both"/>
              <w:rPr>
                <w:b w:val="0"/>
                <w:i w:val="0"/>
                <w:sz w:val="24"/>
                <w:szCs w:val="24"/>
                <w:lang w:val="kk-KZ"/>
              </w:rPr>
            </w:pPr>
          </w:p>
        </w:tc>
      </w:tr>
      <w:tr w:rsidR="00B374F5" w:rsidRPr="00D44030" w14:paraId="3C25B42E" w14:textId="77777777" w:rsidTr="008F1027">
        <w:trPr>
          <w:trHeight w:val="30"/>
        </w:trPr>
        <w:tc>
          <w:tcPr>
            <w:tcW w:w="0" w:type="auto"/>
            <w:tcMar>
              <w:top w:w="15" w:type="dxa"/>
              <w:left w:w="15" w:type="dxa"/>
              <w:bottom w:w="15" w:type="dxa"/>
              <w:right w:w="15" w:type="dxa"/>
            </w:tcMar>
            <w:vAlign w:val="center"/>
          </w:tcPr>
          <w:p w14:paraId="74EB0F26"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78B111B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3C02D0C9"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310875C"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45022A5" w14:textId="77777777" w:rsidTr="008F1027">
        <w:trPr>
          <w:trHeight w:val="30"/>
        </w:trPr>
        <w:tc>
          <w:tcPr>
            <w:tcW w:w="0" w:type="auto"/>
            <w:tcMar>
              <w:top w:w="15" w:type="dxa"/>
              <w:left w:w="15" w:type="dxa"/>
              <w:bottom w:w="15" w:type="dxa"/>
              <w:right w:w="15" w:type="dxa"/>
            </w:tcMar>
            <w:vAlign w:val="center"/>
          </w:tcPr>
          <w:p w14:paraId="0D7E27CC"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BC983D8"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3CD3BAEE"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21B6FE8D"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227948B" w14:textId="77777777" w:rsidTr="008F1027">
        <w:trPr>
          <w:trHeight w:val="30"/>
        </w:trPr>
        <w:tc>
          <w:tcPr>
            <w:tcW w:w="0" w:type="auto"/>
            <w:tcMar>
              <w:top w:w="15" w:type="dxa"/>
              <w:left w:w="15" w:type="dxa"/>
              <w:bottom w:w="15" w:type="dxa"/>
              <w:right w:w="15" w:type="dxa"/>
            </w:tcMar>
            <w:vAlign w:val="center"/>
          </w:tcPr>
          <w:p w14:paraId="114DC8FE"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02482D3"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43BBCE97"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6F14D1A"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2B8A8237" w14:textId="77777777" w:rsidTr="008F1027">
        <w:trPr>
          <w:trHeight w:val="30"/>
        </w:trPr>
        <w:tc>
          <w:tcPr>
            <w:tcW w:w="0" w:type="auto"/>
            <w:tcMar>
              <w:top w:w="15" w:type="dxa"/>
              <w:left w:w="15" w:type="dxa"/>
              <w:bottom w:w="15" w:type="dxa"/>
              <w:right w:w="15" w:type="dxa"/>
            </w:tcMar>
            <w:vAlign w:val="center"/>
          </w:tcPr>
          <w:p w14:paraId="037A77E2"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0C55D559"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53E66C4E"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49D5D649"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30CCD4BE" w14:textId="77777777" w:rsidTr="008F1027">
        <w:trPr>
          <w:trHeight w:val="30"/>
        </w:trPr>
        <w:tc>
          <w:tcPr>
            <w:tcW w:w="0" w:type="auto"/>
            <w:tcMar>
              <w:top w:w="15" w:type="dxa"/>
              <w:left w:w="15" w:type="dxa"/>
              <w:bottom w:w="15" w:type="dxa"/>
              <w:right w:w="15" w:type="dxa"/>
            </w:tcMar>
            <w:vAlign w:val="center"/>
          </w:tcPr>
          <w:p w14:paraId="7BB24DB2"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025B9E14"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0FCC14D9"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2348896D"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1C3F346" w14:textId="77777777" w:rsidTr="008F1027">
        <w:trPr>
          <w:trHeight w:val="30"/>
        </w:trPr>
        <w:tc>
          <w:tcPr>
            <w:tcW w:w="0" w:type="auto"/>
            <w:tcMar>
              <w:top w:w="15" w:type="dxa"/>
              <w:left w:w="15" w:type="dxa"/>
              <w:bottom w:w="15" w:type="dxa"/>
              <w:right w:w="15" w:type="dxa"/>
            </w:tcMar>
            <w:vAlign w:val="center"/>
          </w:tcPr>
          <w:p w14:paraId="3D0A5511"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06E310F"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2E5CFC05"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403D110D"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374F5" w:rsidRPr="00D44030" w14:paraId="17D2C79D" w14:textId="77777777" w:rsidTr="008F1027">
        <w:trPr>
          <w:trHeight w:val="30"/>
        </w:trPr>
        <w:tc>
          <w:tcPr>
            <w:tcW w:w="0" w:type="auto"/>
            <w:tcBorders>
              <w:bottom w:val="single" w:sz="4" w:space="0" w:color="auto"/>
            </w:tcBorders>
            <w:tcMar>
              <w:top w:w="15" w:type="dxa"/>
              <w:left w:w="15" w:type="dxa"/>
              <w:bottom w:w="15" w:type="dxa"/>
              <w:right w:w="15" w:type="dxa"/>
            </w:tcMar>
            <w:vAlign w:val="center"/>
          </w:tcPr>
          <w:p w14:paraId="555865D9"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B481020" w14:textId="77777777" w:rsidR="00B374F5" w:rsidRPr="00D44030" w:rsidRDefault="00B374F5" w:rsidP="00B374F5">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569F6162" w14:textId="77777777" w:rsidR="00B374F5" w:rsidRPr="00D44030" w:rsidRDefault="00B374F5" w:rsidP="00B374F5">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B67CA90"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6C130D3E" w14:textId="77777777" w:rsidTr="008F1027">
        <w:trPr>
          <w:trHeight w:val="30"/>
        </w:trPr>
        <w:tc>
          <w:tcPr>
            <w:tcW w:w="0" w:type="auto"/>
            <w:tcBorders>
              <w:right w:val="nil"/>
            </w:tcBorders>
            <w:tcMar>
              <w:top w:w="15" w:type="dxa"/>
              <w:left w:w="15" w:type="dxa"/>
              <w:bottom w:w="15" w:type="dxa"/>
              <w:right w:w="15" w:type="dxa"/>
            </w:tcMar>
            <w:vAlign w:val="center"/>
          </w:tcPr>
          <w:p w14:paraId="0C408896" w14:textId="77777777" w:rsidR="00B374F5" w:rsidRPr="00D44030" w:rsidRDefault="00B374F5" w:rsidP="008F1027">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22C49EF6"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B374F5" w:rsidRPr="00D44030" w14:paraId="09BD9035" w14:textId="77777777" w:rsidTr="008F1027">
        <w:trPr>
          <w:trHeight w:val="30"/>
        </w:trPr>
        <w:tc>
          <w:tcPr>
            <w:tcW w:w="0" w:type="auto"/>
            <w:tcBorders>
              <w:right w:val="nil"/>
            </w:tcBorders>
            <w:tcMar>
              <w:top w:w="15" w:type="dxa"/>
              <w:left w:w="15" w:type="dxa"/>
              <w:bottom w:w="15" w:type="dxa"/>
              <w:right w:w="15" w:type="dxa"/>
            </w:tcMar>
            <w:vAlign w:val="center"/>
          </w:tcPr>
          <w:p w14:paraId="31F00779" w14:textId="77777777" w:rsidR="00B374F5" w:rsidRPr="00D44030" w:rsidRDefault="00B374F5" w:rsidP="008F1027">
            <w:pPr>
              <w:tabs>
                <w:tab w:val="left" w:pos="578"/>
              </w:tabs>
              <w:contextualSpacing/>
              <w:jc w:val="both"/>
              <w:rPr>
                <w:b w:val="0"/>
                <w:i w:val="0"/>
                <w:sz w:val="24"/>
                <w:szCs w:val="24"/>
                <w:lang w:val="kk-KZ"/>
              </w:rPr>
            </w:pPr>
          </w:p>
        </w:tc>
        <w:tc>
          <w:tcPr>
            <w:tcW w:w="0" w:type="auto"/>
            <w:gridSpan w:val="2"/>
            <w:tcBorders>
              <w:left w:val="nil"/>
            </w:tcBorders>
            <w:vAlign w:val="center"/>
          </w:tcPr>
          <w:p w14:paraId="605B81D9"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915A51" w14:textId="77777777" w:rsidR="00B374F5" w:rsidRPr="00D44030" w:rsidRDefault="00B374F5" w:rsidP="008F1027">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3042B243" w14:textId="77777777" w:rsidR="00B374F5" w:rsidRPr="00D44030" w:rsidRDefault="00B374F5" w:rsidP="008F1027">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374F5" w:rsidRPr="00D44030" w14:paraId="0504461B"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4851E8E4" w14:textId="77777777" w:rsidR="00B374F5" w:rsidRPr="00D44030" w:rsidRDefault="00B374F5"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960500B" w14:textId="77777777" w:rsidR="00B374F5" w:rsidRPr="00D44030" w:rsidRDefault="00B374F5" w:rsidP="008F1027">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4EEB67F9"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38009B37" w14:textId="77777777" w:rsidR="00B374F5" w:rsidRPr="00D44030" w:rsidRDefault="00B374F5" w:rsidP="008F1027">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0A4F6C11"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23F18EE9"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477B340" w14:textId="77777777" w:rsidTr="00022AA6">
        <w:trPr>
          <w:trHeight w:val="378"/>
        </w:trPr>
        <w:tc>
          <w:tcPr>
            <w:tcW w:w="0" w:type="auto"/>
            <w:tcBorders>
              <w:bottom w:val="single" w:sz="4" w:space="0" w:color="auto"/>
              <w:right w:val="nil"/>
            </w:tcBorders>
            <w:tcMar>
              <w:top w:w="15" w:type="dxa"/>
              <w:left w:w="15" w:type="dxa"/>
              <w:bottom w:w="15" w:type="dxa"/>
              <w:right w:w="15" w:type="dxa"/>
            </w:tcMar>
            <w:vAlign w:val="center"/>
          </w:tcPr>
          <w:p w14:paraId="10023BE6"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0C0A1F9"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912A8DF" w14:textId="77777777" w:rsidR="00B374F5" w:rsidRPr="00D44030" w:rsidRDefault="00B374F5"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BE53D91" w14:textId="77777777" w:rsidR="00B374F5" w:rsidRPr="00D44030" w:rsidRDefault="00B374F5" w:rsidP="008F1027">
            <w:pPr>
              <w:tabs>
                <w:tab w:val="left" w:pos="578"/>
              </w:tabs>
              <w:contextualSpacing/>
              <w:jc w:val="both"/>
              <w:rPr>
                <w:b w:val="0"/>
                <w:i w:val="0"/>
                <w:sz w:val="24"/>
                <w:szCs w:val="24"/>
                <w:lang w:val="kk-KZ"/>
              </w:rPr>
            </w:pPr>
            <w:r w:rsidRPr="00D44030">
              <w:rPr>
                <w:b w:val="0"/>
                <w:i w:val="0"/>
                <w:sz w:val="24"/>
                <w:szCs w:val="24"/>
                <w:lang w:val="kk-KZ"/>
              </w:rPr>
              <w:br/>
            </w:r>
          </w:p>
        </w:tc>
      </w:tr>
      <w:tr w:rsidR="00022AA6" w:rsidRPr="00D44030" w14:paraId="446469E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3F247458"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490227E"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8882366"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9C2E1FC"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0AE01F08"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F5F04"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92CFAB7"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9B054A"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F26B44E"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1C3DBF09"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31331C6"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26957CB"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E59B893"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30AB13A"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71EB2EC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7D68242"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B4FC41D"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E2377D5"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1B9046A"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13FFE692"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666E3AB8"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DCF8820"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DA600F4"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47F5580"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09FD3303"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D2510"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C3AF3A"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5262ACD"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444AF12"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13F48ED1"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19ABC1A"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82F0C42"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FF61F82"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023AEC5"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060BA686"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281793D6"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B8F3D27"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129D4CA"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D51822" w14:textId="77777777" w:rsidR="00022AA6" w:rsidRPr="00D44030" w:rsidRDefault="00022AA6" w:rsidP="008F1027">
            <w:pPr>
              <w:tabs>
                <w:tab w:val="left" w:pos="578"/>
              </w:tabs>
              <w:contextualSpacing/>
              <w:jc w:val="both"/>
              <w:rPr>
                <w:b w:val="0"/>
                <w:i w:val="0"/>
                <w:sz w:val="24"/>
                <w:szCs w:val="24"/>
                <w:lang w:val="kk-KZ"/>
              </w:rPr>
            </w:pPr>
          </w:p>
        </w:tc>
      </w:tr>
      <w:tr w:rsidR="00022AA6" w:rsidRPr="00D44030" w14:paraId="49DFB1F4"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80011D0" w14:textId="77777777" w:rsidR="00022AA6" w:rsidRPr="00D44030" w:rsidRDefault="00022AA6" w:rsidP="008F1027">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5B815B5" w14:textId="77777777" w:rsidR="00022AA6" w:rsidRPr="00D44030" w:rsidRDefault="00022AA6" w:rsidP="008F1027">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2257CA0" w14:textId="77777777" w:rsidR="00022AA6" w:rsidRPr="00D44030" w:rsidRDefault="00022AA6" w:rsidP="008F1027">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32ABE9E" w14:textId="77777777" w:rsidR="00022AA6" w:rsidRPr="00D44030" w:rsidRDefault="00022AA6" w:rsidP="008F1027">
            <w:pPr>
              <w:tabs>
                <w:tab w:val="left" w:pos="578"/>
              </w:tabs>
              <w:contextualSpacing/>
              <w:jc w:val="both"/>
              <w:rPr>
                <w:b w:val="0"/>
                <w:i w:val="0"/>
                <w:sz w:val="24"/>
                <w:szCs w:val="24"/>
                <w:lang w:val="kk-KZ"/>
              </w:rPr>
            </w:pPr>
          </w:p>
        </w:tc>
      </w:tr>
      <w:tr w:rsidR="00B374F5" w:rsidRPr="00D44030" w14:paraId="701ED8EA" w14:textId="77777777" w:rsidTr="008F1027">
        <w:trPr>
          <w:trHeight w:val="30"/>
        </w:trPr>
        <w:tc>
          <w:tcPr>
            <w:tcW w:w="0" w:type="auto"/>
            <w:tcBorders>
              <w:right w:val="nil"/>
            </w:tcBorders>
            <w:tcMar>
              <w:top w:w="15" w:type="dxa"/>
              <w:left w:w="15" w:type="dxa"/>
              <w:bottom w:w="15" w:type="dxa"/>
              <w:right w:w="15" w:type="dxa"/>
            </w:tcMar>
            <w:vAlign w:val="center"/>
          </w:tcPr>
          <w:p w14:paraId="25BAC678" w14:textId="77777777" w:rsidR="00B374F5" w:rsidRPr="00D44030" w:rsidRDefault="00B374F5" w:rsidP="008F1027">
            <w:pPr>
              <w:tabs>
                <w:tab w:val="left" w:pos="578"/>
              </w:tabs>
              <w:contextualSpacing/>
              <w:jc w:val="both"/>
              <w:rPr>
                <w:b w:val="0"/>
                <w:i w:val="0"/>
                <w:sz w:val="24"/>
                <w:szCs w:val="24"/>
                <w:lang w:val="kk-KZ"/>
              </w:rPr>
            </w:pPr>
          </w:p>
        </w:tc>
        <w:tc>
          <w:tcPr>
            <w:tcW w:w="0" w:type="auto"/>
            <w:gridSpan w:val="2"/>
            <w:tcBorders>
              <w:left w:val="nil"/>
            </w:tcBorders>
            <w:vAlign w:val="center"/>
          </w:tcPr>
          <w:p w14:paraId="095CA17E" w14:textId="77777777" w:rsidR="00B374F5" w:rsidRPr="00D44030" w:rsidRDefault="00B374F5" w:rsidP="008F1027">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1AC2595"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042A918F" w14:textId="77777777" w:rsidR="00B374F5" w:rsidRPr="00D44030" w:rsidRDefault="00B374F5" w:rsidP="008F1027">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746B29" w14:textId="77777777" w:rsidR="00B374F5" w:rsidRPr="00D44030" w:rsidRDefault="00B374F5" w:rsidP="00B374F5">
      <w:pPr>
        <w:tabs>
          <w:tab w:val="left" w:pos="578"/>
        </w:tabs>
        <w:adjustRightInd w:val="0"/>
        <w:contextualSpacing/>
        <w:jc w:val="both"/>
        <w:rPr>
          <w:b w:val="0"/>
          <w:i w:val="0"/>
          <w:color w:val="000000"/>
          <w:sz w:val="24"/>
          <w:szCs w:val="24"/>
        </w:rPr>
      </w:pPr>
    </w:p>
    <w:p w14:paraId="0F40024D" w14:textId="77777777" w:rsidR="00B374F5" w:rsidRPr="00D44030" w:rsidRDefault="00B374F5" w:rsidP="00B374F5">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25A507DC" w14:textId="77777777" w:rsidR="00B374F5" w:rsidRPr="00D44030" w:rsidRDefault="00B374F5" w:rsidP="007951F8">
      <w:pPr>
        <w:ind w:left="4248" w:firstLine="708"/>
        <w:jc w:val="both"/>
        <w:rPr>
          <w:b w:val="0"/>
          <w:i w:val="0"/>
          <w:sz w:val="24"/>
          <w:szCs w:val="24"/>
          <w:lang w:val="kk-KZ"/>
        </w:rPr>
      </w:pPr>
    </w:p>
    <w:sectPr w:rsidR="00B374F5" w:rsidRPr="00D4403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2AA6"/>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219F"/>
    <w:rsid w:val="00245648"/>
    <w:rsid w:val="00246145"/>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216E"/>
    <w:rsid w:val="00405BE7"/>
    <w:rsid w:val="00411B7F"/>
    <w:rsid w:val="004208C7"/>
    <w:rsid w:val="00423A50"/>
    <w:rsid w:val="00425078"/>
    <w:rsid w:val="004311B3"/>
    <w:rsid w:val="0043361B"/>
    <w:rsid w:val="00433C85"/>
    <w:rsid w:val="004402C1"/>
    <w:rsid w:val="00441823"/>
    <w:rsid w:val="00450E3D"/>
    <w:rsid w:val="0045179B"/>
    <w:rsid w:val="00454B83"/>
    <w:rsid w:val="00456D59"/>
    <w:rsid w:val="00461DA5"/>
    <w:rsid w:val="0046543F"/>
    <w:rsid w:val="00466861"/>
    <w:rsid w:val="00472E04"/>
    <w:rsid w:val="00481507"/>
    <w:rsid w:val="00486552"/>
    <w:rsid w:val="004A4B4E"/>
    <w:rsid w:val="004B241C"/>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4DC"/>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4675"/>
    <w:rsid w:val="00624B32"/>
    <w:rsid w:val="00626CD4"/>
    <w:rsid w:val="0064078D"/>
    <w:rsid w:val="00650E4B"/>
    <w:rsid w:val="00651F5C"/>
    <w:rsid w:val="00660C31"/>
    <w:rsid w:val="00660E87"/>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B48FE"/>
    <w:rsid w:val="006C6D53"/>
    <w:rsid w:val="006D0172"/>
    <w:rsid w:val="006D03FC"/>
    <w:rsid w:val="006D462B"/>
    <w:rsid w:val="006D56D6"/>
    <w:rsid w:val="006D7722"/>
    <w:rsid w:val="006E7338"/>
    <w:rsid w:val="006E7A30"/>
    <w:rsid w:val="006F3489"/>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1027"/>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20A3"/>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357C"/>
    <w:rsid w:val="00AD400A"/>
    <w:rsid w:val="00AD41BA"/>
    <w:rsid w:val="00AD5EA9"/>
    <w:rsid w:val="00AE20E6"/>
    <w:rsid w:val="00AE3045"/>
    <w:rsid w:val="00AE7F01"/>
    <w:rsid w:val="00AF0FB2"/>
    <w:rsid w:val="00AF5980"/>
    <w:rsid w:val="00B00796"/>
    <w:rsid w:val="00B07A5C"/>
    <w:rsid w:val="00B14512"/>
    <w:rsid w:val="00B15DE2"/>
    <w:rsid w:val="00B165C7"/>
    <w:rsid w:val="00B200EA"/>
    <w:rsid w:val="00B24225"/>
    <w:rsid w:val="00B34026"/>
    <w:rsid w:val="00B35BA2"/>
    <w:rsid w:val="00B374F5"/>
    <w:rsid w:val="00B4144E"/>
    <w:rsid w:val="00B4548B"/>
    <w:rsid w:val="00B45D78"/>
    <w:rsid w:val="00B562F9"/>
    <w:rsid w:val="00B57909"/>
    <w:rsid w:val="00B63234"/>
    <w:rsid w:val="00B643DC"/>
    <w:rsid w:val="00B64BB0"/>
    <w:rsid w:val="00B65F27"/>
    <w:rsid w:val="00B66E57"/>
    <w:rsid w:val="00B722F5"/>
    <w:rsid w:val="00B72588"/>
    <w:rsid w:val="00B74780"/>
    <w:rsid w:val="00B76F64"/>
    <w:rsid w:val="00B807D1"/>
    <w:rsid w:val="00B82CB1"/>
    <w:rsid w:val="00B853A7"/>
    <w:rsid w:val="00B860A6"/>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4538"/>
    <w:rsid w:val="00C258F8"/>
    <w:rsid w:val="00C26477"/>
    <w:rsid w:val="00C26D54"/>
    <w:rsid w:val="00C301A5"/>
    <w:rsid w:val="00C31452"/>
    <w:rsid w:val="00C31DC0"/>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B3B2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4030"/>
    <w:rsid w:val="00D46862"/>
    <w:rsid w:val="00D549B2"/>
    <w:rsid w:val="00D62318"/>
    <w:rsid w:val="00D63F51"/>
    <w:rsid w:val="00D736B9"/>
    <w:rsid w:val="00D8003A"/>
    <w:rsid w:val="00D8593A"/>
    <w:rsid w:val="00D86296"/>
    <w:rsid w:val="00D87EA9"/>
    <w:rsid w:val="00D904CC"/>
    <w:rsid w:val="00D9053B"/>
    <w:rsid w:val="00DB24CC"/>
    <w:rsid w:val="00DB31EB"/>
    <w:rsid w:val="00DC48BB"/>
    <w:rsid w:val="00DC4E96"/>
    <w:rsid w:val="00DD41D8"/>
    <w:rsid w:val="00DD717A"/>
    <w:rsid w:val="00DF190C"/>
    <w:rsid w:val="00DF413B"/>
    <w:rsid w:val="00DF55F9"/>
    <w:rsid w:val="00DF5B8D"/>
    <w:rsid w:val="00E011FF"/>
    <w:rsid w:val="00E03C3C"/>
    <w:rsid w:val="00E06D33"/>
    <w:rsid w:val="00E20EC3"/>
    <w:rsid w:val="00E210BD"/>
    <w:rsid w:val="00E23A18"/>
    <w:rsid w:val="00E26BA0"/>
    <w:rsid w:val="00E472E3"/>
    <w:rsid w:val="00E601AA"/>
    <w:rsid w:val="00E6229E"/>
    <w:rsid w:val="00E641D5"/>
    <w:rsid w:val="00E72720"/>
    <w:rsid w:val="00E728AF"/>
    <w:rsid w:val="00E744F9"/>
    <w:rsid w:val="00E74A77"/>
    <w:rsid w:val="00E772E4"/>
    <w:rsid w:val="00E90564"/>
    <w:rsid w:val="00EA0707"/>
    <w:rsid w:val="00EA5C49"/>
    <w:rsid w:val="00EA7C6B"/>
    <w:rsid w:val="00EB1244"/>
    <w:rsid w:val="00EB1956"/>
    <w:rsid w:val="00EB7652"/>
    <w:rsid w:val="00EC3496"/>
    <w:rsid w:val="00EC7B05"/>
    <w:rsid w:val="00ED3404"/>
    <w:rsid w:val="00EE41A4"/>
    <w:rsid w:val="00EE4C1B"/>
    <w:rsid w:val="00EF0DC9"/>
    <w:rsid w:val="00EF1407"/>
    <w:rsid w:val="00EF591F"/>
    <w:rsid w:val="00F0238C"/>
    <w:rsid w:val="00F0418B"/>
    <w:rsid w:val="00F0431A"/>
    <w:rsid w:val="00F061C8"/>
    <w:rsid w:val="00F13630"/>
    <w:rsid w:val="00F140FA"/>
    <w:rsid w:val="00F16355"/>
    <w:rsid w:val="00F23FAF"/>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338"/>
  <w15:docId w15:val="{184E8CA6-9B3D-49DD-A04F-FCA91AB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794636202">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910037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21</cp:revision>
  <cp:lastPrinted>2020-06-03T04:13:00Z</cp:lastPrinted>
  <dcterms:created xsi:type="dcterms:W3CDTF">2020-07-23T12:53:00Z</dcterms:created>
  <dcterms:modified xsi:type="dcterms:W3CDTF">2020-08-18T11:15:00Z</dcterms:modified>
</cp:coreProperties>
</file>