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6A0" w:rsidRPr="00E2389E" w:rsidRDefault="006833B5" w:rsidP="0003783F">
      <w:pPr>
        <w:keepNext/>
        <w:keepLines/>
        <w:widowControl w:val="0"/>
        <w:spacing w:after="0" w:line="20" w:lineRule="atLeast"/>
        <w:ind w:left="-567" w:firstLine="567"/>
        <w:jc w:val="both"/>
        <w:outlineLvl w:val="2"/>
        <w:rPr>
          <w:rFonts w:ascii="Times New Roman" w:eastAsiaTheme="majorEastAsia" w:hAnsi="Times New Roman" w:cstheme="majorBidi"/>
          <w:b/>
          <w:bCs/>
          <w:iCs/>
          <w:sz w:val="28"/>
          <w:szCs w:val="28"/>
          <w:lang w:val="kk-KZ"/>
        </w:rPr>
      </w:pPr>
      <w:r w:rsidRPr="00E2389E">
        <w:rPr>
          <w:rFonts w:ascii="Times New Roman" w:eastAsiaTheme="majorEastAsia" w:hAnsi="Times New Roman" w:cstheme="majorBidi"/>
          <w:b/>
          <w:bCs/>
          <w:iCs/>
          <w:sz w:val="28"/>
          <w:szCs w:val="28"/>
          <w:lang w:val="kk-KZ"/>
        </w:rPr>
        <w:t xml:space="preserve">Департамент государственных доходов по </w:t>
      </w:r>
      <w:r w:rsidR="008F4CA2">
        <w:rPr>
          <w:rFonts w:ascii="Times New Roman" w:eastAsiaTheme="majorEastAsia" w:hAnsi="Times New Roman" w:cstheme="majorBidi"/>
          <w:b/>
          <w:bCs/>
          <w:iCs/>
          <w:sz w:val="28"/>
          <w:szCs w:val="28"/>
        </w:rPr>
        <w:t>Туркестанской</w:t>
      </w:r>
      <w:r w:rsidRPr="00E2389E">
        <w:rPr>
          <w:rFonts w:ascii="Times New Roman" w:eastAsiaTheme="majorEastAsia" w:hAnsi="Times New Roman" w:cstheme="majorBidi"/>
          <w:b/>
          <w:bCs/>
          <w:iCs/>
          <w:sz w:val="28"/>
          <w:szCs w:val="28"/>
          <w:lang w:val="kk-KZ"/>
        </w:rPr>
        <w:t xml:space="preserve"> области</w:t>
      </w:r>
      <w:r w:rsidR="00E2389E" w:rsidRPr="00E2389E">
        <w:rPr>
          <w:rFonts w:ascii="Times New Roman" w:eastAsiaTheme="majorEastAsia" w:hAnsi="Times New Roman" w:cstheme="majorBidi"/>
          <w:b/>
          <w:bCs/>
          <w:iCs/>
          <w:sz w:val="28"/>
          <w:szCs w:val="28"/>
          <w:lang w:val="kk-KZ"/>
        </w:rPr>
        <w:t xml:space="preserve"> </w:t>
      </w:r>
      <w:r w:rsidRPr="00E2389E">
        <w:rPr>
          <w:rFonts w:ascii="Times New Roman" w:hAnsi="Times New Roman" w:cs="Times New Roman"/>
          <w:b/>
          <w:sz w:val="28"/>
          <w:szCs w:val="28"/>
        </w:rPr>
        <w:t>объявляет о</w:t>
      </w:r>
      <w:r w:rsidR="004D16A0" w:rsidRPr="00E2389E">
        <w:rPr>
          <w:rFonts w:ascii="Times New Roman" w:hAnsi="Times New Roman" w:cs="Times New Roman"/>
          <w:b/>
          <w:color w:val="1E1E1E"/>
          <w:sz w:val="28"/>
          <w:szCs w:val="28"/>
        </w:rPr>
        <w:t xml:space="preserve">бщий конкурс </w:t>
      </w:r>
      <w:r w:rsidR="004D16A0" w:rsidRPr="00E2389E">
        <w:rPr>
          <w:rFonts w:ascii="Times New Roman" w:eastAsia="Times New Roman" w:hAnsi="Times New Roman" w:cs="Times New Roman"/>
          <w:b/>
          <w:sz w:val="28"/>
          <w:szCs w:val="28"/>
        </w:rPr>
        <w:t>на занятие вакантной административной государственной</w:t>
      </w:r>
      <w:r w:rsidR="002477C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D16A0" w:rsidRPr="00E2389E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должности корпуса «Б»</w:t>
      </w:r>
    </w:p>
    <w:p w:rsidR="004D16A0" w:rsidRPr="008C74E8" w:rsidRDefault="004D16A0" w:rsidP="00E2389E">
      <w:pPr>
        <w:spacing w:after="0" w:line="20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7581" w:rsidRDefault="00972229" w:rsidP="004C7581">
      <w:pPr>
        <w:keepNext/>
        <w:keepLines/>
        <w:widowControl w:val="0"/>
        <w:spacing w:after="0" w:line="20" w:lineRule="atLeast"/>
        <w:ind w:left="-567" w:firstLine="567"/>
        <w:jc w:val="both"/>
        <w:outlineLvl w:val="2"/>
        <w:rPr>
          <w:rStyle w:val="a9"/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5F0BC9">
        <w:rPr>
          <w:rFonts w:ascii="Times New Roman" w:eastAsiaTheme="majorEastAsia" w:hAnsi="Times New Roman" w:cs="Times New Roman"/>
          <w:b/>
          <w:bCs/>
          <w:iCs/>
          <w:sz w:val="28"/>
          <w:szCs w:val="28"/>
          <w:lang w:val="kk-KZ"/>
        </w:rPr>
        <w:t xml:space="preserve"> </w:t>
      </w:r>
      <w:r w:rsidRPr="005F0BC9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 </w:t>
      </w:r>
      <w:r w:rsidR="004C7581" w:rsidRPr="00F76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Департамент государственных  доходов по </w:t>
      </w:r>
      <w:r w:rsidR="004C7581" w:rsidRPr="00F76A81">
        <w:rPr>
          <w:rFonts w:ascii="Times New Roman" w:hAnsi="Times New Roman" w:cs="Times New Roman"/>
          <w:b/>
          <w:sz w:val="28"/>
          <w:szCs w:val="28"/>
        </w:rPr>
        <w:t xml:space="preserve">Туркестанской </w:t>
      </w:r>
      <w:r w:rsidR="004C7581" w:rsidRPr="00F76A81">
        <w:rPr>
          <w:rFonts w:ascii="Times New Roman" w:hAnsi="Times New Roman" w:cs="Times New Roman"/>
          <w:b/>
          <w:sz w:val="28"/>
          <w:szCs w:val="28"/>
          <w:lang w:val="kk-KZ"/>
        </w:rPr>
        <w:t>области   Комитета  государственных доходов  Министерства  финансов  Республики  Казахстан, 16</w:t>
      </w:r>
      <w:r w:rsidR="004C7581" w:rsidRPr="00F76A81">
        <w:rPr>
          <w:rFonts w:ascii="Times New Roman" w:hAnsi="Times New Roman" w:cs="Times New Roman"/>
          <w:b/>
          <w:sz w:val="28"/>
          <w:szCs w:val="28"/>
        </w:rPr>
        <w:t>200</w:t>
      </w:r>
      <w:r w:rsidR="004C7581" w:rsidRPr="00F76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C7581" w:rsidRPr="00F76A81">
        <w:rPr>
          <w:rFonts w:ascii="Times New Roman" w:hAnsi="Times New Roman" w:cs="Times New Roman"/>
          <w:b/>
          <w:sz w:val="28"/>
          <w:szCs w:val="28"/>
        </w:rPr>
        <w:t xml:space="preserve">город </w:t>
      </w:r>
      <w:r w:rsidR="004C7581" w:rsidRPr="00F76A81">
        <w:rPr>
          <w:rFonts w:ascii="Times New Roman" w:hAnsi="Times New Roman" w:cs="Times New Roman"/>
          <w:b/>
          <w:sz w:val="28"/>
          <w:szCs w:val="28"/>
          <w:lang w:val="kk-KZ"/>
        </w:rPr>
        <w:t>Туркестан</w:t>
      </w:r>
      <w:r w:rsidR="004C7581" w:rsidRPr="00F76A81">
        <w:rPr>
          <w:rFonts w:ascii="Times New Roman" w:hAnsi="Times New Roman" w:cs="Times New Roman"/>
          <w:b/>
          <w:sz w:val="28"/>
          <w:szCs w:val="28"/>
        </w:rPr>
        <w:t>,</w:t>
      </w:r>
      <w:r w:rsidR="004C7581" w:rsidRPr="00F76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C7581" w:rsidRPr="00F76A81">
        <w:rPr>
          <w:rFonts w:ascii="Times New Roman" w:hAnsi="Times New Roman" w:cs="Times New Roman"/>
          <w:b/>
          <w:sz w:val="28"/>
          <w:szCs w:val="28"/>
        </w:rPr>
        <w:t>ул</w:t>
      </w:r>
      <w:r w:rsidR="004C7581" w:rsidRPr="00F76A81">
        <w:rPr>
          <w:rFonts w:ascii="Times New Roman" w:hAnsi="Times New Roman" w:cs="Times New Roman"/>
          <w:b/>
          <w:sz w:val="28"/>
          <w:szCs w:val="28"/>
          <w:lang w:val="kk-KZ"/>
        </w:rPr>
        <w:t>.Тауке-хана №135</w:t>
      </w:r>
      <w:r w:rsidR="00C3334C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4C7581" w:rsidRPr="00F76A8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C7581" w:rsidRPr="00F76A81">
        <w:rPr>
          <w:rFonts w:ascii="Times New Roman" w:hAnsi="Times New Roman" w:cs="Times New Roman"/>
          <w:b/>
          <w:sz w:val="28"/>
          <w:szCs w:val="28"/>
          <w:lang w:val="kk-KZ"/>
        </w:rPr>
        <w:t>8(725-33) 2-58-16, электронный адрес:</w:t>
      </w:r>
      <w:r w:rsidR="004C7581" w:rsidRPr="00F76A8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8" w:history="1">
        <w:r w:rsidR="00372304" w:rsidRPr="00372304">
          <w:rPr>
            <w:rStyle w:val="a9"/>
            <w:rFonts w:ascii="Times New Roman" w:hAnsi="Times New Roman" w:cs="Times New Roman"/>
            <w:b/>
            <w:color w:val="auto"/>
            <w:sz w:val="28"/>
            <w:szCs w:val="28"/>
            <w:lang w:val="kk-KZ"/>
          </w:rPr>
          <w:t>z.turgynova@kgd.gov.kz</w:t>
        </w:r>
      </w:hyperlink>
      <w:r w:rsidR="00F55F53">
        <w:rPr>
          <w:rStyle w:val="a9"/>
          <w:rFonts w:ascii="Times New Roman" w:hAnsi="Times New Roman" w:cs="Times New Roman"/>
          <w:b/>
          <w:color w:val="auto"/>
          <w:sz w:val="28"/>
          <w:szCs w:val="28"/>
          <w:lang w:val="kk-KZ"/>
        </w:rPr>
        <w:t>.</w:t>
      </w:r>
    </w:p>
    <w:p w:rsidR="00F55F53" w:rsidRDefault="00F55F53" w:rsidP="004C7581">
      <w:pPr>
        <w:keepNext/>
        <w:keepLines/>
        <w:widowControl w:val="0"/>
        <w:spacing w:after="0" w:line="20" w:lineRule="atLeast"/>
        <w:ind w:left="-567" w:firstLine="567"/>
        <w:jc w:val="both"/>
        <w:outlineLvl w:val="2"/>
        <w:rPr>
          <w:rStyle w:val="a9"/>
          <w:rFonts w:ascii="Times New Roman" w:hAnsi="Times New Roman" w:cs="Times New Roman"/>
          <w:sz w:val="28"/>
          <w:szCs w:val="28"/>
          <w:lang w:val="kk-KZ"/>
        </w:rPr>
      </w:pPr>
    </w:p>
    <w:p w:rsidR="00E2389E" w:rsidRPr="00E2389E" w:rsidRDefault="00E2389E" w:rsidP="004C7581">
      <w:pPr>
        <w:keepNext/>
        <w:keepLines/>
        <w:widowControl w:val="0"/>
        <w:spacing w:after="0" w:line="20" w:lineRule="atLeast"/>
        <w:ind w:left="-567" w:firstLine="567"/>
        <w:jc w:val="both"/>
        <w:outlineLvl w:val="2"/>
        <w:rPr>
          <w:rFonts w:ascii="Times New Roman" w:hAnsi="Times New Roman"/>
          <w:b/>
          <w:sz w:val="28"/>
          <w:szCs w:val="28"/>
          <w:lang w:val="kk-KZ"/>
        </w:rPr>
      </w:pPr>
      <w:r w:rsidRPr="00E2389E">
        <w:rPr>
          <w:rFonts w:ascii="Times New Roman" w:hAnsi="Times New Roman"/>
          <w:b/>
          <w:sz w:val="28"/>
          <w:szCs w:val="28"/>
        </w:rPr>
        <w:t xml:space="preserve">К административным государственным должностям категории </w:t>
      </w:r>
      <w:proofErr w:type="gramStart"/>
      <w:r w:rsidRPr="00E2389E">
        <w:rPr>
          <w:rFonts w:ascii="Times New Roman" w:hAnsi="Times New Roman"/>
          <w:b/>
          <w:sz w:val="28"/>
          <w:szCs w:val="28"/>
        </w:rPr>
        <w:t>С-О</w:t>
      </w:r>
      <w:proofErr w:type="gramEnd"/>
      <w:r w:rsidRPr="00E2389E">
        <w:rPr>
          <w:rFonts w:ascii="Times New Roman" w:hAnsi="Times New Roman"/>
          <w:b/>
          <w:sz w:val="28"/>
          <w:szCs w:val="28"/>
        </w:rPr>
        <w:t>-6 устанавливаются следующие требования:</w:t>
      </w:r>
    </w:p>
    <w:p w:rsidR="00E2389E" w:rsidRPr="00E2389E" w:rsidRDefault="00E2389E" w:rsidP="00E2389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389E">
        <w:rPr>
          <w:rFonts w:ascii="Times New Roman" w:hAnsi="Times New Roman"/>
          <w:sz w:val="28"/>
          <w:szCs w:val="28"/>
        </w:rPr>
        <w:t>послевузовское или высшее или послесреднее образование;</w:t>
      </w:r>
    </w:p>
    <w:p w:rsidR="00E2389E" w:rsidRPr="00E2389E" w:rsidRDefault="00E2389E" w:rsidP="00E2389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389E">
        <w:rPr>
          <w:rFonts w:ascii="Times New Roman" w:hAnsi="Times New Roman"/>
          <w:b/>
          <w:sz w:val="28"/>
          <w:szCs w:val="28"/>
        </w:rPr>
        <w:t>наличие следующих компетенций:</w:t>
      </w:r>
      <w:r w:rsidRPr="00E2389E">
        <w:rPr>
          <w:rFonts w:ascii="Times New Roman" w:hAnsi="Times New Roman"/>
          <w:sz w:val="28"/>
          <w:szCs w:val="28"/>
        </w:rPr>
        <w:t xml:space="preserve">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деятельностью;</w:t>
      </w:r>
    </w:p>
    <w:p w:rsidR="00E2389E" w:rsidRDefault="00E2389E" w:rsidP="00E2389E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2389E">
        <w:rPr>
          <w:rFonts w:ascii="Times New Roman" w:hAnsi="Times New Roman"/>
          <w:sz w:val="28"/>
          <w:szCs w:val="28"/>
        </w:rPr>
        <w:t>опыт работы не требуется.</w:t>
      </w:r>
    </w:p>
    <w:p w:rsidR="00E2389E" w:rsidRPr="00E2389E" w:rsidRDefault="00E2389E" w:rsidP="00E2389E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E2389E" w:rsidRPr="00E2389E" w:rsidRDefault="00E2389E" w:rsidP="00E2389E">
      <w:pPr>
        <w:pStyle w:val="a3"/>
        <w:ind w:left="-567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389E">
        <w:rPr>
          <w:rFonts w:ascii="Times New Roman" w:hAnsi="Times New Roman"/>
          <w:b/>
          <w:sz w:val="28"/>
          <w:szCs w:val="28"/>
          <w:lang w:val="kk-KZ"/>
        </w:rPr>
        <w:t>Для обеспечения прозрачности  и объективности работы конкурсной комиссии на ее заседание приглашаются наблюдатели.</w:t>
      </w:r>
    </w:p>
    <w:p w:rsidR="00E2389E" w:rsidRPr="00E2389E" w:rsidRDefault="00E2389E" w:rsidP="00E2389E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2389E">
        <w:rPr>
          <w:rFonts w:ascii="Times New Roman" w:hAnsi="Times New Roman"/>
          <w:sz w:val="28"/>
          <w:szCs w:val="28"/>
          <w:lang w:val="kk-KZ"/>
        </w:rPr>
        <w:t>В качестве наблюдателей на заседании конкурсной комиссии могут присутствовать депутаты Парламента Республики Казахстан и маслихатов всех уровней, представители средств массовой информации, аккредитованные в порядке, установленном 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сотрудники уполномоченного органа по делам государственной службы.</w:t>
      </w:r>
    </w:p>
    <w:p w:rsidR="00E2389E" w:rsidRPr="00E2389E" w:rsidRDefault="00E2389E" w:rsidP="00E2389E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2389E">
        <w:rPr>
          <w:rFonts w:ascii="Times New Roman" w:hAnsi="Times New Roman"/>
          <w:sz w:val="28"/>
          <w:szCs w:val="28"/>
          <w:lang w:val="kk-KZ"/>
        </w:rPr>
        <w:t>В качестве экспертов выступают лица, не 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 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E2389E" w:rsidRPr="00E2389E" w:rsidRDefault="00E2389E" w:rsidP="00E2389E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2389E">
        <w:rPr>
          <w:rFonts w:ascii="Times New Roman" w:hAnsi="Times New Roman"/>
          <w:sz w:val="28"/>
          <w:szCs w:val="28"/>
          <w:lang w:val="kk-KZ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с законодательством Республики Казахстан.</w:t>
      </w:r>
    </w:p>
    <w:p w:rsidR="00E2389E" w:rsidRPr="00E2389E" w:rsidRDefault="00E2389E" w:rsidP="00E2389E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2389E">
        <w:rPr>
          <w:rFonts w:ascii="Times New Roman" w:hAnsi="Times New Roman"/>
          <w:sz w:val="28"/>
          <w:szCs w:val="28"/>
          <w:lang w:val="kk-KZ"/>
        </w:rPr>
        <w:t>Расходы по участию в конкурсе (проезд к месту проведения собеседования и обратно, наем жилого помещения, проживание, пользование услугами связи всех видов) граждане производят за счет собственных средств.</w:t>
      </w:r>
    </w:p>
    <w:p w:rsidR="00E2389E" w:rsidRPr="00E2389E" w:rsidRDefault="00E2389E" w:rsidP="00E2389E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389E">
        <w:rPr>
          <w:rFonts w:ascii="Times New Roman" w:hAnsi="Times New Roman"/>
          <w:b/>
          <w:sz w:val="28"/>
          <w:szCs w:val="28"/>
        </w:rPr>
        <w:t>Необходимые для участия в конкурсе документы:</w:t>
      </w:r>
    </w:p>
    <w:p w:rsidR="00E2389E" w:rsidRPr="00E2389E" w:rsidRDefault="00E2389E" w:rsidP="00E2389E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2389E">
        <w:rPr>
          <w:rFonts w:ascii="Times New Roman" w:hAnsi="Times New Roman"/>
          <w:color w:val="000000"/>
          <w:sz w:val="28"/>
          <w:szCs w:val="28"/>
        </w:rPr>
        <w:t>1) заявление по форме, согласно приложению 2 к настоящим Правилам;</w:t>
      </w:r>
    </w:p>
    <w:p w:rsidR="00E2389E" w:rsidRPr="00E2389E" w:rsidRDefault="00E2389E" w:rsidP="00E2389E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2389E">
        <w:rPr>
          <w:rFonts w:ascii="Times New Roman" w:hAnsi="Times New Roman"/>
          <w:color w:val="000000"/>
          <w:sz w:val="28"/>
          <w:szCs w:val="28"/>
        </w:rPr>
        <w:t>2) послужной список кандидата на административную государственную должность корпуса "Б" с цветной фотографией размером 3х4 по форме, согласно приложению 3 к настоящим Правилам;</w:t>
      </w:r>
    </w:p>
    <w:p w:rsidR="00E2389E" w:rsidRPr="00E2389E" w:rsidRDefault="00E2389E" w:rsidP="00E2389E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2389E">
        <w:rPr>
          <w:rFonts w:ascii="Times New Roman" w:hAnsi="Times New Roman"/>
          <w:color w:val="000000"/>
          <w:sz w:val="28"/>
          <w:szCs w:val="28"/>
        </w:rPr>
        <w:t xml:space="preserve">3) копии документов об образовании и приложений к ним, </w:t>
      </w:r>
      <w:r w:rsidRPr="00E2389E">
        <w:rPr>
          <w:rFonts w:ascii="Times New Roman" w:hAnsi="Times New Roman"/>
          <w:color w:val="000000"/>
          <w:sz w:val="28"/>
          <w:szCs w:val="28"/>
        </w:rPr>
        <w:lastRenderedPageBreak/>
        <w:t>засвидетельствованные нотариально;</w:t>
      </w:r>
    </w:p>
    <w:p w:rsidR="00E2389E" w:rsidRPr="00E2389E" w:rsidRDefault="00E2389E" w:rsidP="00E2389E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2389E">
        <w:rPr>
          <w:rFonts w:ascii="Times New Roman" w:hAnsi="Times New Roman"/>
          <w:color w:val="000000"/>
          <w:sz w:val="28"/>
          <w:szCs w:val="28"/>
        </w:rPr>
        <w:t>К копиям документов об образовании, полученным гражданами Республики Казахстан в зарубежных организациях образования, прилагаются копии удостоверений о признании или нострификации данных документов об образовании, выданных уполномоченным органом в сфере образования, за исключением документов об образовании, выданных зарубежными высшими учебными заведениями, научными центрами и лабораториями гражданам Республики Казахстан – обладателям международной стипендии "Болашак", а также подпадающих под действие международного договора (соглашение) о взаимном признании и эквивалентности.</w:t>
      </w:r>
    </w:p>
    <w:p w:rsidR="00E2389E" w:rsidRPr="00E2389E" w:rsidRDefault="00E2389E" w:rsidP="00E2389E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389E">
        <w:rPr>
          <w:rFonts w:ascii="Times New Roman" w:hAnsi="Times New Roman"/>
          <w:color w:val="000000"/>
          <w:sz w:val="28"/>
          <w:szCs w:val="28"/>
        </w:rPr>
        <w:t>К копиям документов об образовании, выданных обладателям международной стипендии "Болашак", прилагается копия справки о завершении обучения по международной стипендии Президента Республики Казахстан "Болашак", выданной акционерным обществом "Центр международных программ".</w:t>
      </w:r>
    </w:p>
    <w:p w:rsidR="00E2389E" w:rsidRPr="00E2389E" w:rsidRDefault="00E2389E" w:rsidP="00E2389E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2389E">
        <w:rPr>
          <w:rFonts w:ascii="Times New Roman" w:hAnsi="Times New Roman"/>
          <w:color w:val="000000"/>
          <w:sz w:val="28"/>
          <w:szCs w:val="28"/>
        </w:rPr>
        <w:t>К копиям документов об образовании, подпадающих под действие международного договора (соглашения) о взаимном признании и эквивалентности, прилагаются копии справок о признании данных документов об образовании, выданных уполномоченным органом в сфере образования;</w:t>
      </w:r>
    </w:p>
    <w:p w:rsidR="00E2389E" w:rsidRPr="00E2389E" w:rsidRDefault="00E2389E" w:rsidP="00E2389E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389E">
        <w:rPr>
          <w:rFonts w:ascii="Times New Roman" w:hAnsi="Times New Roman"/>
          <w:color w:val="000000"/>
          <w:sz w:val="28"/>
          <w:szCs w:val="28"/>
        </w:rPr>
        <w:t>4) копия документа, подтверждающего трудовую деятельность, засвидетельствованная нотариально либо удостоверенная кадровой службой с места работы;</w:t>
      </w:r>
    </w:p>
    <w:p w:rsidR="00E2389E" w:rsidRPr="00E2389E" w:rsidRDefault="00E2389E" w:rsidP="00E2389E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389E">
        <w:rPr>
          <w:rFonts w:ascii="Times New Roman" w:hAnsi="Times New Roman"/>
          <w:color w:val="000000"/>
          <w:sz w:val="28"/>
          <w:szCs w:val="28"/>
        </w:rPr>
        <w:t>5) медицинская справка о состоянии здоровья (врачебное профессионально-консультативное заключение) по форме № 086/у, согласно формам первичной медицинской документации организаций здравоохранения, утвержденным приказом и.о. Министра здравоохранения Республики Казахстан от 23 ноября 2010 года № 907 (зарегистрирован в Реестре государственной регистрации нормативных правовых актов за № 6697), выданная не более чем за шесть месяцев до дня представления документов (либо нотариально засвидетельствованная копия);</w:t>
      </w:r>
    </w:p>
    <w:p w:rsidR="00E2389E" w:rsidRPr="00E2389E" w:rsidRDefault="00E2389E" w:rsidP="00E2389E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2389E">
        <w:rPr>
          <w:rFonts w:ascii="Times New Roman" w:hAnsi="Times New Roman"/>
          <w:color w:val="000000"/>
          <w:sz w:val="28"/>
          <w:szCs w:val="28"/>
        </w:rPr>
        <w:t>6) копия документа, удостоверяющего личность, гражданина Республики Казахстан;</w:t>
      </w:r>
    </w:p>
    <w:p w:rsidR="00E2389E" w:rsidRPr="00E2389E" w:rsidRDefault="00E2389E" w:rsidP="00E2389E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2389E">
        <w:rPr>
          <w:rFonts w:ascii="Times New Roman" w:hAnsi="Times New Roman"/>
          <w:color w:val="000000"/>
          <w:sz w:val="28"/>
          <w:szCs w:val="28"/>
          <w:lang w:val="kk-KZ"/>
        </w:rPr>
        <w:t>7</w:t>
      </w:r>
      <w:r w:rsidRPr="00E2389E">
        <w:rPr>
          <w:rFonts w:ascii="Times New Roman" w:hAnsi="Times New Roman"/>
          <w:color w:val="000000"/>
          <w:sz w:val="28"/>
          <w:szCs w:val="28"/>
        </w:rPr>
        <w:t>) справка с психоневрологической организации по форме, согласно стандарту государственной услуги "Выдача справки с психоневрологической организации",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засвидетельствованную копию);</w:t>
      </w:r>
    </w:p>
    <w:p w:rsidR="00E2389E" w:rsidRPr="00E2389E" w:rsidRDefault="00E2389E" w:rsidP="00E2389E">
      <w:pPr>
        <w:widowControl w:val="0"/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E2389E">
        <w:rPr>
          <w:rFonts w:ascii="Times New Roman" w:hAnsi="Times New Roman"/>
          <w:color w:val="000000"/>
          <w:sz w:val="28"/>
          <w:szCs w:val="28"/>
          <w:lang w:val="kk-KZ"/>
        </w:rPr>
        <w:t>8</w:t>
      </w:r>
      <w:r w:rsidRPr="00E2389E">
        <w:rPr>
          <w:rFonts w:ascii="Times New Roman" w:hAnsi="Times New Roman"/>
          <w:color w:val="000000"/>
          <w:sz w:val="28"/>
          <w:szCs w:val="28"/>
        </w:rPr>
        <w:t>) справка с наркологической организации по форме, согласно стандарту государственной услуги "Выдача справки с наркологической организации", утвержденному приказом Министра здравоохранения и социального развития Республики Казахстан от 27 апреля 2015 года № 272 (зарегистрирован в Реестре государственной регистрации нормативных правовых актов за № 11304), выданная не более чем за один год до дня представления документов (либо нотариально засвидетельствованная копия).</w:t>
      </w:r>
    </w:p>
    <w:p w:rsidR="00E2389E" w:rsidRPr="00E2389E" w:rsidRDefault="00E2389E" w:rsidP="00E2389E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2389E">
        <w:rPr>
          <w:rFonts w:ascii="Times New Roman" w:hAnsi="Times New Roman"/>
          <w:sz w:val="28"/>
          <w:szCs w:val="28"/>
        </w:rPr>
        <w:lastRenderedPageBreak/>
        <w:t xml:space="preserve">Документы должны быть представлены в течение </w:t>
      </w:r>
      <w:r w:rsidRPr="00E2389E">
        <w:rPr>
          <w:rFonts w:ascii="Times New Roman" w:hAnsi="Times New Roman"/>
          <w:b/>
          <w:sz w:val="28"/>
          <w:szCs w:val="28"/>
        </w:rPr>
        <w:t>7 рабочих дней</w:t>
      </w:r>
      <w:r w:rsidRPr="00E2389E">
        <w:rPr>
          <w:rFonts w:ascii="Times New Roman" w:hAnsi="Times New Roman"/>
          <w:sz w:val="28"/>
          <w:szCs w:val="28"/>
        </w:rPr>
        <w:t xml:space="preserve"> который исчисляется со следующего рабочего дня после </w:t>
      </w:r>
      <w:r w:rsidRPr="00E2389E">
        <w:rPr>
          <w:rFonts w:ascii="Times New Roman" w:hAnsi="Times New Roman"/>
          <w:sz w:val="28"/>
          <w:szCs w:val="28"/>
          <w:lang w:val="kk-KZ"/>
        </w:rPr>
        <w:t xml:space="preserve">последней </w:t>
      </w:r>
      <w:r w:rsidRPr="00E2389E">
        <w:rPr>
          <w:rFonts w:ascii="Times New Roman" w:hAnsi="Times New Roman"/>
          <w:sz w:val="28"/>
          <w:szCs w:val="28"/>
        </w:rPr>
        <w:t>публикации</w:t>
      </w:r>
      <w:r w:rsidRPr="00E2389E">
        <w:rPr>
          <w:rFonts w:ascii="Times New Roman" w:hAnsi="Times New Roman"/>
          <w:sz w:val="28"/>
          <w:szCs w:val="28"/>
          <w:lang w:val="kk-KZ"/>
        </w:rPr>
        <w:t>.</w:t>
      </w:r>
    </w:p>
    <w:p w:rsidR="001F58C0" w:rsidRDefault="00E2389E" w:rsidP="001F58C0">
      <w:pPr>
        <w:pStyle w:val="a3"/>
        <w:ind w:left="-567"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1F58C0">
        <w:rPr>
          <w:rFonts w:ascii="Times New Roman" w:hAnsi="Times New Roman"/>
          <w:b/>
          <w:bCs/>
          <w:sz w:val="28"/>
          <w:szCs w:val="28"/>
        </w:rPr>
        <w:t xml:space="preserve">Место проведения </w:t>
      </w:r>
      <w:proofErr w:type="gramStart"/>
      <w:r w:rsidRPr="001F58C0">
        <w:rPr>
          <w:rFonts w:ascii="Times New Roman" w:hAnsi="Times New Roman"/>
          <w:b/>
          <w:bCs/>
          <w:sz w:val="28"/>
          <w:szCs w:val="28"/>
        </w:rPr>
        <w:t>собеседования:</w:t>
      </w:r>
      <w:r w:rsidRPr="001F58C0">
        <w:rPr>
          <w:b/>
          <w:bCs/>
          <w:sz w:val="28"/>
          <w:szCs w:val="28"/>
        </w:rPr>
        <w:t> </w:t>
      </w:r>
      <w:r w:rsidRPr="001F58C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C3334C" w:rsidRPr="00F76A81">
        <w:rPr>
          <w:rFonts w:ascii="Times New Roman" w:hAnsi="Times New Roman" w:cs="Times New Roman"/>
          <w:b/>
          <w:sz w:val="28"/>
          <w:szCs w:val="28"/>
        </w:rPr>
        <w:t>город</w:t>
      </w:r>
      <w:proofErr w:type="gramEnd"/>
      <w:r w:rsidR="00C3334C" w:rsidRPr="00F76A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34C" w:rsidRPr="00F76A81">
        <w:rPr>
          <w:rFonts w:ascii="Times New Roman" w:hAnsi="Times New Roman" w:cs="Times New Roman"/>
          <w:b/>
          <w:sz w:val="28"/>
          <w:szCs w:val="28"/>
          <w:lang w:val="kk-KZ"/>
        </w:rPr>
        <w:t>Туркестан</w:t>
      </w:r>
      <w:r w:rsidR="00C3334C" w:rsidRPr="00F76A81">
        <w:rPr>
          <w:rFonts w:ascii="Times New Roman" w:hAnsi="Times New Roman" w:cs="Times New Roman"/>
          <w:b/>
          <w:sz w:val="28"/>
          <w:szCs w:val="28"/>
        </w:rPr>
        <w:t>,</w:t>
      </w:r>
      <w:r w:rsidR="00C3334C" w:rsidRPr="00F76A8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3334C" w:rsidRPr="00F76A81">
        <w:rPr>
          <w:rFonts w:ascii="Times New Roman" w:hAnsi="Times New Roman" w:cs="Times New Roman"/>
          <w:b/>
          <w:sz w:val="28"/>
          <w:szCs w:val="28"/>
        </w:rPr>
        <w:t>ул</w:t>
      </w:r>
      <w:r w:rsidR="00C3334C" w:rsidRPr="00F76A81">
        <w:rPr>
          <w:rFonts w:ascii="Times New Roman" w:hAnsi="Times New Roman" w:cs="Times New Roman"/>
          <w:b/>
          <w:sz w:val="28"/>
          <w:szCs w:val="28"/>
          <w:lang w:val="kk-KZ"/>
        </w:rPr>
        <w:t>.Тауке-хана №135</w:t>
      </w:r>
      <w:r w:rsidR="00C3334C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C3334C">
        <w:rPr>
          <w:rFonts w:ascii="Times New Roman" w:hAnsi="Times New Roman"/>
          <w:color w:val="000000"/>
          <w:sz w:val="28"/>
          <w:szCs w:val="28"/>
          <w:lang w:val="kk-KZ"/>
        </w:rPr>
        <w:t xml:space="preserve"> .</w:t>
      </w:r>
    </w:p>
    <w:p w:rsidR="00E2389E" w:rsidRPr="00E2389E" w:rsidRDefault="00E2389E" w:rsidP="001F58C0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2389E">
        <w:rPr>
          <w:rFonts w:ascii="Times New Roman" w:hAnsi="Times New Roman"/>
          <w:sz w:val="28"/>
          <w:szCs w:val="28"/>
        </w:rPr>
        <w:t>Лица, изъявившие желание участвовать в общем конкурсе представляют документы в государственный орган, объявивший конкурс, в нарочном порядке, по почте или в электронном виде на адрес электронной почты, указанный в объявлении либо посредством портала электронного правительства «Е-gov» в сроки приема документов.</w:t>
      </w:r>
    </w:p>
    <w:p w:rsidR="00E2389E" w:rsidRPr="00E2389E" w:rsidRDefault="00E2389E" w:rsidP="00E2389E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389E">
        <w:rPr>
          <w:rFonts w:ascii="Times New Roman" w:hAnsi="Times New Roman"/>
          <w:sz w:val="28"/>
          <w:szCs w:val="28"/>
        </w:rPr>
        <w:t xml:space="preserve">При предоставлении документов в электронном виде на адрес электронной почты государственного органа их оригиналы либо нотариально засвидетельствованные копии представляются не позднее чем </w:t>
      </w:r>
      <w:r w:rsidRPr="00E2389E">
        <w:rPr>
          <w:rFonts w:ascii="Times New Roman" w:hAnsi="Times New Roman"/>
          <w:b/>
          <w:sz w:val="28"/>
          <w:szCs w:val="28"/>
        </w:rPr>
        <w:t>за один час до начала</w:t>
      </w:r>
      <w:r w:rsidRPr="00E2389E">
        <w:rPr>
          <w:rFonts w:ascii="Times New Roman" w:hAnsi="Times New Roman"/>
          <w:sz w:val="28"/>
          <w:szCs w:val="28"/>
        </w:rPr>
        <w:t xml:space="preserve"> собеседования.</w:t>
      </w:r>
    </w:p>
    <w:p w:rsidR="00E2389E" w:rsidRPr="00E2389E" w:rsidRDefault="00E2389E" w:rsidP="00E2389E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389E">
        <w:rPr>
          <w:rFonts w:ascii="Times New Roman" w:hAnsi="Times New Roman"/>
          <w:sz w:val="28"/>
          <w:szCs w:val="28"/>
        </w:rPr>
        <w:t>При их непредставлении, лицо не допускается конкурсной комиссией к прохождению собеседования.</w:t>
      </w:r>
    </w:p>
    <w:p w:rsidR="00E2389E" w:rsidRPr="00E2389E" w:rsidRDefault="00E2389E" w:rsidP="00E2389E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E2389E">
        <w:rPr>
          <w:rFonts w:ascii="Times New Roman" w:eastAsiaTheme="minorHAnsi" w:hAnsi="Times New Roman"/>
          <w:sz w:val="28"/>
          <w:szCs w:val="28"/>
          <w:lang w:eastAsia="en-US"/>
        </w:rPr>
        <w:t>Кандидаты, участвующие в общем конкурсе и допущенные к</w:t>
      </w:r>
      <w:r w:rsidRPr="00E2389E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Pr="00E2389E">
        <w:rPr>
          <w:rFonts w:ascii="Times New Roman" w:eastAsiaTheme="minorHAnsi" w:hAnsi="Times New Roman"/>
          <w:sz w:val="28"/>
          <w:szCs w:val="28"/>
          <w:lang w:eastAsia="en-US"/>
        </w:rPr>
        <w:t>собеседованию, проходят его в государственных органах, объявивших конкурс, в</w:t>
      </w:r>
      <w:r w:rsidRPr="00E2389E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Pr="00E2389E">
        <w:rPr>
          <w:rFonts w:ascii="Times New Roman" w:eastAsiaTheme="minorHAnsi" w:hAnsi="Times New Roman"/>
          <w:sz w:val="28"/>
          <w:szCs w:val="28"/>
          <w:lang w:eastAsia="en-US"/>
        </w:rPr>
        <w:t>течение трех рабочих дней со дня уведомления кандидатов о допуске их к</w:t>
      </w:r>
      <w:r w:rsidRPr="00E2389E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Pr="00E2389E">
        <w:rPr>
          <w:rFonts w:ascii="Times New Roman" w:eastAsiaTheme="minorHAnsi" w:hAnsi="Times New Roman"/>
          <w:sz w:val="28"/>
          <w:szCs w:val="28"/>
          <w:lang w:eastAsia="en-US"/>
        </w:rPr>
        <w:t>собеседованию.</w:t>
      </w:r>
      <w:r w:rsidRPr="00E2389E">
        <w:rPr>
          <w:rFonts w:ascii="Times New Roman" w:eastAsiaTheme="minorHAnsi" w:hAnsi="Times New Roman"/>
          <w:sz w:val="28"/>
          <w:szCs w:val="28"/>
          <w:lang w:val="kk-KZ" w:eastAsia="en-US"/>
        </w:rPr>
        <w:t xml:space="preserve"> </w:t>
      </w:r>
      <w:r w:rsidRPr="00E2389E">
        <w:rPr>
          <w:rFonts w:ascii="Times New Roman" w:hAnsi="Times New Roman"/>
          <w:sz w:val="28"/>
          <w:szCs w:val="28"/>
        </w:rPr>
        <w:t>Уведомление осуществляется по телефону, посредством направления информации на электронные адреса и мобильные телефоны участников.</w:t>
      </w:r>
    </w:p>
    <w:p w:rsidR="00E2389E" w:rsidRPr="00E2389E" w:rsidRDefault="00E2389E" w:rsidP="00E2389E">
      <w:pPr>
        <w:pStyle w:val="ae"/>
        <w:spacing w:before="0" w:beforeAutospacing="0" w:after="0" w:afterAutospacing="0"/>
        <w:ind w:left="-567" w:firstLine="567"/>
        <w:jc w:val="both"/>
        <w:rPr>
          <w:b/>
          <w:sz w:val="28"/>
          <w:szCs w:val="28"/>
          <w:lang w:val="kk-KZ"/>
        </w:rPr>
      </w:pPr>
      <w:r w:rsidRPr="00E2389E">
        <w:rPr>
          <w:b/>
          <w:sz w:val="28"/>
          <w:szCs w:val="28"/>
        </w:rPr>
        <w:t xml:space="preserve">Тестирование кандидатов на занятие административных государственных должностей корпуса </w:t>
      </w:r>
      <w:r w:rsidRPr="00E2389E">
        <w:rPr>
          <w:b/>
          <w:sz w:val="28"/>
          <w:szCs w:val="28"/>
          <w:lang w:val="kk-KZ"/>
        </w:rPr>
        <w:t>«</w:t>
      </w:r>
      <w:r w:rsidRPr="00E2389E">
        <w:rPr>
          <w:b/>
          <w:sz w:val="28"/>
          <w:szCs w:val="28"/>
        </w:rPr>
        <w:t>Б</w:t>
      </w:r>
      <w:r w:rsidRPr="00E2389E">
        <w:rPr>
          <w:b/>
          <w:sz w:val="28"/>
          <w:szCs w:val="28"/>
          <w:lang w:val="kk-KZ"/>
        </w:rPr>
        <w:t>»</w:t>
      </w:r>
      <w:r w:rsidRPr="00E2389E">
        <w:rPr>
          <w:b/>
          <w:sz w:val="28"/>
          <w:szCs w:val="28"/>
        </w:rPr>
        <w:t xml:space="preserve"> на знание государственного языка и законодательства Республики Казахстан состоит из трех программ:</w:t>
      </w:r>
    </w:p>
    <w:p w:rsidR="00E2389E" w:rsidRPr="00E2389E" w:rsidRDefault="00E2389E" w:rsidP="00E2389E">
      <w:pPr>
        <w:pStyle w:val="ae"/>
        <w:spacing w:before="0" w:beforeAutospacing="0" w:after="0" w:afterAutospacing="0"/>
        <w:ind w:left="-567" w:firstLine="567"/>
        <w:jc w:val="both"/>
        <w:rPr>
          <w:b/>
          <w:sz w:val="28"/>
          <w:szCs w:val="28"/>
        </w:rPr>
      </w:pPr>
      <w:r w:rsidRPr="00E2389E">
        <w:rPr>
          <w:sz w:val="28"/>
          <w:szCs w:val="28"/>
        </w:rPr>
        <w:t xml:space="preserve">вторая программа предназначена для категорий B-5, B-6, C-4, C-5, С-О-3, </w:t>
      </w:r>
      <w:r w:rsidR="001F58C0">
        <w:rPr>
          <w:sz w:val="28"/>
          <w:szCs w:val="28"/>
          <w:lang w:val="kk-KZ"/>
        </w:rPr>
        <w:t xml:space="preserve">          </w:t>
      </w:r>
      <w:r w:rsidRPr="00E2389E">
        <w:rPr>
          <w:sz w:val="28"/>
          <w:szCs w:val="28"/>
        </w:rPr>
        <w:t>C-O-4, C-O-5, C-O-6, C-R-2, C-R-3, C-R-4, D-4, D-5, D-О-3, D-O-4, D-O-5, D-O-6, E-3, E-R-1, E-R-2, E-R-3, E-G-1, E-G-2 и включает:</w:t>
      </w:r>
    </w:p>
    <w:p w:rsidR="00E2389E" w:rsidRPr="00E2389E" w:rsidRDefault="00E2389E" w:rsidP="00E2389E">
      <w:pPr>
        <w:pStyle w:val="ae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E2389E">
        <w:rPr>
          <w:sz w:val="28"/>
          <w:szCs w:val="28"/>
        </w:rPr>
        <w:t>тесты на знание государственного языка Республики Казахстан (20 вопросов) продолжительностью 20 минут;</w:t>
      </w:r>
    </w:p>
    <w:p w:rsidR="00E2389E" w:rsidRPr="00E2389E" w:rsidRDefault="00E2389E" w:rsidP="00E2389E">
      <w:pPr>
        <w:pStyle w:val="ae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E2389E">
        <w:rPr>
          <w:color w:val="000000" w:themeColor="text1"/>
          <w:sz w:val="28"/>
          <w:szCs w:val="28"/>
        </w:rPr>
        <w:t>тесты на знание </w:t>
      </w:r>
      <w:hyperlink r:id="rId9" w:anchor="z63" w:history="1">
        <w:r w:rsidRPr="00E2389E">
          <w:rPr>
            <w:rStyle w:val="a9"/>
            <w:color w:val="000000" w:themeColor="text1"/>
            <w:sz w:val="28"/>
            <w:szCs w:val="28"/>
          </w:rPr>
          <w:t>Конституции</w:t>
        </w:r>
      </w:hyperlink>
      <w:r w:rsidRPr="00E2389E">
        <w:rPr>
          <w:color w:val="000000" w:themeColor="text1"/>
          <w:sz w:val="28"/>
          <w:szCs w:val="28"/>
        </w:rPr>
        <w:t xml:space="preserve"> Республики Казахстан (15 вопросов), конституционного закона Республики Казахстан "</w:t>
      </w:r>
      <w:hyperlink r:id="rId10" w:anchor="z44" w:history="1">
        <w:r w:rsidRPr="00E2389E">
          <w:rPr>
            <w:rStyle w:val="a9"/>
            <w:color w:val="000000" w:themeColor="text1"/>
            <w:sz w:val="28"/>
            <w:szCs w:val="28"/>
          </w:rPr>
          <w:t>О Президенте Республики Казахстан</w:t>
        </w:r>
      </w:hyperlink>
      <w:r w:rsidRPr="00E2389E">
        <w:rPr>
          <w:color w:val="000000" w:themeColor="text1"/>
          <w:sz w:val="28"/>
          <w:szCs w:val="28"/>
        </w:rPr>
        <w:t>" (15 вопросов), законов Республики Казахстан "</w:t>
      </w:r>
      <w:hyperlink r:id="rId11" w:anchor="z70" w:history="1">
        <w:r w:rsidRPr="00E2389E">
          <w:rPr>
            <w:rStyle w:val="a9"/>
            <w:color w:val="000000" w:themeColor="text1"/>
            <w:sz w:val="28"/>
            <w:szCs w:val="28"/>
          </w:rPr>
          <w:t>О государственной службе Республики Казахстан</w:t>
        </w:r>
      </w:hyperlink>
      <w:r w:rsidRPr="00E2389E">
        <w:rPr>
          <w:color w:val="000000" w:themeColor="text1"/>
          <w:sz w:val="28"/>
          <w:szCs w:val="28"/>
        </w:rPr>
        <w:t>" (15 вопросов), "</w:t>
      </w:r>
      <w:hyperlink r:id="rId12" w:anchor="z33" w:history="1">
        <w:r w:rsidRPr="00E2389E">
          <w:rPr>
            <w:rStyle w:val="a9"/>
            <w:color w:val="000000" w:themeColor="text1"/>
            <w:sz w:val="28"/>
            <w:szCs w:val="28"/>
          </w:rPr>
          <w:t>О противодействии коррупции</w:t>
        </w:r>
      </w:hyperlink>
      <w:r w:rsidRPr="00E2389E">
        <w:rPr>
          <w:color w:val="000000" w:themeColor="text1"/>
          <w:sz w:val="28"/>
          <w:szCs w:val="28"/>
        </w:rPr>
        <w:t>" (15 вопросов), "</w:t>
      </w:r>
      <w:hyperlink r:id="rId13" w:anchor="z1" w:history="1">
        <w:r w:rsidRPr="00E2389E">
          <w:rPr>
            <w:rStyle w:val="a9"/>
            <w:color w:val="000000" w:themeColor="text1"/>
            <w:sz w:val="28"/>
            <w:szCs w:val="28"/>
          </w:rPr>
          <w:t>Об административных процедурах</w:t>
        </w:r>
      </w:hyperlink>
      <w:r w:rsidRPr="00E2389E">
        <w:rPr>
          <w:color w:val="000000" w:themeColor="text1"/>
          <w:sz w:val="28"/>
          <w:szCs w:val="28"/>
        </w:rPr>
        <w:t>" (15 вопросов), "</w:t>
      </w:r>
      <w:hyperlink r:id="rId14" w:anchor="z1" w:history="1">
        <w:r w:rsidRPr="00E2389E">
          <w:rPr>
            <w:rStyle w:val="a9"/>
            <w:color w:val="000000" w:themeColor="text1"/>
            <w:sz w:val="28"/>
            <w:szCs w:val="28"/>
          </w:rPr>
          <w:t>О порядке рассмотрения обращений физических и юридических лиц</w:t>
        </w:r>
      </w:hyperlink>
      <w:r w:rsidRPr="00E2389E">
        <w:rPr>
          <w:color w:val="000000" w:themeColor="text1"/>
          <w:sz w:val="28"/>
          <w:szCs w:val="28"/>
        </w:rPr>
        <w:t xml:space="preserve">" (15 вопросов), </w:t>
      </w:r>
      <w:r w:rsidR="001F58C0">
        <w:rPr>
          <w:color w:val="000000" w:themeColor="text1"/>
          <w:sz w:val="28"/>
          <w:szCs w:val="28"/>
          <w:lang w:val="kk-KZ"/>
        </w:rPr>
        <w:t xml:space="preserve">                   </w:t>
      </w:r>
      <w:r w:rsidRPr="00E2389E">
        <w:rPr>
          <w:color w:val="000000" w:themeColor="text1"/>
          <w:sz w:val="28"/>
          <w:szCs w:val="28"/>
        </w:rPr>
        <w:t>"</w:t>
      </w:r>
      <w:hyperlink r:id="rId15" w:anchor="z2" w:history="1">
        <w:r w:rsidRPr="00E2389E">
          <w:rPr>
            <w:rStyle w:val="a9"/>
            <w:color w:val="000000" w:themeColor="text1"/>
            <w:sz w:val="28"/>
            <w:szCs w:val="28"/>
          </w:rPr>
          <w:t>О государственных услугах</w:t>
        </w:r>
      </w:hyperlink>
      <w:r w:rsidRPr="00E2389E">
        <w:rPr>
          <w:color w:val="000000" w:themeColor="text1"/>
          <w:sz w:val="28"/>
          <w:szCs w:val="28"/>
        </w:rPr>
        <w:t>" (15 вопросов), "</w:t>
      </w:r>
      <w:hyperlink r:id="rId16" w:anchor="z512" w:history="1">
        <w:r w:rsidRPr="00E2389E">
          <w:rPr>
            <w:rStyle w:val="a9"/>
            <w:color w:val="000000" w:themeColor="text1"/>
            <w:sz w:val="28"/>
            <w:szCs w:val="28"/>
          </w:rPr>
          <w:t>О местном государственном управлении и самоуправлении в Республике Казахстан</w:t>
        </w:r>
      </w:hyperlink>
      <w:r w:rsidRPr="00E2389E">
        <w:rPr>
          <w:color w:val="000000" w:themeColor="text1"/>
          <w:sz w:val="28"/>
          <w:szCs w:val="28"/>
        </w:rPr>
        <w:t xml:space="preserve">" (15 вопросов), </w:t>
      </w:r>
      <w:hyperlink r:id="rId17" w:anchor="z5" w:history="1">
        <w:r w:rsidRPr="00E2389E">
          <w:rPr>
            <w:rStyle w:val="a9"/>
            <w:color w:val="000000" w:themeColor="text1"/>
            <w:sz w:val="28"/>
            <w:szCs w:val="28"/>
          </w:rPr>
          <w:t>Этического кодекса</w:t>
        </w:r>
      </w:hyperlink>
      <w:r w:rsidRPr="00E2389E">
        <w:rPr>
          <w:color w:val="000000" w:themeColor="text1"/>
          <w:sz w:val="28"/>
          <w:szCs w:val="28"/>
        </w:rPr>
        <w:t xml:space="preserve"> государственных служащих Республики Казахстан (Правил служебной этики государственных служащих), утвержденных Указом Президента Республики Казахстан от 29 декабря 2015 года № 153 (10 вопросов).</w:t>
      </w:r>
    </w:p>
    <w:p w:rsidR="00E2389E" w:rsidRPr="00E2389E" w:rsidRDefault="00E2389E" w:rsidP="00E2389E">
      <w:pPr>
        <w:pStyle w:val="ae"/>
        <w:spacing w:before="0" w:beforeAutospacing="0" w:after="0" w:afterAutospacing="0"/>
        <w:ind w:left="-567" w:firstLine="567"/>
        <w:jc w:val="both"/>
        <w:rPr>
          <w:sz w:val="28"/>
          <w:szCs w:val="28"/>
          <w:lang w:val="kk-KZ"/>
        </w:rPr>
      </w:pPr>
      <w:r w:rsidRPr="00E2389E">
        <w:rPr>
          <w:sz w:val="28"/>
          <w:szCs w:val="28"/>
        </w:rPr>
        <w:t>Значения прохождения тестирования по второй программе составляют не менее 78 правильных ответов от общего количества вопросов (130 вопросов) по всем нормативным правовым актам и не менее 5 правильных ответов по каждому нормативному правовому акту.</w:t>
      </w:r>
    </w:p>
    <w:p w:rsidR="00E2389E" w:rsidRPr="00E2389E" w:rsidRDefault="00E2389E" w:rsidP="00E2389E">
      <w:pPr>
        <w:pStyle w:val="ae"/>
        <w:spacing w:before="0" w:beforeAutospacing="0" w:after="0" w:afterAutospacing="0"/>
        <w:ind w:left="-567" w:firstLine="567"/>
        <w:jc w:val="both"/>
        <w:rPr>
          <w:sz w:val="28"/>
          <w:szCs w:val="28"/>
          <w:lang w:val="kk-KZ"/>
        </w:rPr>
      </w:pPr>
      <w:r w:rsidRPr="00E2389E">
        <w:rPr>
          <w:sz w:val="28"/>
          <w:szCs w:val="28"/>
        </w:rPr>
        <w:t>Общее время на выполнение тестов на знание законодательства Республики Казахстан по второй программе составляет 105 минут;</w:t>
      </w:r>
    </w:p>
    <w:p w:rsidR="00E2389E" w:rsidRPr="00E2389E" w:rsidRDefault="00E2389E" w:rsidP="00E2389E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389E">
        <w:rPr>
          <w:rFonts w:ascii="Times New Roman" w:hAnsi="Times New Roman"/>
          <w:sz w:val="28"/>
          <w:szCs w:val="28"/>
        </w:rPr>
        <w:lastRenderedPageBreak/>
        <w:t xml:space="preserve">Тестирование на оценку личных качеств кандидатов на должности корпуса «Б» включают задания на выявление уровня стрессоустойчивости (10 заданий), инициативности (10 заданий), ответственности (10 заданий), ориентации на потребителя услуг и его информирование (10 заданий), добропорядочности </w:t>
      </w:r>
      <w:r w:rsidR="001F58C0">
        <w:rPr>
          <w:rFonts w:ascii="Times New Roman" w:hAnsi="Times New Roman"/>
          <w:sz w:val="28"/>
          <w:szCs w:val="28"/>
          <w:lang w:val="kk-KZ"/>
        </w:rPr>
        <w:t xml:space="preserve">              </w:t>
      </w:r>
      <w:r w:rsidRPr="00E2389E">
        <w:rPr>
          <w:rFonts w:ascii="Times New Roman" w:hAnsi="Times New Roman"/>
          <w:sz w:val="28"/>
          <w:szCs w:val="28"/>
        </w:rPr>
        <w:t xml:space="preserve">(10 заданий), саморазвития (10 заданий), оперативности (10 заданий), сотрудничества и взаимодействия (10 заданий), управления деятельностью </w:t>
      </w:r>
      <w:r w:rsidR="001F58C0">
        <w:rPr>
          <w:rFonts w:ascii="Times New Roman" w:hAnsi="Times New Roman"/>
          <w:sz w:val="28"/>
          <w:szCs w:val="28"/>
          <w:lang w:val="kk-KZ"/>
        </w:rPr>
        <w:t xml:space="preserve">               </w:t>
      </w:r>
      <w:r w:rsidRPr="00E2389E">
        <w:rPr>
          <w:rFonts w:ascii="Times New Roman" w:hAnsi="Times New Roman"/>
          <w:sz w:val="28"/>
          <w:szCs w:val="28"/>
        </w:rPr>
        <w:t>(10 заданий), принятия решений (10 заданий), лидерства (10 заданий), стратегического мышления (10 заданий), управления изменениями (10 заданий).</w:t>
      </w:r>
    </w:p>
    <w:p w:rsidR="00E2389E" w:rsidRPr="00E2389E" w:rsidRDefault="00E2389E" w:rsidP="00E2389E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389E">
        <w:rPr>
          <w:rFonts w:ascii="Times New Roman" w:hAnsi="Times New Roman"/>
          <w:sz w:val="28"/>
          <w:szCs w:val="28"/>
        </w:rPr>
        <w:t>В тестирование также включаются вопросы на определение уровня достоверности.</w:t>
      </w:r>
    </w:p>
    <w:p w:rsidR="00E2389E" w:rsidRPr="00E2389E" w:rsidRDefault="00E2389E" w:rsidP="00E2389E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389E">
        <w:rPr>
          <w:rFonts w:ascii="Times New Roman" w:hAnsi="Times New Roman"/>
          <w:sz w:val="28"/>
          <w:szCs w:val="28"/>
        </w:rPr>
        <w:t>Значение прохождения тестирования по оценке личных качеств составляет не менее 50% по уровню достоверности.</w:t>
      </w:r>
    </w:p>
    <w:p w:rsidR="00E2389E" w:rsidRPr="00E2389E" w:rsidRDefault="00E2389E" w:rsidP="00E2389E">
      <w:pPr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E2389E">
        <w:rPr>
          <w:rFonts w:ascii="Times New Roman" w:hAnsi="Times New Roman"/>
          <w:sz w:val="28"/>
          <w:szCs w:val="28"/>
        </w:rPr>
        <w:t>Общее время на выполнение тестов составляет 100 минут.</w:t>
      </w:r>
    </w:p>
    <w:p w:rsidR="00E2389E" w:rsidRPr="00E2389E" w:rsidRDefault="00E2389E" w:rsidP="00E2389E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noProof/>
          <w:sz w:val="28"/>
          <w:szCs w:val="28"/>
          <w:lang w:val="kk-KZ"/>
        </w:rPr>
      </w:pPr>
    </w:p>
    <w:p w:rsidR="00E2389E" w:rsidRPr="00E2389E" w:rsidRDefault="00E2389E" w:rsidP="008C40B2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E2389E">
        <w:rPr>
          <w:rFonts w:ascii="Times New Roman" w:hAnsi="Times New Roman"/>
          <w:b/>
          <w:color w:val="000000"/>
          <w:sz w:val="28"/>
          <w:szCs w:val="28"/>
          <w:lang w:val="kk-KZ"/>
        </w:rPr>
        <w:t>Должностные оклады административных государственных должностей</w:t>
      </w:r>
    </w:p>
    <w:tbl>
      <w:tblPr>
        <w:tblpPr w:leftFromText="180" w:rightFromText="180" w:bottomFromText="200" w:vertAnchor="text" w:horzAnchor="margin" w:tblpXSpec="center" w:tblpY="158"/>
        <w:tblW w:w="9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2"/>
        <w:gridCol w:w="3518"/>
        <w:gridCol w:w="2888"/>
      </w:tblGrid>
      <w:tr w:rsidR="00E2389E" w:rsidRPr="00E2389E" w:rsidTr="001F58C0">
        <w:trPr>
          <w:cantSplit/>
          <w:trHeight w:val="233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9E" w:rsidRPr="00E2389E" w:rsidRDefault="00E2389E" w:rsidP="008C40B2">
            <w:pPr>
              <w:keepNext/>
              <w:keepLines/>
              <w:tabs>
                <w:tab w:val="left" w:pos="132"/>
                <w:tab w:val="left" w:pos="6663"/>
              </w:tabs>
              <w:spacing w:after="0" w:line="240" w:lineRule="auto"/>
              <w:ind w:left="-567" w:right="11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2389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Категория</w:t>
            </w:r>
          </w:p>
        </w:tc>
        <w:tc>
          <w:tcPr>
            <w:tcW w:w="6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9E" w:rsidRPr="00E2389E" w:rsidRDefault="00E2389E" w:rsidP="008C40B2">
            <w:pPr>
              <w:keepNext/>
              <w:keepLines/>
              <w:tabs>
                <w:tab w:val="left" w:pos="132"/>
                <w:tab w:val="left" w:pos="6663"/>
              </w:tabs>
              <w:spacing w:after="0" w:line="240" w:lineRule="auto"/>
              <w:ind w:left="-567" w:right="311"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E2389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 зависимости от выслуги лет</w:t>
            </w:r>
          </w:p>
        </w:tc>
      </w:tr>
      <w:tr w:rsidR="00E2389E" w:rsidRPr="00E2389E" w:rsidTr="001F58C0">
        <w:trPr>
          <w:cantSplit/>
          <w:trHeight w:val="45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9E" w:rsidRPr="00E2389E" w:rsidRDefault="00E2389E" w:rsidP="008C40B2">
            <w:pPr>
              <w:spacing w:after="0"/>
              <w:ind w:left="-567" w:firstLine="567"/>
              <w:jc w:val="both"/>
              <w:rPr>
                <w:rFonts w:eastAsiaTheme="minorHAnsi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9E" w:rsidRPr="00E2389E" w:rsidRDefault="00E2389E" w:rsidP="008C40B2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766"/>
                <w:tab w:val="left" w:pos="908"/>
                <w:tab w:val="left" w:pos="1426"/>
              </w:tabs>
              <w:spacing w:line="276" w:lineRule="auto"/>
              <w:ind w:left="-567" w:right="125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389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min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9E" w:rsidRPr="00E2389E" w:rsidRDefault="00E2389E" w:rsidP="008C40B2">
            <w:pPr>
              <w:pStyle w:val="af"/>
              <w:keepNext/>
              <w:keepLines/>
              <w:widowControl/>
              <w:tabs>
                <w:tab w:val="clear" w:pos="959"/>
                <w:tab w:val="left" w:pos="132"/>
                <w:tab w:val="left" w:pos="1426"/>
                <w:tab w:val="left" w:pos="1769"/>
                <w:tab w:val="left" w:pos="1800"/>
              </w:tabs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E2389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max</w:t>
            </w:r>
          </w:p>
        </w:tc>
      </w:tr>
      <w:tr w:rsidR="00E2389E" w:rsidRPr="00E2389E" w:rsidTr="001F58C0">
        <w:trPr>
          <w:cantSplit/>
          <w:trHeight w:val="457"/>
        </w:trPr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9E" w:rsidRPr="00E2389E" w:rsidRDefault="00E2389E" w:rsidP="008C40B2">
            <w:pPr>
              <w:ind w:left="-567" w:firstLine="567"/>
              <w:jc w:val="both"/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E2389E"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  <w:t>С-О-</w:t>
            </w:r>
            <w:r w:rsidRPr="00E2389E">
              <w:rPr>
                <w:rFonts w:ascii="Times New Roman" w:eastAsiaTheme="minorHAnsi" w:hAnsi="Times New Roman"/>
                <w:b/>
                <w:sz w:val="28"/>
                <w:szCs w:val="28"/>
                <w:lang w:val="kk-KZ" w:eastAsia="en-US"/>
              </w:rPr>
              <w:t>6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9E" w:rsidRPr="00D25127" w:rsidRDefault="001F58C0" w:rsidP="008C40B2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6663"/>
              </w:tabs>
              <w:ind w:left="-567" w:right="-1"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2512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kk-KZ" w:eastAsia="en-US"/>
              </w:rPr>
              <w:t>97 510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89E" w:rsidRPr="00D25127" w:rsidRDefault="001F58C0" w:rsidP="008C40B2">
            <w:pPr>
              <w:keepNext/>
              <w:keepLines/>
              <w:tabs>
                <w:tab w:val="left" w:pos="0"/>
                <w:tab w:val="left" w:pos="132"/>
                <w:tab w:val="left" w:pos="666"/>
                <w:tab w:val="left" w:pos="1769"/>
                <w:tab w:val="left" w:pos="1800"/>
                <w:tab w:val="left" w:pos="6663"/>
              </w:tabs>
              <w:ind w:left="-567" w:right="-1" w:firstLine="56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en-US"/>
              </w:rPr>
            </w:pPr>
            <w:r w:rsidRPr="00D25127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kk-KZ" w:eastAsia="en-US"/>
              </w:rPr>
              <w:t>132 019</w:t>
            </w:r>
          </w:p>
        </w:tc>
      </w:tr>
    </w:tbl>
    <w:p w:rsidR="004D16A0" w:rsidRPr="00E2389E" w:rsidRDefault="004D16A0" w:rsidP="008C40B2">
      <w:pPr>
        <w:pStyle w:val="BodyText1"/>
        <w:keepNext/>
        <w:keepLines/>
        <w:spacing w:line="20" w:lineRule="atLeast"/>
        <w:jc w:val="both"/>
        <w:rPr>
          <w:rFonts w:ascii="Times New Roman" w:hAnsi="Times New Roman" w:cs="Times New Roman"/>
          <w:lang w:val="kk-KZ"/>
        </w:rPr>
      </w:pPr>
    </w:p>
    <w:p w:rsidR="008F4CA2" w:rsidRPr="00393C30" w:rsidRDefault="005F0BC9" w:rsidP="008C40B2">
      <w:pPr>
        <w:pStyle w:val="a5"/>
        <w:numPr>
          <w:ilvl w:val="0"/>
          <w:numId w:val="8"/>
        </w:numPr>
        <w:tabs>
          <w:tab w:val="left" w:pos="567"/>
        </w:tabs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393C30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Ведущий специалист </w:t>
      </w:r>
      <w:proofErr w:type="gramStart"/>
      <w:r w:rsidRPr="00393C30">
        <w:rPr>
          <w:rFonts w:ascii="Times New Roman" w:eastAsiaTheme="majorEastAsia" w:hAnsi="Times New Roman" w:cs="Times New Roman"/>
          <w:b/>
          <w:bCs/>
          <w:iCs/>
          <w:sz w:val="28"/>
          <w:szCs w:val="28"/>
        </w:rPr>
        <w:t xml:space="preserve">отдела </w:t>
      </w:r>
      <w:r w:rsidR="008F4CA2" w:rsidRPr="00393C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8F4CA2" w:rsidRPr="00393C30">
        <w:rPr>
          <w:rFonts w:ascii="Times New Roman" w:hAnsi="Times New Roman" w:cs="Times New Roman"/>
          <w:b/>
          <w:color w:val="000000"/>
          <w:sz w:val="28"/>
          <w:szCs w:val="28"/>
        </w:rPr>
        <w:t>Управления</w:t>
      </w:r>
      <w:proofErr w:type="gramEnd"/>
      <w:r w:rsidR="008F4CA2" w:rsidRPr="00393C3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8F4CA2" w:rsidRPr="00393C30"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информационных технологий</w:t>
      </w:r>
      <w:r w:rsidR="008F4CA2" w:rsidRPr="00393C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CA2" w:rsidRPr="00393C3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Департамента государственных доходов по Туркестанской области  Комитета  государственных доходов  Министерства  финансов  Республики  Казахстан,  </w:t>
      </w:r>
      <w:r w:rsidR="008F4CA2" w:rsidRPr="00393C30">
        <w:rPr>
          <w:rFonts w:ascii="Times New Roman" w:hAnsi="Times New Roman" w:cs="Times New Roman"/>
          <w:b/>
          <w:sz w:val="28"/>
          <w:szCs w:val="28"/>
        </w:rPr>
        <w:t>(</w:t>
      </w:r>
      <w:r w:rsidR="008F4CA2" w:rsidRPr="00393C30">
        <w:rPr>
          <w:rFonts w:ascii="Times New Roman" w:hAnsi="Times New Roman" w:cs="Times New Roman"/>
          <w:b/>
          <w:sz w:val="28"/>
          <w:szCs w:val="28"/>
          <w:lang w:val="kk-KZ"/>
        </w:rPr>
        <w:t>категория С-О-6</w:t>
      </w:r>
      <w:r w:rsidR="008F4CA2" w:rsidRPr="00393C30">
        <w:rPr>
          <w:rFonts w:ascii="Times New Roman" w:hAnsi="Times New Roman" w:cs="Times New Roman"/>
          <w:b/>
          <w:sz w:val="28"/>
          <w:szCs w:val="28"/>
        </w:rPr>
        <w:t>)</w:t>
      </w:r>
      <w:r w:rsidR="008F4CA2" w:rsidRPr="00393C30">
        <w:rPr>
          <w:rFonts w:ascii="Times New Roman" w:hAnsi="Times New Roman" w:cs="Times New Roman"/>
          <w:b/>
          <w:sz w:val="28"/>
          <w:szCs w:val="28"/>
          <w:lang w:val="kk-KZ"/>
        </w:rPr>
        <w:t>,  1 ед.</w:t>
      </w:r>
    </w:p>
    <w:p w:rsidR="008F4CA2" w:rsidRDefault="008F4CA2" w:rsidP="008C40B2">
      <w:pPr>
        <w:ind w:firstLine="709"/>
        <w:jc w:val="both"/>
        <w:rPr>
          <w:b/>
          <w:i/>
          <w:lang w:val="kk-KZ"/>
        </w:rPr>
      </w:pPr>
      <w:r w:rsidRPr="00D25127">
        <w:rPr>
          <w:rFonts w:ascii="Times New Roman" w:hAnsi="Times New Roman" w:cs="Times New Roman"/>
          <w:b/>
          <w:sz w:val="28"/>
          <w:szCs w:val="28"/>
          <w:lang w:val="kk-KZ"/>
        </w:rPr>
        <w:t>Функциональные обязанности:</w:t>
      </w:r>
      <w:r w:rsidRPr="00D2512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5127">
        <w:rPr>
          <w:rFonts w:ascii="Times New Roman" w:hAnsi="Times New Roman" w:cs="Times New Roman"/>
          <w:sz w:val="28"/>
          <w:szCs w:val="28"/>
        </w:rPr>
        <w:t xml:space="preserve">Обеспечивает бесперебойную работу информационных систем,  оказывает  </w:t>
      </w:r>
      <w:r w:rsidRPr="00D25127">
        <w:rPr>
          <w:rFonts w:ascii="Times New Roman" w:hAnsi="Times New Roman" w:cs="Times New Roman"/>
          <w:sz w:val="28"/>
          <w:szCs w:val="28"/>
          <w:lang w:val="kk-KZ"/>
        </w:rPr>
        <w:t xml:space="preserve">практическую  </w:t>
      </w:r>
      <w:r w:rsidRPr="00D25127">
        <w:rPr>
          <w:rFonts w:ascii="Times New Roman" w:hAnsi="Times New Roman" w:cs="Times New Roman"/>
          <w:sz w:val="28"/>
          <w:szCs w:val="28"/>
        </w:rPr>
        <w:t xml:space="preserve">помощь  территориальным  управлениям государственных доходов по освоению новых программ. </w:t>
      </w:r>
      <w:proofErr w:type="gramStart"/>
      <w:r w:rsidRPr="00D25127">
        <w:rPr>
          <w:rFonts w:ascii="Times New Roman" w:hAnsi="Times New Roman" w:cs="Times New Roman"/>
          <w:sz w:val="28"/>
          <w:szCs w:val="28"/>
        </w:rPr>
        <w:t>Обеспечивает  безопасность</w:t>
      </w:r>
      <w:proofErr w:type="gramEnd"/>
      <w:r w:rsidRPr="00D25127">
        <w:rPr>
          <w:rFonts w:ascii="Times New Roman" w:hAnsi="Times New Roman" w:cs="Times New Roman"/>
          <w:sz w:val="28"/>
          <w:szCs w:val="28"/>
        </w:rPr>
        <w:t xml:space="preserve"> информационных  систем, тестирует и диагностирует компьютерную  технику,   </w:t>
      </w:r>
      <w:r w:rsidRPr="00D25127">
        <w:rPr>
          <w:rFonts w:ascii="Times New Roman" w:hAnsi="Times New Roman" w:cs="Times New Roman"/>
          <w:sz w:val="28"/>
          <w:szCs w:val="28"/>
          <w:lang w:val="kk-KZ"/>
        </w:rPr>
        <w:t xml:space="preserve">принимает  участие  в  комплексных  проверках.  Своевременно  и качественно </w:t>
      </w:r>
      <w:r w:rsidRPr="00D25127"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Pr="00D25127">
        <w:rPr>
          <w:rFonts w:ascii="Times New Roman" w:hAnsi="Times New Roman" w:cs="Times New Roman"/>
          <w:sz w:val="28"/>
          <w:szCs w:val="28"/>
          <w:lang w:val="kk-KZ"/>
        </w:rPr>
        <w:t>поручения  руководства</w:t>
      </w:r>
      <w:r w:rsidRPr="00F87128">
        <w:t>.</w:t>
      </w:r>
    </w:p>
    <w:p w:rsidR="00804538" w:rsidRPr="00804538" w:rsidRDefault="001F58C0" w:rsidP="0080453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1F58C0">
        <w:rPr>
          <w:rFonts w:ascii="Times New Roman" w:hAnsi="Times New Roman"/>
          <w:b/>
          <w:sz w:val="28"/>
          <w:szCs w:val="28"/>
        </w:rPr>
        <w:t>Требования к участникам конкурса:  </w:t>
      </w:r>
      <w:r w:rsidRPr="001F58C0">
        <w:rPr>
          <w:rFonts w:ascii="Times New Roman" w:eastAsia="Times New Roman" w:hAnsi="Times New Roman"/>
          <w:color w:val="000000"/>
          <w:sz w:val="28"/>
          <w:lang w:val="en-US" w:eastAsia="en-US"/>
        </w:rPr>
        <w:t>  </w:t>
      </w:r>
      <w:r w:rsidR="00804538" w:rsidRPr="00804538">
        <w:rPr>
          <w:rFonts w:ascii="Times New Roman" w:hAnsi="Times New Roman" w:cs="Times New Roman"/>
          <w:sz w:val="28"/>
          <w:szCs w:val="28"/>
          <w:lang w:val="kk-KZ"/>
        </w:rPr>
        <w:t>высшее образование: с</w:t>
      </w:r>
      <w:r w:rsidR="00804538" w:rsidRPr="00804538">
        <w:rPr>
          <w:rFonts w:ascii="Times New Roman" w:hAnsi="Times New Roman" w:cs="Times New Roman"/>
          <w:color w:val="000000"/>
          <w:sz w:val="28"/>
          <w:szCs w:val="28"/>
        </w:rPr>
        <w:t>оциальные науки, экономика и бизнес</w:t>
      </w:r>
      <w:r w:rsidR="00804538" w:rsidRPr="008045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(экономика, мировая экономика, учет и аудит, финансы, г</w:t>
      </w:r>
      <w:r w:rsidR="00804538" w:rsidRPr="00804538">
        <w:rPr>
          <w:rFonts w:ascii="Times New Roman" w:hAnsi="Times New Roman" w:cs="Times New Roman"/>
          <w:sz w:val="28"/>
          <w:szCs w:val="28"/>
        </w:rPr>
        <w:t>осударственное и местное управление</w:t>
      </w:r>
      <w:r w:rsidR="00804538" w:rsidRPr="0080453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04538" w:rsidRPr="008045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804538" w:rsidRPr="00804538">
        <w:rPr>
          <w:rFonts w:ascii="Times New Roman" w:hAnsi="Times New Roman" w:cs="Times New Roman"/>
          <w:sz w:val="28"/>
          <w:szCs w:val="28"/>
          <w:lang w:val="kk-KZ"/>
        </w:rPr>
        <w:t>менеджмент), право (ю</w:t>
      </w:r>
      <w:r w:rsidR="00804538" w:rsidRPr="00804538">
        <w:rPr>
          <w:rFonts w:ascii="Times New Roman" w:hAnsi="Times New Roman" w:cs="Times New Roman"/>
          <w:sz w:val="28"/>
          <w:szCs w:val="28"/>
        </w:rPr>
        <w:t>риспруденция</w:t>
      </w:r>
      <w:r w:rsidR="00804538" w:rsidRPr="0080453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04538" w:rsidRPr="008045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</w:t>
      </w:r>
      <w:r w:rsidR="00804538" w:rsidRPr="00804538">
        <w:rPr>
          <w:rFonts w:ascii="Times New Roman" w:hAnsi="Times New Roman" w:cs="Times New Roman"/>
          <w:sz w:val="28"/>
          <w:szCs w:val="28"/>
          <w:lang w:val="kk-KZ"/>
        </w:rPr>
        <w:t>еждународное право</w:t>
      </w:r>
      <w:r w:rsidR="00804538" w:rsidRPr="008045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</w:t>
      </w:r>
      <w:r w:rsidR="00804538" w:rsidRPr="00804538">
        <w:rPr>
          <w:rFonts w:ascii="Times New Roman" w:hAnsi="Times New Roman" w:cs="Times New Roman"/>
          <w:sz w:val="28"/>
          <w:szCs w:val="28"/>
          <w:lang w:val="kk-KZ"/>
        </w:rPr>
        <w:t xml:space="preserve"> правоохранительная деятельность</w:t>
      </w:r>
      <w:r w:rsidR="00804538" w:rsidRPr="00804538">
        <w:rPr>
          <w:rFonts w:ascii="Times New Roman" w:hAnsi="Times New Roman" w:cs="Times New Roman"/>
          <w:color w:val="000000"/>
          <w:sz w:val="28"/>
          <w:szCs w:val="28"/>
          <w:lang w:val="kk-KZ"/>
        </w:rPr>
        <w:t>, таможенное дело</w:t>
      </w:r>
      <w:r w:rsidR="00804538" w:rsidRPr="00804538">
        <w:rPr>
          <w:rFonts w:ascii="Times New Roman" w:hAnsi="Times New Roman" w:cs="Times New Roman"/>
          <w:sz w:val="28"/>
          <w:szCs w:val="28"/>
          <w:lang w:val="kk-KZ"/>
        </w:rPr>
        <w:t>), т</w:t>
      </w:r>
      <w:r w:rsidR="00804538" w:rsidRPr="00804538">
        <w:rPr>
          <w:rFonts w:ascii="Times New Roman" w:hAnsi="Times New Roman" w:cs="Times New Roman"/>
          <w:color w:val="000000"/>
          <w:sz w:val="28"/>
          <w:szCs w:val="28"/>
        </w:rPr>
        <w:t>ехнические науки и технологии</w:t>
      </w:r>
      <w:r w:rsidR="00804538" w:rsidRPr="00804538">
        <w:rPr>
          <w:rFonts w:ascii="Times New Roman" w:hAnsi="Times New Roman" w:cs="Times New Roman"/>
          <w:sz w:val="28"/>
          <w:szCs w:val="28"/>
          <w:lang w:val="kk-KZ"/>
        </w:rPr>
        <w:t xml:space="preserve"> (и</w:t>
      </w:r>
      <w:r w:rsidR="00804538" w:rsidRPr="00804538">
        <w:rPr>
          <w:rFonts w:ascii="Times New Roman" w:hAnsi="Times New Roman" w:cs="Times New Roman"/>
          <w:sz w:val="28"/>
          <w:szCs w:val="28"/>
        </w:rPr>
        <w:t>нформационные системы</w:t>
      </w:r>
      <w:r w:rsidR="00804538" w:rsidRPr="00804538">
        <w:rPr>
          <w:rFonts w:ascii="Times New Roman" w:hAnsi="Times New Roman" w:cs="Times New Roman"/>
          <w:sz w:val="28"/>
          <w:szCs w:val="28"/>
          <w:lang w:val="kk-KZ"/>
        </w:rPr>
        <w:t>, а</w:t>
      </w:r>
      <w:r w:rsidR="00804538" w:rsidRPr="00804538">
        <w:rPr>
          <w:rFonts w:ascii="Times New Roman" w:hAnsi="Times New Roman" w:cs="Times New Roman"/>
          <w:color w:val="000000"/>
          <w:sz w:val="28"/>
          <w:szCs w:val="28"/>
          <w:lang w:val="kk-KZ"/>
        </w:rPr>
        <w:t>втоматизация и управление</w:t>
      </w:r>
      <w:r w:rsidR="00804538" w:rsidRPr="00804538">
        <w:rPr>
          <w:rFonts w:ascii="Times New Roman" w:hAnsi="Times New Roman" w:cs="Times New Roman"/>
          <w:sz w:val="28"/>
          <w:szCs w:val="28"/>
          <w:lang w:val="kk-KZ"/>
        </w:rPr>
        <w:t>, в</w:t>
      </w:r>
      <w:r w:rsidR="00804538" w:rsidRPr="00804538">
        <w:rPr>
          <w:rFonts w:ascii="Times New Roman" w:hAnsi="Times New Roman" w:cs="Times New Roman"/>
          <w:sz w:val="28"/>
          <w:szCs w:val="28"/>
        </w:rPr>
        <w:t>ычислительная техника и программное обеспечение</w:t>
      </w:r>
      <w:r w:rsidR="00804538" w:rsidRPr="00804538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04538" w:rsidRPr="0080453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804538" w:rsidRPr="00804538"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="00804538" w:rsidRPr="00804538">
        <w:rPr>
          <w:rFonts w:ascii="Times New Roman" w:hAnsi="Times New Roman" w:cs="Times New Roman"/>
          <w:color w:val="000000"/>
          <w:sz w:val="28"/>
          <w:szCs w:val="28"/>
        </w:rPr>
        <w:t>атематическое и компьютерное моделирование</w:t>
      </w:r>
      <w:r w:rsidR="00804538" w:rsidRPr="00804538">
        <w:rPr>
          <w:rFonts w:ascii="Times New Roman" w:hAnsi="Times New Roman" w:cs="Times New Roman"/>
          <w:color w:val="000000"/>
          <w:sz w:val="28"/>
          <w:szCs w:val="28"/>
          <w:lang w:val="kk-KZ"/>
        </w:rPr>
        <w:t>, информатика),</w:t>
      </w:r>
      <w:r w:rsidR="00804538" w:rsidRPr="00804538">
        <w:rPr>
          <w:rFonts w:ascii="Times New Roman" w:hAnsi="Times New Roman" w:cs="Times New Roman"/>
          <w:sz w:val="28"/>
          <w:szCs w:val="28"/>
          <w:lang w:val="kk-KZ"/>
        </w:rPr>
        <w:t xml:space="preserve"> е</w:t>
      </w:r>
      <w:r w:rsidR="00804538" w:rsidRPr="00804538">
        <w:rPr>
          <w:rFonts w:ascii="Times New Roman" w:hAnsi="Times New Roman" w:cs="Times New Roman"/>
          <w:sz w:val="28"/>
          <w:szCs w:val="28"/>
        </w:rPr>
        <w:t>стественные науки</w:t>
      </w:r>
      <w:r w:rsidR="00804538" w:rsidRPr="00804538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804538" w:rsidRPr="00804538">
        <w:rPr>
          <w:rFonts w:ascii="Times New Roman" w:hAnsi="Times New Roman" w:cs="Times New Roman"/>
          <w:color w:val="000000"/>
          <w:sz w:val="28"/>
          <w:szCs w:val="28"/>
          <w:lang w:val="kk-KZ"/>
        </w:rPr>
        <w:t>информатика),</w:t>
      </w:r>
      <w:r w:rsidR="00804538" w:rsidRPr="008045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04538" w:rsidRPr="00804538">
        <w:rPr>
          <w:rFonts w:ascii="Times New Roman" w:hAnsi="Times New Roman" w:cs="Times New Roman"/>
          <w:color w:val="000000"/>
          <w:sz w:val="28"/>
          <w:szCs w:val="28"/>
          <w:lang w:val="kk-KZ"/>
        </w:rPr>
        <w:t>налоговое дело.</w:t>
      </w:r>
    </w:p>
    <w:p w:rsidR="00804538" w:rsidRPr="00804538" w:rsidRDefault="00804538" w:rsidP="00804538">
      <w:pPr>
        <w:pStyle w:val="a5"/>
        <w:tabs>
          <w:tab w:val="left" w:pos="6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4538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 данной</w:t>
      </w:r>
      <w:proofErr w:type="gramEnd"/>
      <w:r w:rsidRPr="00804538">
        <w:rPr>
          <w:rFonts w:ascii="Times New Roman" w:hAnsi="Times New Roman" w:cs="Times New Roman"/>
          <w:color w:val="000000"/>
          <w:sz w:val="28"/>
          <w:szCs w:val="28"/>
        </w:rPr>
        <w:t xml:space="preserve">  категории знание нормативных правовых актов согласно программе тестирования на знание законодательства Республики Казахстан, </w:t>
      </w:r>
      <w:r w:rsidRPr="00804538">
        <w:rPr>
          <w:rFonts w:ascii="Times New Roman" w:hAnsi="Times New Roman" w:cs="Times New Roman"/>
          <w:sz w:val="28"/>
          <w:szCs w:val="28"/>
        </w:rPr>
        <w:t>Стратегии «Казахстан - 2050»: новый политический курс 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категории. Другие обязательные знания, необходимые для исполнения функциональных обязанностей по должностям данной категории.</w:t>
      </w:r>
    </w:p>
    <w:p w:rsidR="001F58C0" w:rsidRDefault="001F58C0" w:rsidP="008C40B2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1F58C0">
        <w:rPr>
          <w:rFonts w:ascii="Times New Roman" w:eastAsia="Times New Roman" w:hAnsi="Times New Roman"/>
          <w:color w:val="000000"/>
          <w:sz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</w:t>
      </w:r>
      <w:r w:rsidRPr="00E2389E">
        <w:rPr>
          <w:rFonts w:ascii="Times New Roman" w:hAnsi="Times New Roman"/>
          <w:sz w:val="28"/>
          <w:szCs w:val="28"/>
        </w:rPr>
        <w:t>пыт работы не требуется.</w:t>
      </w:r>
    </w:p>
    <w:p w:rsidR="005F0BC9" w:rsidRPr="001F58C0" w:rsidRDefault="005F0BC9" w:rsidP="008C40B2">
      <w:pPr>
        <w:pStyle w:val="a5"/>
        <w:tabs>
          <w:tab w:val="left" w:pos="0"/>
          <w:tab w:val="left" w:pos="993"/>
        </w:tabs>
        <w:spacing w:after="0" w:line="20" w:lineRule="atLeast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29E9" w:rsidRDefault="007429E9" w:rsidP="008C40B2">
      <w:pPr>
        <w:autoSpaceDE w:val="0"/>
        <w:autoSpaceDN w:val="0"/>
        <w:adjustRightInd w:val="0"/>
        <w:spacing w:after="0" w:line="20" w:lineRule="atLeast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0F0F48" w:rsidRPr="003F7F6B" w:rsidRDefault="000F0F48" w:rsidP="008C40B2">
      <w:pPr>
        <w:autoSpaceDE w:val="0"/>
        <w:autoSpaceDN w:val="0"/>
        <w:adjustRightInd w:val="0"/>
        <w:spacing w:after="0" w:line="20" w:lineRule="atLeast"/>
        <w:ind w:left="-567" w:firstLine="567"/>
        <w:jc w:val="both"/>
        <w:rPr>
          <w:rFonts w:ascii="Times New Roman" w:hAnsi="Times New Roman" w:cs="Times New Roman"/>
          <w:lang w:val="kk-KZ"/>
        </w:rPr>
      </w:pPr>
    </w:p>
    <w:p w:rsidR="000F0F48" w:rsidRDefault="000F0F48" w:rsidP="008C40B2">
      <w:pPr>
        <w:pStyle w:val="11"/>
        <w:spacing w:line="20" w:lineRule="atLeast"/>
        <w:ind w:left="-567" w:firstLine="567"/>
        <w:jc w:val="both"/>
      </w:pPr>
    </w:p>
    <w:p w:rsidR="000F0F48" w:rsidRDefault="000F0F48" w:rsidP="008C40B2">
      <w:pPr>
        <w:pStyle w:val="11"/>
        <w:spacing w:line="20" w:lineRule="atLeast"/>
        <w:ind w:left="-567" w:firstLine="567"/>
        <w:jc w:val="both"/>
      </w:pPr>
    </w:p>
    <w:p w:rsidR="000F0F48" w:rsidRDefault="000F0F48" w:rsidP="008C40B2">
      <w:pPr>
        <w:pStyle w:val="11"/>
        <w:spacing w:line="20" w:lineRule="atLeast"/>
        <w:ind w:left="-567" w:firstLine="567"/>
        <w:jc w:val="both"/>
      </w:pPr>
    </w:p>
    <w:p w:rsidR="000F0F48" w:rsidRDefault="000F0F48" w:rsidP="008C40B2">
      <w:pPr>
        <w:pStyle w:val="11"/>
        <w:spacing w:line="20" w:lineRule="atLeast"/>
        <w:ind w:left="-567" w:firstLine="567"/>
        <w:jc w:val="both"/>
      </w:pPr>
    </w:p>
    <w:p w:rsidR="000F0F48" w:rsidRDefault="000F0F4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804538" w:rsidRDefault="00804538" w:rsidP="00E2389E">
      <w:pPr>
        <w:pStyle w:val="11"/>
        <w:spacing w:line="20" w:lineRule="atLeast"/>
        <w:ind w:left="-567" w:firstLine="567"/>
        <w:jc w:val="both"/>
      </w:pPr>
    </w:p>
    <w:p w:rsidR="001F58C0" w:rsidRDefault="001F58C0" w:rsidP="00E2389E">
      <w:pPr>
        <w:spacing w:after="0" w:line="20" w:lineRule="atLeast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F0F48" w:rsidRPr="001F58C0" w:rsidRDefault="000F0F48" w:rsidP="001F58C0">
      <w:pPr>
        <w:spacing w:after="0"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1F58C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1F58C0">
        <w:rPr>
          <w:rFonts w:ascii="Times New Roman" w:hAnsi="Times New Roman" w:cs="Times New Roman"/>
          <w:sz w:val="24"/>
          <w:szCs w:val="24"/>
          <w:lang w:val="kk-KZ"/>
        </w:rPr>
        <w:t>2</w:t>
      </w:r>
    </w:p>
    <w:p w:rsidR="000F0F48" w:rsidRPr="001F58C0" w:rsidRDefault="000F0F48" w:rsidP="001F58C0">
      <w:pPr>
        <w:spacing w:after="0"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58C0">
        <w:rPr>
          <w:rFonts w:ascii="Times New Roman" w:hAnsi="Times New Roman" w:cs="Times New Roman"/>
          <w:sz w:val="24"/>
          <w:szCs w:val="24"/>
        </w:rPr>
        <w:t>к Правилам проведения конкурса</w:t>
      </w:r>
    </w:p>
    <w:p w:rsidR="000F0F48" w:rsidRPr="001F58C0" w:rsidRDefault="000F0F48" w:rsidP="001F58C0">
      <w:pPr>
        <w:spacing w:after="0"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58C0">
        <w:rPr>
          <w:rFonts w:ascii="Times New Roman" w:hAnsi="Times New Roman" w:cs="Times New Roman"/>
          <w:sz w:val="24"/>
          <w:szCs w:val="24"/>
        </w:rPr>
        <w:t>на занятие административной</w:t>
      </w:r>
    </w:p>
    <w:p w:rsidR="000F0F48" w:rsidRPr="001F58C0" w:rsidRDefault="000F0F48" w:rsidP="001F58C0">
      <w:pPr>
        <w:spacing w:after="0" w:line="20" w:lineRule="atLeast"/>
        <w:ind w:left="5812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F58C0">
        <w:rPr>
          <w:rFonts w:ascii="Times New Roman" w:hAnsi="Times New Roman" w:cs="Times New Roman"/>
          <w:sz w:val="24"/>
          <w:szCs w:val="24"/>
        </w:rPr>
        <w:t>государственной должности</w:t>
      </w:r>
    </w:p>
    <w:p w:rsidR="000F0F48" w:rsidRPr="001F58C0" w:rsidRDefault="000F0F48" w:rsidP="001F58C0">
      <w:pPr>
        <w:spacing w:after="0" w:line="20" w:lineRule="atLeast"/>
        <w:ind w:left="5812"/>
        <w:jc w:val="center"/>
        <w:rPr>
          <w:sz w:val="24"/>
          <w:szCs w:val="24"/>
        </w:rPr>
      </w:pPr>
      <w:r w:rsidRPr="001F58C0">
        <w:rPr>
          <w:rFonts w:ascii="Times New Roman" w:hAnsi="Times New Roman" w:cs="Times New Roman"/>
          <w:sz w:val="24"/>
          <w:szCs w:val="24"/>
        </w:rPr>
        <w:t>корпуса «Б»</w:t>
      </w:r>
    </w:p>
    <w:p w:rsidR="000F0F48" w:rsidRPr="001F58C0" w:rsidRDefault="000F0F48" w:rsidP="001F58C0">
      <w:pPr>
        <w:suppressAutoHyphens/>
        <w:spacing w:after="0" w:line="20" w:lineRule="atLeast"/>
        <w:ind w:left="5812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F58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_____________________________</w:t>
      </w:r>
      <w:r w:rsidRPr="001F58C0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1F58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(государственный орган)</w:t>
      </w:r>
    </w:p>
    <w:p w:rsidR="000F0F48" w:rsidRPr="00B829E2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bookmarkStart w:id="0" w:name="z146"/>
      <w:r w:rsidRPr="00B82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                            </w:t>
      </w:r>
    </w:p>
    <w:p w:rsidR="000F0F48" w:rsidRPr="00B829E2" w:rsidRDefault="000F0F48" w:rsidP="001F58C0">
      <w:pPr>
        <w:suppressAutoHyphens/>
        <w:spacing w:after="0" w:line="20" w:lineRule="atLeast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</w:pPr>
      <w:r w:rsidRPr="00B829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Заявление</w:t>
      </w:r>
    </w:p>
    <w:p w:rsidR="000F0F48" w:rsidRPr="00B829E2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bookmarkEnd w:id="0"/>
    <w:p w:rsidR="000F0F48" w:rsidRPr="00B829E2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 w:rsidRPr="00B8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Прошу допустить меня к участию в конкурсе на занятие вакантной</w:t>
      </w:r>
      <w:r w:rsidRPr="00B829E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B8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административной государственной должности _____________________</w:t>
      </w:r>
      <w:r w:rsidRPr="00B829E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B8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</w:t>
      </w:r>
      <w:r w:rsidRPr="00B829E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B8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0F0F48" w:rsidRPr="00B829E2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С основными требованиями Правил проведения конкурса на занятие</w:t>
      </w:r>
      <w:r w:rsidRPr="00B829E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B8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0F0F48" w:rsidRPr="00B829E2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Отвечаю за подлинность представленных документов.</w:t>
      </w:r>
    </w:p>
    <w:p w:rsidR="000F0F48" w:rsidRPr="00B829E2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Прилагаемые документы:</w:t>
      </w:r>
    </w:p>
    <w:p w:rsidR="000F0F48" w:rsidRPr="00B829E2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</w:pPr>
      <w:r w:rsidRPr="00B8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__________________________________________________________________________________________________________________________________</w:t>
      </w:r>
      <w:r w:rsidRPr="00B829E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B8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____________________________________________________________________________________________________________________________________</w:t>
      </w:r>
    </w:p>
    <w:p w:rsidR="000F0F48" w:rsidRPr="00B829E2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zh-CN"/>
        </w:rPr>
      </w:pPr>
      <w:r w:rsidRPr="00B8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0F0F48" w:rsidRPr="00B829E2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8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    </w:t>
      </w:r>
    </w:p>
    <w:p w:rsidR="000F0F48" w:rsidRPr="00B829E2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kk-KZ" w:eastAsia="zh-CN"/>
        </w:rPr>
      </w:pPr>
      <w:r w:rsidRPr="00B8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Адрес и контактный телефон ___________________________________</w:t>
      </w:r>
      <w:r w:rsidRPr="00B829E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Pr="00B8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__________________________________________________________________</w:t>
      </w:r>
    </w:p>
    <w:p w:rsidR="000F0F48" w:rsidRPr="00B829E2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F0F48" w:rsidRPr="00B829E2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p w:rsidR="000F0F48" w:rsidRPr="00B829E2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8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__________                ____________________________________</w:t>
      </w:r>
      <w:r w:rsidRPr="00B829E2">
        <w:rPr>
          <w:rFonts w:ascii="Times New Roman" w:eastAsia="Times New Roman" w:hAnsi="Times New Roman" w:cs="Times New Roman"/>
          <w:sz w:val="28"/>
          <w:szCs w:val="28"/>
          <w:lang w:eastAsia="zh-CN"/>
        </w:rPr>
        <w:br/>
      </w:r>
      <w:r w:rsidR="001F58C0" w:rsidRPr="001F58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zh-CN"/>
        </w:rPr>
        <w:t xml:space="preserve">       </w:t>
      </w:r>
      <w:r w:rsidRPr="001F58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(подпись)                     </w:t>
      </w:r>
      <w:r w:rsidRPr="001F58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</w:r>
      <w:r w:rsidR="001F58C0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zh-CN"/>
        </w:rPr>
        <w:t xml:space="preserve">                                   </w:t>
      </w:r>
      <w:r w:rsidRPr="001F58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ab/>
        <w:t>(Фамилия, имя, отчество (при его наличии))</w:t>
      </w:r>
    </w:p>
    <w:p w:rsidR="000F0F48" w:rsidRPr="00B829E2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B829E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      </w:t>
      </w:r>
    </w:p>
    <w:p w:rsidR="000F0F48" w:rsidRPr="001F58C0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1F58C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«____»_______________ 20__ г.</w:t>
      </w:r>
    </w:p>
    <w:p w:rsidR="000F0F48" w:rsidRPr="00B829E2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F0F48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</w:p>
    <w:p w:rsidR="000F0F48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</w:p>
    <w:p w:rsidR="000F0F48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</w:p>
    <w:p w:rsidR="000F0F48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</w:p>
    <w:p w:rsidR="000F0F48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</w:p>
    <w:p w:rsidR="000F0F48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</w:p>
    <w:p w:rsidR="000F0F48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</w:p>
    <w:p w:rsidR="000F0F48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</w:p>
    <w:p w:rsidR="000F0F48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</w:p>
    <w:p w:rsidR="001F58C0" w:rsidRDefault="001F58C0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</w:p>
    <w:p w:rsidR="001F58C0" w:rsidRDefault="001F58C0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</w:p>
    <w:p w:rsidR="001F58C0" w:rsidRDefault="001F58C0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</w:p>
    <w:p w:rsidR="00A722BC" w:rsidRPr="008D6F8E" w:rsidRDefault="00A722BC" w:rsidP="00A722BC">
      <w:pPr>
        <w:suppressAutoHyphens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</w:pPr>
      <w:r w:rsidRPr="008D6F8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lastRenderedPageBreak/>
        <w:t>«Б» КОРПУСЫНЫҢ ӘКІМШІЛІК МЕМЛЕКЕТТІК</w:t>
      </w:r>
    </w:p>
    <w:p w:rsidR="00A722BC" w:rsidRPr="008D6F8E" w:rsidRDefault="00A722BC" w:rsidP="00A722BC">
      <w:pPr>
        <w:suppressAutoHyphens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r w:rsidRPr="008D6F8E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zh-CN"/>
        </w:rPr>
        <w:t>ЛАУАЗЫМЫНА КАНДИДАТТЫҢ ҚЫЗМЕТТIК ТIЗIМІ</w:t>
      </w:r>
    </w:p>
    <w:p w:rsidR="00A722BC" w:rsidRPr="008D6F8E" w:rsidRDefault="00A722BC" w:rsidP="00A722BC">
      <w:pPr>
        <w:suppressAutoHyphens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8D6F8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ПОСЛУЖНОЙ СПИСОК</w:t>
      </w:r>
      <w:r w:rsidRPr="008D6F8E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Pr="008D6F8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КАНДИДАТА НА АДМИНИСТРАТИВНУЮ ГОСУДАРСТВЕННУЮ ДОЛЖНОСТЬ КОРПУСА «Б»</w:t>
      </w:r>
    </w:p>
    <w:p w:rsidR="00A722BC" w:rsidRPr="008D6F8E" w:rsidRDefault="00A722BC" w:rsidP="00A722BC">
      <w:pPr>
        <w:suppressAutoHyphens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722BC" w:rsidRPr="008D6F8E" w:rsidRDefault="00A722BC" w:rsidP="00A722BC">
      <w:pPr>
        <w:suppressAutoHyphens/>
        <w:spacing w:after="0" w:line="240" w:lineRule="auto"/>
        <w:ind w:left="-567"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7"/>
        <w:gridCol w:w="1973"/>
      </w:tblGrid>
      <w:tr w:rsidR="00A722BC" w:rsidRPr="008D6F8E" w:rsidTr="000A4BB0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A722BC" w:rsidRPr="008D6F8E" w:rsidRDefault="00A722BC" w:rsidP="000A4BB0">
            <w:pPr>
              <w:pBdr>
                <w:bottom w:val="single" w:sz="12" w:space="1" w:color="auto"/>
              </w:pBd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722BC" w:rsidRPr="008D6F8E" w:rsidRDefault="00A722BC" w:rsidP="000A4BB0">
            <w:pPr>
              <w:pBdr>
                <w:bottom w:val="single" w:sz="12" w:space="1" w:color="auto"/>
              </w:pBd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D6F8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 xml:space="preserve">тегі, атыжәнеәкесініңаты (болғанжағдайда) / </w:t>
            </w:r>
            <w:r w:rsidRPr="008D6F8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>фамилия, имя, отчество (при наличии)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ФОТО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(түрлітүсті/ цветное,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  <w:t>3х4)</w:t>
            </w:r>
          </w:p>
        </w:tc>
      </w:tr>
      <w:tr w:rsidR="00A722BC" w:rsidRPr="008D6F8E" w:rsidTr="000A4BB0">
        <w:trPr>
          <w:tblCellSpacing w:w="15" w:type="dxa"/>
        </w:trPr>
        <w:tc>
          <w:tcPr>
            <w:tcW w:w="3925" w:type="pct"/>
            <w:vAlign w:val="center"/>
            <w:hideMark/>
          </w:tcPr>
          <w:p w:rsidR="00A722BC" w:rsidRPr="008D6F8E" w:rsidRDefault="00A722BC" w:rsidP="000A4BB0">
            <w:pPr>
              <w:pBdr>
                <w:bottom w:val="single" w:sz="12" w:space="1" w:color="auto"/>
              </w:pBd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__________________________________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D6F8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t>лауазымы/должность, санаты/категория</w:t>
            </w:r>
            <w:r w:rsidRPr="008D6F8E">
              <w:rPr>
                <w:rFonts w:ascii="Times New Roman" w:eastAsia="Times New Roman" w:hAnsi="Times New Roman" w:cs="Times New Roman"/>
                <w:sz w:val="18"/>
                <w:szCs w:val="18"/>
                <w:lang w:eastAsia="zh-CN"/>
              </w:rPr>
              <w:br/>
              <w:t>(болғанжағдайда/при наличии)</w:t>
            </w: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blCellSpacing w:w="15" w:type="dxa"/>
        </w:trPr>
        <w:tc>
          <w:tcPr>
            <w:tcW w:w="3925" w:type="pct"/>
            <w:vAlign w:val="center"/>
          </w:tcPr>
          <w:p w:rsidR="00A722BC" w:rsidRPr="008D6F8E" w:rsidRDefault="00A722BC" w:rsidP="000A4BB0">
            <w:pPr>
              <w:pBdr>
                <w:bottom w:val="single" w:sz="12" w:space="1" w:color="auto"/>
              </w:pBd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722BC" w:rsidRPr="008D6F8E" w:rsidRDefault="00A722BC" w:rsidP="00A722BC">
      <w:pPr>
        <w:suppressAutoHyphens/>
        <w:spacing w:after="0" w:line="240" w:lineRule="auto"/>
        <w:ind w:left="-567" w:firstLine="567"/>
        <w:contextualSpacing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tbl>
      <w:tblPr>
        <w:tblW w:w="9694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"/>
        <w:gridCol w:w="1216"/>
        <w:gridCol w:w="4197"/>
        <w:gridCol w:w="3886"/>
      </w:tblGrid>
      <w:tr w:rsidR="00A722BC" w:rsidRPr="008D6F8E" w:rsidTr="000A4BB0">
        <w:trPr>
          <w:tblCellSpacing w:w="15" w:type="dxa"/>
        </w:trPr>
        <w:tc>
          <w:tcPr>
            <w:tcW w:w="9634" w:type="dxa"/>
            <w:gridSpan w:val="4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ЖЕКЕ МӘЛІМЕТТЕР / ЛИЧНЫЕ ДАННЫЕ</w:t>
            </w:r>
          </w:p>
        </w:tc>
      </w:tr>
      <w:tr w:rsidR="00A722BC" w:rsidRPr="008D6F8E" w:rsidTr="000A4BB0">
        <w:trPr>
          <w:tblCellSpacing w:w="15" w:type="dxa"/>
        </w:trPr>
        <w:tc>
          <w:tcPr>
            <w:tcW w:w="486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Туғанкүніжәнежері/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Дата и место рождения</w:t>
            </w:r>
          </w:p>
        </w:tc>
        <w:tc>
          <w:tcPr>
            <w:tcW w:w="4837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blCellSpacing w:w="15" w:type="dxa"/>
        </w:trPr>
        <w:tc>
          <w:tcPr>
            <w:tcW w:w="486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Ұлты (қалауыбойынша)/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Национальность (по желанию)</w:t>
            </w:r>
          </w:p>
        </w:tc>
        <w:tc>
          <w:tcPr>
            <w:tcW w:w="4837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blCellSpacing w:w="15" w:type="dxa"/>
        </w:trPr>
        <w:tc>
          <w:tcPr>
            <w:tcW w:w="486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Оқу орнын бітірген жылы және оның атауы/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Год окончания и наименование учебного заведения</w:t>
            </w:r>
          </w:p>
        </w:tc>
        <w:tc>
          <w:tcPr>
            <w:tcW w:w="4837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blCellSpacing w:w="15" w:type="dxa"/>
        </w:trPr>
        <w:tc>
          <w:tcPr>
            <w:tcW w:w="486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Мамандығы бойынша біліктілігі, ғылыми дәрежесі, ғылыми атағы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болған жағдайда) /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Квалификация по специальности, ученая степень, ученое звание (при наличии)</w:t>
            </w:r>
          </w:p>
        </w:tc>
        <w:tc>
          <w:tcPr>
            <w:tcW w:w="4837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blCellSpacing w:w="15" w:type="dxa"/>
        </w:trPr>
        <w:tc>
          <w:tcPr>
            <w:tcW w:w="486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Шетел тілдерін білуі/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Владение иностранными языками</w:t>
            </w:r>
          </w:p>
        </w:tc>
        <w:tc>
          <w:tcPr>
            <w:tcW w:w="4837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blCellSpacing w:w="15" w:type="dxa"/>
        </w:trPr>
        <w:tc>
          <w:tcPr>
            <w:tcW w:w="486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Мемлекеттік наградалары, құрметті атақтары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болғанжағдайда) /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Государственные награды, почетные звания (при наличии)</w:t>
            </w:r>
          </w:p>
        </w:tc>
        <w:tc>
          <w:tcPr>
            <w:tcW w:w="4837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blCellSpacing w:w="15" w:type="dxa"/>
        </w:trPr>
        <w:tc>
          <w:tcPr>
            <w:tcW w:w="486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Дипломатиялық дәрежесі, әскери, арнайыатақтары, сыныптықшені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болғанжағдайда) /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Дипломатический ранг, воинское, специальное звание, классный чин (при наличии)</w:t>
            </w:r>
          </w:p>
        </w:tc>
        <w:tc>
          <w:tcPr>
            <w:tcW w:w="4837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blCellSpacing w:w="15" w:type="dxa"/>
        </w:trPr>
        <w:tc>
          <w:tcPr>
            <w:tcW w:w="486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Жаза түрі, оны тағайындаукүні мен негізі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болғанжағдайда) /Вид взыскания, дата и основания его наложения (при наличии)</w:t>
            </w:r>
          </w:p>
        </w:tc>
        <w:tc>
          <w:tcPr>
            <w:tcW w:w="4837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blCellSpacing w:w="15" w:type="dxa"/>
        </w:trPr>
        <w:tc>
          <w:tcPr>
            <w:tcW w:w="486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4251" w:type="dxa"/>
            <w:gridSpan w:val="2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Соңғыжылдағықызметініңтиімділігінжылсайынғыбағалаукүні мен нәтижесі, егерүшжылдан кем жұмысістегенжағдайда, нақтыжұмысістегенкезеңіндегібағасыкөрсетіледі (мемлекеттікәкімшілікқызметшілертолтырады)/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</w:tc>
        <w:tc>
          <w:tcPr>
            <w:tcW w:w="4837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blCellSpacing w:w="15" w:type="dxa"/>
        </w:trPr>
        <w:tc>
          <w:tcPr>
            <w:tcW w:w="9634" w:type="dxa"/>
            <w:gridSpan w:val="4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ЕҢБЕК ЖОЛЫ/ТРУДОВАЯ ДЕЯТЕЛЬНОСТЬ</w:t>
            </w:r>
          </w:p>
        </w:tc>
      </w:tr>
      <w:tr w:rsidR="00A722BC" w:rsidRPr="008D6F8E" w:rsidTr="000A4BB0">
        <w:trPr>
          <w:tblCellSpacing w:w="15" w:type="dxa"/>
        </w:trPr>
        <w:tc>
          <w:tcPr>
            <w:tcW w:w="4767" w:type="dxa"/>
            <w:gridSpan w:val="3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Күні/Дата</w:t>
            </w:r>
          </w:p>
        </w:tc>
        <w:tc>
          <w:tcPr>
            <w:tcW w:w="4837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қызметі, жұмысорны, мекеменіңорналасқанжері/должность, место работы, местонахождение организации</w:t>
            </w:r>
          </w:p>
        </w:tc>
      </w:tr>
      <w:tr w:rsidR="00A722BC" w:rsidRPr="008D6F8E" w:rsidTr="000A4BB0">
        <w:trPr>
          <w:tblCellSpacing w:w="15" w:type="dxa"/>
        </w:trPr>
        <w:tc>
          <w:tcPr>
            <w:tcW w:w="1604" w:type="dxa"/>
            <w:gridSpan w:val="2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қабылданған/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приема</w:t>
            </w:r>
          </w:p>
        </w:tc>
        <w:tc>
          <w:tcPr>
            <w:tcW w:w="3133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босатылған/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увольнения</w:t>
            </w:r>
          </w:p>
        </w:tc>
        <w:tc>
          <w:tcPr>
            <w:tcW w:w="4837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33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37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33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37" w:type="dxa"/>
            <w:vAlign w:val="center"/>
            <w:hideMark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33" w:type="dxa"/>
            <w:vAlign w:val="center"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37" w:type="dxa"/>
            <w:vAlign w:val="center"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33" w:type="dxa"/>
            <w:vAlign w:val="center"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37" w:type="dxa"/>
            <w:vAlign w:val="center"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33" w:type="dxa"/>
            <w:vAlign w:val="center"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37" w:type="dxa"/>
            <w:vAlign w:val="center"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rHeight w:val="367"/>
          <w:tblCellSpacing w:w="15" w:type="dxa"/>
        </w:trPr>
        <w:tc>
          <w:tcPr>
            <w:tcW w:w="1604" w:type="dxa"/>
            <w:gridSpan w:val="2"/>
            <w:vAlign w:val="center"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133" w:type="dxa"/>
            <w:vAlign w:val="center"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837" w:type="dxa"/>
            <w:vAlign w:val="center"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722BC" w:rsidRPr="008D6F8E" w:rsidTr="000A4BB0">
        <w:trPr>
          <w:tblCellSpacing w:w="15" w:type="dxa"/>
        </w:trPr>
        <w:tc>
          <w:tcPr>
            <w:tcW w:w="4767" w:type="dxa"/>
            <w:gridSpan w:val="3"/>
            <w:vAlign w:val="center"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_____________________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Кандидаттың қолы/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Подпись кандидата</w:t>
            </w:r>
          </w:p>
        </w:tc>
        <w:tc>
          <w:tcPr>
            <w:tcW w:w="4837" w:type="dxa"/>
            <w:vAlign w:val="center"/>
          </w:tcPr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A722BC" w:rsidRPr="008D6F8E" w:rsidRDefault="00A722BC" w:rsidP="000A4BB0">
            <w:pPr>
              <w:suppressAutoHyphens/>
              <w:spacing w:after="0" w:line="240" w:lineRule="auto"/>
              <w:ind w:left="-567" w:firstLine="567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_______________</w:t>
            </w:r>
            <w:r w:rsidRPr="008D6F8E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/>
            </w:r>
            <w:r w:rsidRPr="008D6F8E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күні/дата</w:t>
            </w:r>
          </w:p>
        </w:tc>
      </w:tr>
    </w:tbl>
    <w:p w:rsidR="00A722BC" w:rsidRPr="008D6F8E" w:rsidRDefault="00A722BC" w:rsidP="00A722BC">
      <w:pPr>
        <w:ind w:left="-567" w:firstLine="567"/>
      </w:pPr>
    </w:p>
    <w:p w:rsidR="000F0F48" w:rsidRDefault="000F0F48" w:rsidP="00E2389E">
      <w:pPr>
        <w:suppressAutoHyphens/>
        <w:spacing w:after="0" w:line="20" w:lineRule="atLeast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k-KZ" w:eastAsia="zh-CN"/>
        </w:rPr>
      </w:pPr>
      <w:bookmarkStart w:id="1" w:name="_GoBack"/>
      <w:bookmarkEnd w:id="1"/>
    </w:p>
    <w:sectPr w:rsidR="000F0F48">
      <w:headerReference w:type="defaul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D45" w:rsidRDefault="00445D45" w:rsidP="00F07ECB">
      <w:pPr>
        <w:spacing w:after="0" w:line="240" w:lineRule="auto"/>
      </w:pPr>
      <w:r>
        <w:separator/>
      </w:r>
    </w:p>
  </w:endnote>
  <w:endnote w:type="continuationSeparator" w:id="0">
    <w:p w:rsidR="00445D45" w:rsidRDefault="00445D45" w:rsidP="00F07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D45" w:rsidRDefault="00445D45" w:rsidP="00F07ECB">
      <w:pPr>
        <w:spacing w:after="0" w:line="240" w:lineRule="auto"/>
      </w:pPr>
      <w:r>
        <w:separator/>
      </w:r>
    </w:p>
  </w:footnote>
  <w:footnote w:type="continuationSeparator" w:id="0">
    <w:p w:rsidR="00445D45" w:rsidRDefault="00445D45" w:rsidP="00F07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CB" w:rsidRDefault="00F07ECB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7ECB" w:rsidRPr="00F07ECB" w:rsidRDefault="00F07EC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24.06.2019 ЕСЭДО ГО (версия 7.18.4)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F07ECB" w:rsidRPr="00F07ECB" w:rsidRDefault="00F07EC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24.06.2019 ЕСЭДО ГО (версия 7.18.4)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2379E"/>
    <w:multiLevelType w:val="hybridMultilevel"/>
    <w:tmpl w:val="79504E36"/>
    <w:lvl w:ilvl="0" w:tplc="ECF4E552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 w15:restartNumberingAfterBreak="0">
    <w:nsid w:val="26233E87"/>
    <w:multiLevelType w:val="hybridMultilevel"/>
    <w:tmpl w:val="4E5ED282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CF72AC4"/>
    <w:multiLevelType w:val="hybridMultilevel"/>
    <w:tmpl w:val="A576158C"/>
    <w:lvl w:ilvl="0" w:tplc="ECF4E552">
      <w:start w:val="1"/>
      <w:numFmt w:val="decimal"/>
      <w:lvlText w:val="%1)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B6F62"/>
    <w:multiLevelType w:val="hybridMultilevel"/>
    <w:tmpl w:val="E8244AD2"/>
    <w:lvl w:ilvl="0" w:tplc="573C0F4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8D3D87"/>
    <w:multiLevelType w:val="hybridMultilevel"/>
    <w:tmpl w:val="4044E306"/>
    <w:lvl w:ilvl="0" w:tplc="A5808D44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5" w15:restartNumberingAfterBreak="0">
    <w:nsid w:val="4ECB7F28"/>
    <w:multiLevelType w:val="hybridMultilevel"/>
    <w:tmpl w:val="F2C62D12"/>
    <w:lvl w:ilvl="0" w:tplc="5EC876E0">
      <w:start w:val="1"/>
      <w:numFmt w:val="decimal"/>
      <w:lvlText w:val="%1."/>
      <w:lvlJc w:val="left"/>
      <w:pPr>
        <w:ind w:left="1069" w:hanging="360"/>
      </w:pPr>
      <w:rPr>
        <w:rFonts w:eastAsiaTheme="majorEastAsia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033CC3"/>
    <w:multiLevelType w:val="hybridMultilevel"/>
    <w:tmpl w:val="EF180A58"/>
    <w:lvl w:ilvl="0" w:tplc="A5808D4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69D140F3"/>
    <w:multiLevelType w:val="hybridMultilevel"/>
    <w:tmpl w:val="EAE86DD6"/>
    <w:lvl w:ilvl="0" w:tplc="0419000F">
      <w:start w:val="1"/>
      <w:numFmt w:val="decimal"/>
      <w:lvlText w:val="%1."/>
      <w:lvlJc w:val="left"/>
      <w:pPr>
        <w:ind w:left="731" w:hanging="360"/>
      </w:p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6A0"/>
    <w:rsid w:val="0003783F"/>
    <w:rsid w:val="00053F52"/>
    <w:rsid w:val="00066885"/>
    <w:rsid w:val="00073BEE"/>
    <w:rsid w:val="00091733"/>
    <w:rsid w:val="000F0F48"/>
    <w:rsid w:val="00111C01"/>
    <w:rsid w:val="001436FB"/>
    <w:rsid w:val="00160365"/>
    <w:rsid w:val="001F58C0"/>
    <w:rsid w:val="002477C1"/>
    <w:rsid w:val="00265326"/>
    <w:rsid w:val="002A37CC"/>
    <w:rsid w:val="002F57A5"/>
    <w:rsid w:val="00372304"/>
    <w:rsid w:val="00393C30"/>
    <w:rsid w:val="003B37E9"/>
    <w:rsid w:val="003F7F6B"/>
    <w:rsid w:val="004372F7"/>
    <w:rsid w:val="00445D45"/>
    <w:rsid w:val="0045644D"/>
    <w:rsid w:val="00480C0F"/>
    <w:rsid w:val="004B2148"/>
    <w:rsid w:val="004C7581"/>
    <w:rsid w:val="004D16A0"/>
    <w:rsid w:val="00507F0D"/>
    <w:rsid w:val="005947E0"/>
    <w:rsid w:val="005F0BC9"/>
    <w:rsid w:val="00604369"/>
    <w:rsid w:val="00641C89"/>
    <w:rsid w:val="00642848"/>
    <w:rsid w:val="00676AA4"/>
    <w:rsid w:val="006833B5"/>
    <w:rsid w:val="00707930"/>
    <w:rsid w:val="007429E9"/>
    <w:rsid w:val="00804538"/>
    <w:rsid w:val="008356C8"/>
    <w:rsid w:val="00840FE8"/>
    <w:rsid w:val="00864D78"/>
    <w:rsid w:val="0087086F"/>
    <w:rsid w:val="008C40B2"/>
    <w:rsid w:val="008F27F4"/>
    <w:rsid w:val="008F4CA2"/>
    <w:rsid w:val="00972229"/>
    <w:rsid w:val="009F1527"/>
    <w:rsid w:val="009F29D5"/>
    <w:rsid w:val="00A70674"/>
    <w:rsid w:val="00A71BE2"/>
    <w:rsid w:val="00A722BC"/>
    <w:rsid w:val="00AE38F6"/>
    <w:rsid w:val="00AF65A1"/>
    <w:rsid w:val="00B218B6"/>
    <w:rsid w:val="00C00FAA"/>
    <w:rsid w:val="00C3334C"/>
    <w:rsid w:val="00C62E68"/>
    <w:rsid w:val="00CB035F"/>
    <w:rsid w:val="00CB4AAF"/>
    <w:rsid w:val="00D12791"/>
    <w:rsid w:val="00D25127"/>
    <w:rsid w:val="00D374E5"/>
    <w:rsid w:val="00DF3620"/>
    <w:rsid w:val="00E2389E"/>
    <w:rsid w:val="00E3609C"/>
    <w:rsid w:val="00F07ECB"/>
    <w:rsid w:val="00F26704"/>
    <w:rsid w:val="00F30319"/>
    <w:rsid w:val="00F55F53"/>
    <w:rsid w:val="00F76A81"/>
    <w:rsid w:val="00FD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DC2DED-D03D-43C6-A146-787F7095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6A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0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4D16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норма,мой рабочий,No Spacing1,Дастан1"/>
    <w:link w:val="a4"/>
    <w:uiPriority w:val="1"/>
    <w:qFormat/>
    <w:rsid w:val="004D16A0"/>
    <w:pPr>
      <w:spacing w:after="0" w:line="240" w:lineRule="auto"/>
    </w:pPr>
  </w:style>
  <w:style w:type="character" w:customStyle="1" w:styleId="a4">
    <w:name w:val="Без интервала Знак"/>
    <w:aliases w:val="Обя Знак,мелкий Знак,норма Знак,мой рабочий Знак,No Spacing1 Знак,Дастан1 Знак"/>
    <w:link w:val="a3"/>
    <w:uiPriority w:val="1"/>
    <w:locked/>
    <w:rsid w:val="004D16A0"/>
  </w:style>
  <w:style w:type="character" w:customStyle="1" w:styleId="30">
    <w:name w:val="Заголовок 3 Знак"/>
    <w:basedOn w:val="a0"/>
    <w:link w:val="3"/>
    <w:uiPriority w:val="9"/>
    <w:rsid w:val="004D16A0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BodyText1">
    <w:name w:val="Body Text1"/>
    <w:basedOn w:val="a"/>
    <w:rsid w:val="004D16A0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5F0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5F0BC9"/>
    <w:pPr>
      <w:ind w:left="720"/>
      <w:contextualSpacing/>
    </w:pPr>
  </w:style>
  <w:style w:type="paragraph" w:customStyle="1" w:styleId="11">
    <w:name w:val="Без интервала1"/>
    <w:uiPriority w:val="99"/>
    <w:rsid w:val="0097222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6">
    <w:name w:val="Обычный (веб) Знак"/>
    <w:aliases w:val="Знак4 Знак,Знак4 Знак Знак Знак,Знак4 Знак Знак1,Знак4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12"/>
    <w:locked/>
    <w:rsid w:val="00053F52"/>
    <w:rPr>
      <w:sz w:val="24"/>
      <w:szCs w:val="24"/>
    </w:rPr>
  </w:style>
  <w:style w:type="paragraph" w:customStyle="1" w:styleId="12">
    <w:name w:val="Обычный (веб)1"/>
    <w:aliases w:val="Знак4,Знак4 Знак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1 Зн"/>
    <w:basedOn w:val="a"/>
    <w:link w:val="a6"/>
    <w:qFormat/>
    <w:rsid w:val="00053F5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65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5326"/>
    <w:rPr>
      <w:rFonts w:ascii="Segoe UI" w:eastAsiaTheme="minorEastAsia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D12791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F0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07EC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F07E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07ECB"/>
    <w:rPr>
      <w:rFonts w:eastAsiaTheme="minorEastAsia"/>
      <w:lang w:eastAsia="ru-RU"/>
    </w:rPr>
  </w:style>
  <w:style w:type="paragraph" w:styleId="ae">
    <w:name w:val="Normal (Web)"/>
    <w:basedOn w:val="a"/>
    <w:uiPriority w:val="99"/>
    <w:semiHidden/>
    <w:unhideWhenUsed/>
    <w:rsid w:val="00E2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Готовый"/>
    <w:basedOn w:val="a"/>
    <w:uiPriority w:val="99"/>
    <w:rsid w:val="00E2389E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turgynova@kgd.gov.kz" TargetMode="External"/><Relationship Id="rId13" Type="http://schemas.openxmlformats.org/officeDocument/2006/relationships/hyperlink" Target="http://10.245.12.42/rus/docs/Z000000107_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0.245.12.42/rus/docs/Z1500000410" TargetMode="External"/><Relationship Id="rId17" Type="http://schemas.openxmlformats.org/officeDocument/2006/relationships/hyperlink" Target="http://10.245.12.42/rus/docs/U150000015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0.245.12.42/rus/docs/Z010000148_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0.245.12.42/rus/docs/Z15000004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0.245.12.42/rus/docs/Z1300000088" TargetMode="External"/><Relationship Id="rId10" Type="http://schemas.openxmlformats.org/officeDocument/2006/relationships/hyperlink" Target="http://10.245.12.42/rus/docs/Z950002733_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10.245.12.42/rus/docs/K950001000_" TargetMode="External"/><Relationship Id="rId14" Type="http://schemas.openxmlformats.org/officeDocument/2006/relationships/hyperlink" Target="http://10.245.12.42/rus/docs/Z070000221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E4D868-A207-4594-A7AC-74743D58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Алдибекова Салтанат Жумахановна</dc:creator>
  <cp:lastModifiedBy>z_turgynova</cp:lastModifiedBy>
  <cp:revision>40</cp:revision>
  <cp:lastPrinted>2019-06-16T12:30:00Z</cp:lastPrinted>
  <dcterms:created xsi:type="dcterms:W3CDTF">2019-07-04T13:19:00Z</dcterms:created>
  <dcterms:modified xsi:type="dcterms:W3CDTF">2019-07-04T14:48:00Z</dcterms:modified>
</cp:coreProperties>
</file>