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C8" w:rsidRPr="00507531" w:rsidRDefault="006531C8" w:rsidP="006531C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390B12">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w:t>
      </w:r>
      <w:r w:rsidR="005F6FB5">
        <w:rPr>
          <w:rFonts w:ascii="Times New Roman" w:hAnsi="Times New Roman"/>
          <w:bCs w:val="0"/>
          <w:sz w:val="24"/>
          <w:szCs w:val="24"/>
          <w:lang w:val="kk-KZ"/>
        </w:rPr>
        <w:t xml:space="preserve"> </w:t>
      </w:r>
      <w:r w:rsidR="00390B12">
        <w:rPr>
          <w:rFonts w:ascii="Times New Roman" w:hAnsi="Times New Roman"/>
          <w:bCs w:val="0"/>
          <w:sz w:val="24"/>
          <w:szCs w:val="24"/>
          <w:lang w:val="kk-KZ"/>
        </w:rPr>
        <w:t>Отырар</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bookmarkStart w:id="0" w:name="_GoBack"/>
      <w:bookmarkEnd w:id="0"/>
      <w:r w:rsidRPr="00742B93">
        <w:rPr>
          <w:rFonts w:ascii="Times New Roman" w:hAnsi="Times New Roman"/>
          <w:bCs w:val="0"/>
          <w:sz w:val="24"/>
          <w:szCs w:val="24"/>
          <w:lang w:val="kk-KZ"/>
        </w:rPr>
        <w:t xml:space="preserve">  ішкі конкурс</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3"/>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3"/>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3"/>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A90115" w:rsidRDefault="006531C8"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390B12" w:rsidRPr="00DC1F57" w:rsidRDefault="00390B12" w:rsidP="00186A2B">
      <w:pPr>
        <w:pStyle w:val="5"/>
        <w:jc w:val="both"/>
        <w:rPr>
          <w:b w:val="0"/>
          <w:i w:val="0"/>
          <w:sz w:val="24"/>
          <w:szCs w:val="24"/>
          <w:lang w:val="kk-KZ"/>
        </w:rPr>
      </w:pPr>
      <w:r w:rsidRPr="00DC1F57">
        <w:rPr>
          <w:rFonts w:ascii="Times New Roman" w:hAnsi="Times New Roman"/>
          <w:i w:val="0"/>
          <w:sz w:val="24"/>
          <w:szCs w:val="24"/>
          <w:lang w:val="kk-KZ"/>
        </w:rPr>
        <w:t xml:space="preserve">       І. </w:t>
      </w:r>
      <w:r w:rsidRPr="00DC1F57">
        <w:rPr>
          <w:rFonts w:ascii="Times New Roman" w:eastAsiaTheme="minorEastAsia" w:hAnsi="Times New Roman"/>
          <w:bCs w:val="0"/>
          <w:i w:val="0"/>
          <w:iCs w:val="0"/>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 РММ, 160700,                                                                                                                                                                                                                                                                                                                                                                                                                                                                                                                                                                                                                                                                            Түркістан облысы, Отырар ауданы, Шәуілдір ауылы, Жібек жолы  көшесі, 18 «А» үй, 207 каб., байланыс телефоны 8(72544) 2-19-55,  факс 8(72544) 2-18-43, электрондық мекен-жайы: </w:t>
      </w:r>
      <w:hyperlink r:id="rId9" w:history="1">
        <w:r w:rsidRPr="00DC1F57">
          <w:rPr>
            <w:rFonts w:ascii="Times New Roman" w:eastAsiaTheme="minorEastAsia" w:hAnsi="Times New Roman"/>
            <w:bCs w:val="0"/>
            <w:i w:val="0"/>
            <w:iCs w:val="0"/>
            <w:color w:val="0070C0"/>
            <w:sz w:val="24"/>
            <w:szCs w:val="24"/>
            <w:lang w:val="kk-KZ"/>
          </w:rPr>
          <w:t>nal_otr@taxsouth.mgd.kz</w:t>
        </w:r>
      </w:hyperlink>
      <w:r w:rsidRPr="00DC1F57">
        <w:rPr>
          <w:rFonts w:ascii="Times New Roman" w:eastAsiaTheme="minorEastAsia" w:hAnsi="Times New Roman"/>
          <w:bCs w:val="0"/>
          <w:i w:val="0"/>
          <w:iCs w:val="0"/>
          <w:color w:val="0070C0"/>
          <w:sz w:val="24"/>
          <w:szCs w:val="24"/>
          <w:lang w:val="kk-KZ"/>
        </w:rPr>
        <w:t xml:space="preserve">, </w:t>
      </w:r>
      <w:r w:rsidR="00DC1F57" w:rsidRPr="00DC1F57">
        <w:rPr>
          <w:rFonts w:ascii="Times New Roman" w:hAnsi="Times New Roman"/>
          <w:i w:val="0"/>
          <w:iCs w:val="0"/>
          <w:color w:val="0070C0"/>
          <w:sz w:val="24"/>
          <w:szCs w:val="24"/>
          <w:u w:val="single"/>
          <w:lang w:val="kk-KZ"/>
        </w:rPr>
        <w:t>k.adamkul@kgd.gov.kz</w:t>
      </w:r>
      <w:r w:rsidR="00DC1F57" w:rsidRPr="00DC1F57">
        <w:rPr>
          <w:i w:val="0"/>
          <w:sz w:val="24"/>
          <w:szCs w:val="24"/>
          <w:lang w:val="kk-KZ"/>
        </w:rPr>
        <w:t xml:space="preserve"> </w:t>
      </w:r>
      <w:r w:rsidRPr="00DC1F57">
        <w:rPr>
          <w:i w:val="0"/>
          <w:sz w:val="24"/>
          <w:szCs w:val="24"/>
          <w:lang w:val="kk-KZ"/>
        </w:rPr>
        <w:t>төменгі болып табыл</w:t>
      </w:r>
      <w:r w:rsidR="00186A2B">
        <w:rPr>
          <w:i w:val="0"/>
          <w:sz w:val="24"/>
          <w:szCs w:val="24"/>
          <w:lang w:val="kk-KZ"/>
        </w:rPr>
        <w:t>м</w:t>
      </w:r>
      <w:r w:rsidRPr="00DC1F57">
        <w:rPr>
          <w:i w:val="0"/>
          <w:sz w:val="24"/>
          <w:szCs w:val="24"/>
          <w:lang w:val="kk-KZ"/>
        </w:rPr>
        <w:t>а</w:t>
      </w:r>
      <w:r w:rsidR="00186A2B">
        <w:rPr>
          <w:i w:val="0"/>
          <w:sz w:val="24"/>
          <w:szCs w:val="24"/>
          <w:lang w:val="kk-KZ"/>
        </w:rPr>
        <w:t>й</w:t>
      </w:r>
      <w:r w:rsidRPr="00DC1F57">
        <w:rPr>
          <w:i w:val="0"/>
          <w:sz w:val="24"/>
          <w:szCs w:val="24"/>
          <w:lang w:val="kk-KZ"/>
        </w:rPr>
        <w:t>тын бос  әкімшілік  мемлекеттік  лауазымға орналасуға ішкі конкурс жариялайды:</w:t>
      </w:r>
    </w:p>
    <w:p w:rsidR="006531C8" w:rsidRPr="000F44A1" w:rsidRDefault="006531C8" w:rsidP="006531C8">
      <w:pPr>
        <w:ind w:left="-284" w:right="178"/>
        <w:jc w:val="both"/>
        <w:rPr>
          <w:i w:val="0"/>
          <w:sz w:val="24"/>
          <w:szCs w:val="24"/>
          <w:highlight w:val="cyan"/>
          <w:lang w:val="kk-KZ"/>
        </w:rPr>
      </w:pPr>
    </w:p>
    <w:p w:rsidR="006531C8" w:rsidRPr="002F25A6" w:rsidRDefault="00390B12" w:rsidP="006531C8">
      <w:pPr>
        <w:ind w:right="178"/>
        <w:jc w:val="both"/>
        <w:rPr>
          <w:i w:val="0"/>
          <w:sz w:val="24"/>
          <w:szCs w:val="24"/>
          <w:lang w:val="kk-KZ"/>
        </w:rPr>
      </w:pPr>
      <w:r>
        <w:rPr>
          <w:i w:val="0"/>
          <w:sz w:val="24"/>
          <w:szCs w:val="24"/>
          <w:lang w:val="kk-KZ"/>
        </w:rPr>
        <w:t xml:space="preserve">   </w:t>
      </w:r>
      <w:r w:rsidR="00FD523A">
        <w:rPr>
          <w:i w:val="0"/>
          <w:sz w:val="24"/>
          <w:szCs w:val="24"/>
          <w:lang w:val="kk-KZ"/>
        </w:rPr>
        <w:t xml:space="preserve"> </w:t>
      </w:r>
      <w:r w:rsidR="006531C8" w:rsidRPr="00D8347A">
        <w:rPr>
          <w:i w:val="0"/>
          <w:sz w:val="24"/>
          <w:szCs w:val="24"/>
          <w:lang w:val="kk-KZ"/>
        </w:rPr>
        <w:t>1</w:t>
      </w:r>
      <w:r w:rsidR="006531C8" w:rsidRPr="003D0B16">
        <w:rPr>
          <w:i w:val="0"/>
          <w:sz w:val="24"/>
          <w:szCs w:val="24"/>
          <w:lang w:val="kk-KZ"/>
        </w:rPr>
        <w:t xml:space="preserve">.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 xml:space="preserve">армасы </w:t>
      </w:r>
      <w:r w:rsidR="008E73F0">
        <w:rPr>
          <w:rFonts w:eastAsiaTheme="minorEastAsia"/>
          <w:bCs w:val="0"/>
          <w:i w:val="0"/>
          <w:iCs w:val="0"/>
          <w:sz w:val="24"/>
          <w:szCs w:val="24"/>
          <w:lang w:val="kk-KZ"/>
        </w:rPr>
        <w:t>қ</w:t>
      </w:r>
      <w:r w:rsidR="008E73F0" w:rsidRPr="008E73F0">
        <w:rPr>
          <w:bCs w:val="0"/>
          <w:i w:val="0"/>
          <w:iCs w:val="0"/>
          <w:sz w:val="24"/>
          <w:szCs w:val="24"/>
          <w:lang w:val="kk-KZ"/>
        </w:rPr>
        <w:t xml:space="preserve">ұқықтық және ұйымдастыру жұмысы </w:t>
      </w:r>
      <w:r w:rsidR="006531C8">
        <w:rPr>
          <w:i w:val="0"/>
          <w:sz w:val="24"/>
          <w:szCs w:val="24"/>
          <w:lang w:val="kk-KZ"/>
        </w:rPr>
        <w:t>бөлімінің</w:t>
      </w:r>
      <w:r w:rsidR="006531C8" w:rsidRPr="002F25A6">
        <w:rPr>
          <w:i w:val="0"/>
          <w:sz w:val="24"/>
          <w:szCs w:val="24"/>
          <w:lang w:val="kk-KZ"/>
        </w:rPr>
        <w:t xml:space="preserve"> бас</w:t>
      </w:r>
      <w:r w:rsidR="006531C8">
        <w:rPr>
          <w:i w:val="0"/>
          <w:sz w:val="24"/>
          <w:szCs w:val="24"/>
          <w:lang w:val="kk-KZ"/>
        </w:rPr>
        <w:t xml:space="preserve"> маманы</w:t>
      </w:r>
      <w:r w:rsidR="006531C8" w:rsidRPr="002F25A6">
        <w:rPr>
          <w:i w:val="0"/>
          <w:sz w:val="24"/>
          <w:szCs w:val="24"/>
          <w:lang w:val="kk-KZ"/>
        </w:rPr>
        <w:t>, (С-R-</w:t>
      </w:r>
      <w:r w:rsidR="006531C8">
        <w:rPr>
          <w:i w:val="0"/>
          <w:sz w:val="24"/>
          <w:szCs w:val="24"/>
          <w:lang w:val="kk-KZ"/>
        </w:rPr>
        <w:t>4</w:t>
      </w:r>
      <w:r w:rsidR="006531C8" w:rsidRPr="002F25A6">
        <w:rPr>
          <w:i w:val="0"/>
          <w:sz w:val="24"/>
          <w:szCs w:val="24"/>
          <w:lang w:val="kk-KZ"/>
        </w:rPr>
        <w:t xml:space="preserve"> санаты)  1 бірлік.</w:t>
      </w:r>
    </w:p>
    <w:p w:rsidR="008E73F0" w:rsidRPr="008E73F0" w:rsidRDefault="006531C8" w:rsidP="008E73F0">
      <w:pPr>
        <w:jc w:val="both"/>
        <w:rPr>
          <w:rFonts w:eastAsia="Calibri"/>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8E73F0" w:rsidRPr="008E73F0">
        <w:rPr>
          <w:rFonts w:eastAsia="Calibri"/>
          <w:b w:val="0"/>
          <w:bCs w:val="0"/>
          <w:i w:val="0"/>
          <w:iCs w:val="0"/>
          <w:sz w:val="24"/>
          <w:szCs w:val="24"/>
          <w:lang w:val="kk-KZ"/>
        </w:rPr>
        <w:t xml:space="preserve">Бос әкімшілік лауазымдар орнына конкурс өткізу үшін барлық қажетті құжаттарды дайындауға қатысу және  оны өткізу. </w:t>
      </w:r>
      <w:r w:rsidR="00C46043">
        <w:rPr>
          <w:rFonts w:eastAsia="Calibri"/>
          <w:b w:val="0"/>
          <w:bCs w:val="0"/>
          <w:i w:val="0"/>
          <w:iCs w:val="0"/>
          <w:sz w:val="24"/>
          <w:szCs w:val="24"/>
          <w:lang w:val="kk-KZ"/>
        </w:rPr>
        <w:t>Отырар</w:t>
      </w:r>
      <w:r w:rsidR="008E73F0" w:rsidRPr="008E73F0">
        <w:rPr>
          <w:rFonts w:eastAsia="Calibri"/>
          <w:b w:val="0"/>
          <w:bCs w:val="0"/>
          <w:i w:val="0"/>
          <w:iCs w:val="0"/>
          <w:sz w:val="24"/>
          <w:szCs w:val="24"/>
          <w:lang w:val="kk-KZ"/>
        </w:rPr>
        <w:t xml:space="preserve"> </w:t>
      </w:r>
      <w:r w:rsidR="008E73F0" w:rsidRPr="008E73F0">
        <w:rPr>
          <w:b w:val="0"/>
          <w:bCs w:val="0"/>
          <w:i w:val="0"/>
          <w:iCs w:val="0"/>
          <w:sz w:val="24"/>
          <w:szCs w:val="24"/>
          <w:lang w:val="kk-KZ"/>
        </w:rPr>
        <w:t xml:space="preserve">ауданында МКБ-ның бос әкімшілік мемлекеттік лауазымдарына орналасуға конкурстар өткізу мәселелері бойынша Қазақстан Республикасы Мемлекеттік қызмет істері агенттігінің </w:t>
      </w:r>
      <w:r w:rsidR="00C46043">
        <w:rPr>
          <w:b w:val="0"/>
          <w:bCs w:val="0"/>
          <w:i w:val="0"/>
          <w:iCs w:val="0"/>
          <w:sz w:val="24"/>
          <w:szCs w:val="24"/>
          <w:lang w:val="kk-KZ"/>
        </w:rPr>
        <w:t>Түркістан облысы</w:t>
      </w:r>
      <w:r w:rsidR="008E73F0" w:rsidRPr="008E73F0">
        <w:rPr>
          <w:b w:val="0"/>
          <w:bCs w:val="0"/>
          <w:i w:val="0"/>
          <w:iCs w:val="0"/>
          <w:sz w:val="24"/>
          <w:szCs w:val="24"/>
          <w:lang w:val="kk-KZ"/>
        </w:rPr>
        <w:t xml:space="preserve"> бойынша департаментімен өзара іс-қимыл жасау; Басқарма қызметкерлерінің еңбек кітапшаларын жүргізу,</w:t>
      </w:r>
      <w:r w:rsidR="00C46043">
        <w:rPr>
          <w:b w:val="0"/>
          <w:bCs w:val="0"/>
          <w:i w:val="0"/>
          <w:iCs w:val="0"/>
          <w:sz w:val="24"/>
          <w:szCs w:val="24"/>
          <w:lang w:val="kk-KZ"/>
        </w:rPr>
        <w:t xml:space="preserve"> </w:t>
      </w:r>
      <w:r w:rsidR="008E73F0" w:rsidRPr="008E73F0">
        <w:rPr>
          <w:b w:val="0"/>
          <w:bCs w:val="0"/>
          <w:i w:val="0"/>
          <w:iCs w:val="0"/>
          <w:sz w:val="24"/>
          <w:szCs w:val="24"/>
          <w:lang w:val="kk-KZ"/>
        </w:rPr>
        <w:t xml:space="preserve">оларға марапаттау, тағайындау, ауыстыру және жұмыстан босату туралы жазбаларын уақтылы енгізу; МКБ қызметкерлерін тағайындау, жұмыстан шығару және басқа лауазымға көшіру үшін барлық қажетті құжаттарды дайындау; Қызметтік куәліктердің есебін жүргізу және беру; апта сайын басқармада бос жұмыс орындары туралы ақпаратты дайындау; уақыт кестесін жүргізу; </w:t>
      </w:r>
      <w:r w:rsidR="00C46043">
        <w:rPr>
          <w:rFonts w:eastAsia="Calibri"/>
          <w:b w:val="0"/>
          <w:bCs w:val="0"/>
          <w:i w:val="0"/>
          <w:iCs w:val="0"/>
          <w:sz w:val="24"/>
          <w:szCs w:val="24"/>
          <w:lang w:val="kk-KZ"/>
        </w:rPr>
        <w:t>аурулық ку</w:t>
      </w:r>
      <w:r w:rsidR="008E73F0" w:rsidRPr="008E73F0">
        <w:rPr>
          <w:rFonts w:eastAsia="Calibri"/>
          <w:b w:val="0"/>
          <w:bCs w:val="0"/>
          <w:i w:val="0"/>
          <w:iCs w:val="0"/>
          <w:sz w:val="24"/>
          <w:szCs w:val="24"/>
          <w:lang w:val="kk-KZ"/>
        </w:rPr>
        <w:t xml:space="preserve">әлік хаттамаларын жүргізу, </w:t>
      </w:r>
      <w:r w:rsidR="008E73F0" w:rsidRPr="008E73F0">
        <w:rPr>
          <w:b w:val="0"/>
          <w:bCs w:val="0"/>
          <w:i w:val="0"/>
          <w:iCs w:val="0"/>
          <w:sz w:val="24"/>
          <w:szCs w:val="24"/>
          <w:lang w:val="kk-KZ"/>
        </w:rPr>
        <w:t xml:space="preserve">жалақы есептеп түсіру үшін қажетті құжаттарды «Е-Қаржы министрлігі» ақпараттық жүйесіне деректерді уақытылы енгізіп </w:t>
      </w:r>
      <w:r w:rsidR="00C46043">
        <w:rPr>
          <w:b w:val="0"/>
          <w:bCs w:val="0"/>
          <w:i w:val="0"/>
          <w:iCs w:val="0"/>
          <w:sz w:val="24"/>
          <w:szCs w:val="24"/>
          <w:lang w:val="kk-KZ"/>
        </w:rPr>
        <w:t>Түркістан облыстық</w:t>
      </w:r>
      <w:r w:rsidR="008E73F0" w:rsidRPr="008E73F0">
        <w:rPr>
          <w:b w:val="0"/>
          <w:bCs w:val="0"/>
          <w:i w:val="0"/>
          <w:iCs w:val="0"/>
          <w:sz w:val="24"/>
          <w:szCs w:val="24"/>
          <w:lang w:val="kk-KZ"/>
        </w:rPr>
        <w:t xml:space="preserve"> қазынашылық Департаментіне ұсыну; жеке құрам мен негізгі қызмет бұйрықтарын тіркеу,  Басқарма қызметкерлерінің жеке істерін тіркеу, сақтау және есепке алу. Тәртіптік комиссияның жұмысына қатысу, осы комиссияның материалдарын уақтылы орындау және тәртіптік комиссия бұйрықтарының тізілімін журналда тіркеу.</w:t>
      </w:r>
      <w:r w:rsidR="00127E28">
        <w:rPr>
          <w:b w:val="0"/>
          <w:bCs w:val="0"/>
          <w:i w:val="0"/>
          <w:iCs w:val="0"/>
          <w:sz w:val="24"/>
          <w:szCs w:val="24"/>
          <w:lang w:val="kk-KZ"/>
        </w:rPr>
        <w:t xml:space="preserve"> </w:t>
      </w:r>
      <w:r w:rsidR="008E73F0" w:rsidRPr="008E73F0">
        <w:rPr>
          <w:b w:val="0"/>
          <w:bCs w:val="0"/>
          <w:i w:val="0"/>
          <w:iCs w:val="0"/>
          <w:sz w:val="24"/>
          <w:szCs w:val="24"/>
          <w:lang w:val="kk-KZ"/>
        </w:rPr>
        <w:t xml:space="preserve">Әкімшілік мемлекеттік қызметшілердің сыбайлас жемқорлық құқық бұзушылықтары, қылмыстары және Әдеп кодексін сақтауы туралы есеп жасау; Қазақстан Республикасының Ұлттық қауіпсіздік комитетінде арнайы тексерістерден өту үшін жаңадан келген қызметкердің құжаттарды дайындау; әскери есепке алу құжаттарын жүргізу, сынақ мерзімінен өту үшін құжаттар дайындау және тәлімгерлерді қамтамасыз ету, мемлекеттік қызметшілерді жыл сайынғы бағалау үшін құжаттар дайындау. «Қазпочта» АҚ арқылы почта жөнелтімдерін қабылдау және жөнелту, Жоғары тұрған органдарға тоқсандық, жарты жылдық және жылдық жиынтық есептерді ұсыну. </w:t>
      </w:r>
      <w:r w:rsidR="008E73F0" w:rsidRPr="008E73F0">
        <w:rPr>
          <w:b w:val="0"/>
          <w:bCs w:val="0"/>
          <w:i w:val="0"/>
          <w:iCs w:val="0"/>
          <w:sz w:val="24"/>
          <w:szCs w:val="24"/>
          <w:lang w:val="kk-KZ"/>
        </w:rPr>
        <w:lastRenderedPageBreak/>
        <w:t>Мемлекеттік меншіктің сақталуын бақылау (түгендеу және тауарлық-материалдық құндылықтарды есептен шығару), Басқарманың  істер номенклатурасын жасау және бекіту.</w:t>
      </w:r>
    </w:p>
    <w:p w:rsidR="009E14F1" w:rsidRPr="009E14F1" w:rsidRDefault="00FD523A" w:rsidP="00072A39">
      <w:pPr>
        <w:pStyle w:val="aff"/>
        <w:jc w:val="both"/>
        <w:rPr>
          <w:b w:val="0"/>
          <w:bCs w:val="0"/>
          <w:i w:val="0"/>
          <w:iCs w:val="0"/>
          <w:color w:val="000000"/>
          <w:sz w:val="24"/>
          <w:szCs w:val="24"/>
          <w:lang w:val="kk-KZ"/>
        </w:rPr>
      </w:pPr>
      <w:r>
        <w:rPr>
          <w:i w:val="0"/>
          <w:sz w:val="24"/>
          <w:szCs w:val="24"/>
          <w:lang w:val="kk-KZ"/>
        </w:rPr>
        <w:t xml:space="preserve">         </w:t>
      </w:r>
      <w:r w:rsidR="006531C8" w:rsidRPr="002F25A6">
        <w:rPr>
          <w:i w:val="0"/>
          <w:sz w:val="24"/>
          <w:szCs w:val="24"/>
          <w:lang w:val="kk-KZ"/>
        </w:rPr>
        <w:t>Конкурсқа қатысушыларға қойылатын талаптар:</w:t>
      </w:r>
      <w:r w:rsidR="00C378DD" w:rsidRPr="00C378DD">
        <w:rPr>
          <w:b w:val="0"/>
          <w:bCs w:val="0"/>
          <w:i w:val="0"/>
          <w:iCs w:val="0"/>
          <w:color w:val="000000"/>
          <w:sz w:val="24"/>
          <w:szCs w:val="24"/>
          <w:lang w:val="kk-KZ"/>
        </w:rPr>
        <w:t xml:space="preserve">     </w:t>
      </w:r>
    </w:p>
    <w:p w:rsidR="006531C8" w:rsidRPr="002F25A6" w:rsidRDefault="00C378DD" w:rsidP="005F6FB5">
      <w:pPr>
        <w:pStyle w:val="aff"/>
        <w:jc w:val="both"/>
        <w:rPr>
          <w:b w:val="0"/>
          <w:i w:val="0"/>
          <w:sz w:val="24"/>
          <w:szCs w:val="24"/>
          <w:lang w:val="kk-KZ"/>
        </w:rPr>
      </w:pPr>
      <w:r w:rsidRPr="00C378DD">
        <w:rPr>
          <w:b w:val="0"/>
          <w:bCs w:val="0"/>
          <w:i w:val="0"/>
          <w:iCs w:val="0"/>
          <w:color w:val="000000"/>
          <w:sz w:val="24"/>
          <w:szCs w:val="24"/>
          <w:lang w:val="kk-KZ"/>
        </w:rPr>
        <w:t xml:space="preserve">   </w:t>
      </w:r>
      <w:r w:rsidR="00072A39">
        <w:rPr>
          <w:b w:val="0"/>
          <w:bCs w:val="0"/>
          <w:i w:val="0"/>
          <w:iCs w:val="0"/>
          <w:color w:val="000000"/>
          <w:sz w:val="24"/>
          <w:szCs w:val="24"/>
          <w:lang w:val="kk-KZ"/>
        </w:rPr>
        <w:t xml:space="preserve">   </w:t>
      </w:r>
      <w:r w:rsidRPr="00072A39">
        <w:rPr>
          <w:b w:val="0"/>
          <w:bCs w:val="0"/>
          <w:i w:val="0"/>
          <w:iCs w:val="0"/>
          <w:color w:val="000000"/>
          <w:sz w:val="24"/>
          <w:szCs w:val="24"/>
          <w:lang w:val="kk-KZ"/>
        </w:rPr>
        <w:t>Әлеуметтік ғылымдар, экономика және бизнес, э</w:t>
      </w:r>
      <w:r w:rsidRPr="00072A39">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w:t>
      </w:r>
      <w:r w:rsidR="006531C8" w:rsidRPr="00072A39">
        <w:rPr>
          <w:b w:val="0"/>
          <w:i w:val="0"/>
          <w:color w:val="000000"/>
          <w:sz w:val="24"/>
          <w:szCs w:val="24"/>
          <w:lang w:val="kk-KZ"/>
        </w:rPr>
        <w:t xml:space="preserve"> мамандықтары бойынша</w:t>
      </w:r>
      <w:r w:rsidR="006531C8" w:rsidRPr="00072A39">
        <w:rPr>
          <w:rFonts w:ascii="KZ Times New Roman" w:hAnsi="KZ Times New Roman"/>
          <w:b w:val="0"/>
          <w:i w:val="0"/>
          <w:sz w:val="24"/>
          <w:szCs w:val="24"/>
          <w:lang w:val="kk-KZ"/>
        </w:rPr>
        <w:t xml:space="preserve">, </w:t>
      </w:r>
    </w:p>
    <w:p w:rsidR="006531C8" w:rsidRPr="00C408F4" w:rsidRDefault="006531C8" w:rsidP="006531C8">
      <w:pPr>
        <w:ind w:right="178"/>
        <w:jc w:val="both"/>
        <w:rPr>
          <w:b w:val="0"/>
          <w:i w:val="0"/>
          <w:sz w:val="24"/>
          <w:szCs w:val="24"/>
          <w:lang w:val="kk-KZ"/>
        </w:rPr>
      </w:pPr>
    </w:p>
    <w:p w:rsidR="006531C8" w:rsidRDefault="006531C8" w:rsidP="005F6FB5">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F24B30">
      <w:pPr>
        <w:pStyle w:val="5"/>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1" w:history="1">
        <w:r w:rsidR="00BB2119" w:rsidRPr="000217D4">
          <w:rPr>
            <w:rFonts w:eastAsiaTheme="minorEastAsia"/>
            <w:bCs w:val="0"/>
            <w:i w:val="0"/>
            <w:iCs w:val="0"/>
            <w:color w:val="0070C0"/>
            <w:sz w:val="24"/>
            <w:szCs w:val="24"/>
            <w:lang w:val="kk-KZ"/>
          </w:rPr>
          <w:t>nal_otr@taxsouth.mgd.kz</w:t>
        </w:r>
      </w:hyperlink>
      <w:r w:rsidR="00BB2119" w:rsidRPr="000217D4">
        <w:rPr>
          <w:rFonts w:eastAsiaTheme="minorEastAsia"/>
          <w:bCs w:val="0"/>
          <w:i w:val="0"/>
          <w:iCs w:val="0"/>
          <w:color w:val="0070C0"/>
          <w:sz w:val="24"/>
          <w:szCs w:val="24"/>
          <w:lang w:val="kk-KZ"/>
        </w:rPr>
        <w:t xml:space="preserve">, </w:t>
      </w:r>
      <w:hyperlink r:id="rId12" w:history="1">
        <w:r w:rsidR="00F24B30" w:rsidRPr="00F24B30">
          <w:rPr>
            <w:rStyle w:val="a6"/>
            <w:rFonts w:ascii="Times New Roman" w:hAnsi="Times New Roman"/>
            <w:i w:val="0"/>
            <w:iCs w:val="0"/>
            <w:color w:val="0070C0"/>
            <w:sz w:val="24"/>
            <w:szCs w:val="24"/>
            <w:u w:val="none"/>
            <w:lang w:val="kk-KZ"/>
          </w:rPr>
          <w:t>k.adamkul@kgd.gov.kz</w:t>
        </w:r>
      </w:hyperlink>
      <w:r w:rsidR="00F24B30">
        <w:rPr>
          <w:rFonts w:ascii="Times New Roman" w:hAnsi="Times New Roman"/>
          <w:i w:val="0"/>
          <w:iCs w:val="0"/>
          <w:color w:val="0070C0"/>
          <w:sz w:val="24"/>
          <w:szCs w:val="24"/>
          <w:lang w:val="kk-KZ"/>
        </w:rPr>
        <w:t xml:space="preserve"> </w:t>
      </w:r>
      <w:r w:rsidR="00F24B30" w:rsidRPr="00F10DD1">
        <w:rPr>
          <w:b w:val="0"/>
          <w:i w:val="0"/>
          <w:sz w:val="24"/>
          <w:szCs w:val="24"/>
          <w:lang w:val="kk-KZ"/>
        </w:rPr>
        <w:t xml:space="preserve"> </w:t>
      </w:r>
      <w:r w:rsidRPr="00F10DD1">
        <w:rPr>
          <w:b w:val="0"/>
          <w:i w:val="0"/>
          <w:sz w:val="24"/>
          <w:szCs w:val="24"/>
          <w:lang w:val="kk-KZ"/>
        </w:rPr>
        <w:t>электрондық почта мекенжайына құжаттарды қабылдау мерзімінде тапсырады</w:t>
      </w:r>
      <w:r w:rsidRPr="00C81016">
        <w:rPr>
          <w:b w:val="0"/>
          <w:i w:val="0"/>
          <w:sz w:val="24"/>
          <w:szCs w:val="24"/>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3"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hyperlink r:id="rId14" w:history="1">
        <w:r w:rsidR="0063579B" w:rsidRPr="00F24B30">
          <w:rPr>
            <w:rStyle w:val="a6"/>
            <w:i w:val="0"/>
            <w:iCs w:val="0"/>
            <w:color w:val="0070C0"/>
            <w:sz w:val="24"/>
            <w:szCs w:val="24"/>
            <w:u w:val="none"/>
            <w:lang w:val="kk-KZ"/>
          </w:rPr>
          <w:t>k.adamkul@kgd.gov.kz</w:t>
        </w:r>
      </w:hyperlink>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FB111B">
        <w:rPr>
          <w:b w:val="0"/>
          <w:i w:val="0"/>
          <w:lang w:val="kk-KZ"/>
        </w:rPr>
        <w:t>20</w:t>
      </w:r>
      <w:r w:rsidRPr="00C81016">
        <w:rPr>
          <w:b w:val="0"/>
          <w:i w:val="0"/>
          <w:lang w:val="kk-KZ"/>
        </w:rPr>
        <w:t xml:space="preserve"> ж.</w:t>
      </w:r>
    </w:p>
    <w:sectPr w:rsidR="0043065B" w:rsidRPr="00543F79"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A5" w:rsidRDefault="000830A5" w:rsidP="00B55B02">
      <w:r>
        <w:separator/>
      </w:r>
    </w:p>
  </w:endnote>
  <w:endnote w:type="continuationSeparator" w:id="0">
    <w:p w:rsidR="000830A5" w:rsidRDefault="000830A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935B6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E4038">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A5" w:rsidRDefault="000830A5" w:rsidP="00B55B02">
      <w:r>
        <w:separator/>
      </w:r>
    </w:p>
  </w:footnote>
  <w:footnote w:type="continuationSeparator" w:id="0">
    <w:p w:rsidR="000830A5" w:rsidRDefault="000830A5"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9B6"/>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A39"/>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0A5"/>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27E28"/>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2B"/>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6D32"/>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038"/>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6FB5"/>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79B"/>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33E"/>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F0"/>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4F1"/>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43"/>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731"/>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1F57"/>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B30"/>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46100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69030177">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l_otr@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damkul@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_otr@taxsouth.mgd.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microsoft.com/office/2007/relationships/stylesWithEffects" Target="stylesWithEffects.xml"/><Relationship Id="rId9" Type="http://schemas.openxmlformats.org/officeDocument/2006/relationships/hyperlink" Target="mailto:nal_otr@taxsouth.mgd.kz" TargetMode="External"/><Relationship Id="rId14" Type="http://schemas.openxmlformats.org/officeDocument/2006/relationships/hyperlink" Target="mailto:k.adamkul@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C450-E706-44E0-B9E9-42DD0B56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1510</Words>
  <Characters>8608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10098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s_shyndaly</cp:lastModifiedBy>
  <cp:revision>80</cp:revision>
  <cp:lastPrinted>2020-02-17T10:57:00Z</cp:lastPrinted>
  <dcterms:created xsi:type="dcterms:W3CDTF">2019-05-31T03:14:00Z</dcterms:created>
  <dcterms:modified xsi:type="dcterms:W3CDTF">2020-09-10T11:11:00Z</dcterms:modified>
</cp:coreProperties>
</file>