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1F" w:rsidRPr="007C4C5D" w:rsidRDefault="00481B1F" w:rsidP="00481B1F">
      <w:pPr>
        <w:pStyle w:val="a7"/>
        <w:ind w:firstLine="567"/>
        <w:jc w:val="both"/>
        <w:rPr>
          <w:rFonts w:ascii="Times New Roman" w:hAnsi="Times New Roman"/>
          <w:sz w:val="28"/>
          <w:szCs w:val="28"/>
          <w:lang w:val="kk-KZ"/>
        </w:rPr>
      </w:pPr>
      <w:r w:rsidRPr="007C4C5D">
        <w:rPr>
          <w:rFonts w:ascii="Times New Roman" w:hAnsi="Times New Roman"/>
          <w:sz w:val="28"/>
          <w:szCs w:val="28"/>
          <w:lang w:val="kk-KZ"/>
        </w:rPr>
        <w:t xml:space="preserve">«Оңтүстік Газ Холдинг» ЖШС-нің (заңды мекен-жайы: Түркістан облысы, Төлеби ауданы, Ленгер қ., Толе би көшесі, № 150/А үй, БСН </w:t>
      </w:r>
      <w:r w:rsidRPr="007C4C5D">
        <w:rPr>
          <w:rFonts w:ascii="Times New Roman" w:hAnsi="Times New Roman"/>
          <w:bCs/>
          <w:sz w:val="28"/>
          <w:szCs w:val="28"/>
          <w:lang w:val="kk-KZ"/>
        </w:rPr>
        <w:t>140440014864</w:t>
      </w:r>
      <w:r w:rsidRPr="007C4C5D">
        <w:rPr>
          <w:rFonts w:ascii="Times New Roman" w:hAnsi="Times New Roman"/>
          <w:sz w:val="28"/>
          <w:szCs w:val="28"/>
          <w:lang w:val="kk-KZ"/>
        </w:rPr>
        <w:t>) банкроттық басқарушысы Зияев Сардор Якубжанович, Астана қ., Акмола облысы, Алматы қ., Алматы облысы, Тараз қ., Жамбыл облысы, Шымкент қ. және Түркістан облысында орналасқан борышкердің мүлкін (активтерін) бағалау бойынша көрсетілетін қызметтерді сатып алу жөнінде конкурс жариялайды.</w:t>
      </w:r>
    </w:p>
    <w:p w:rsidR="007C4C5D" w:rsidRDefault="00481B1F" w:rsidP="00481B1F">
      <w:pPr>
        <w:pStyle w:val="HTML"/>
        <w:shd w:val="clear" w:color="auto" w:fill="FFFFFF"/>
        <w:jc w:val="both"/>
        <w:rPr>
          <w:rFonts w:ascii="Times New Roman" w:hAnsi="Times New Roman"/>
          <w:sz w:val="28"/>
          <w:szCs w:val="28"/>
          <w:lang w:val="en-US"/>
        </w:rPr>
      </w:pPr>
      <w:r w:rsidRPr="007C4C5D">
        <w:rPr>
          <w:rFonts w:ascii="Times New Roman" w:hAnsi="Times New Roman"/>
          <w:sz w:val="28"/>
          <w:szCs w:val="28"/>
          <w:lang w:val="kk-KZ"/>
        </w:rPr>
        <w:t>Борышкердің мүлкінің (активтерінің) құрамына:</w:t>
      </w:r>
    </w:p>
    <w:p w:rsidR="00481B1F" w:rsidRPr="007C4C5D" w:rsidRDefault="00481B1F" w:rsidP="00481B1F">
      <w:pPr>
        <w:pStyle w:val="HTML"/>
        <w:shd w:val="clear" w:color="auto" w:fill="FFFFFF"/>
        <w:jc w:val="both"/>
        <w:rPr>
          <w:rFonts w:ascii="inherit" w:hAnsi="inherit"/>
          <w:color w:val="212121"/>
          <w:sz w:val="28"/>
          <w:szCs w:val="28"/>
          <w:lang w:val="kk-KZ"/>
        </w:rPr>
      </w:pPr>
      <w:r w:rsidRPr="007C4C5D">
        <w:rPr>
          <w:rFonts w:ascii="Times New Roman" w:hAnsi="Times New Roman"/>
          <w:bCs/>
          <w:sz w:val="28"/>
          <w:szCs w:val="28"/>
          <w:lang w:val="kk-KZ"/>
        </w:rPr>
        <w:t>Monoblok</w:t>
      </w:r>
      <w:r w:rsidRPr="007C4C5D">
        <w:rPr>
          <w:rFonts w:ascii="Times New Roman" w:hAnsi="Times New Roman" w:cs="Times New Roman"/>
          <w:color w:val="212121"/>
          <w:sz w:val="28"/>
          <w:szCs w:val="28"/>
          <w:lang w:val="kk-KZ"/>
        </w:rPr>
        <w:t xml:space="preserve"> жанармай бекеті (ТРК, насостар) және </w:t>
      </w:r>
      <w:r w:rsidRPr="007C4C5D">
        <w:rPr>
          <w:rFonts w:ascii="Times New Roman" w:hAnsi="Times New Roman"/>
          <w:bCs/>
          <w:sz w:val="28"/>
          <w:szCs w:val="28"/>
          <w:lang w:val="kk-KZ"/>
        </w:rPr>
        <w:t xml:space="preserve">Суг-1200-1,6-5 кубты сыйымдылықтар, </w:t>
      </w:r>
      <w:r w:rsidRPr="007C4C5D">
        <w:rPr>
          <w:rFonts w:ascii="Times New Roman" w:hAnsi="Times New Roman" w:cs="Times New Roman"/>
          <w:sz w:val="28"/>
          <w:szCs w:val="28"/>
          <w:lang w:val="kk-KZ"/>
        </w:rPr>
        <w:t>бұрын пайдаланған.</w:t>
      </w:r>
      <w:r w:rsidRPr="007C4C5D">
        <w:rPr>
          <w:rFonts w:ascii="Times New Roman" w:hAnsi="Times New Roman"/>
          <w:bCs/>
          <w:sz w:val="28"/>
          <w:szCs w:val="28"/>
          <w:lang w:val="kk-KZ"/>
        </w:rPr>
        <w:t>.</w:t>
      </w:r>
    </w:p>
    <w:p w:rsidR="00481B1F" w:rsidRPr="007C4C5D" w:rsidRDefault="00481B1F" w:rsidP="00481B1F">
      <w:pPr>
        <w:pStyle w:val="a7"/>
        <w:ind w:firstLine="567"/>
        <w:jc w:val="both"/>
        <w:rPr>
          <w:rFonts w:ascii="Times New Roman" w:hAnsi="Times New Roman"/>
          <w:sz w:val="28"/>
          <w:szCs w:val="28"/>
          <w:lang w:val="kk-KZ"/>
        </w:rPr>
      </w:pPr>
      <w:r w:rsidRPr="007C4C5D">
        <w:rPr>
          <w:rFonts w:ascii="Times New Roman" w:hAnsi="Times New Roman"/>
          <w:sz w:val="28"/>
          <w:szCs w:val="28"/>
          <w:lang w:val="kk-KZ"/>
        </w:rPr>
        <w:t>Конкурсқа қатысу үшін өтінімдер, осы хабарлама жарияланған күннен бастап он жұмыс күні ішінде Шымкент қ., Толе би көш., 39/А үйде жұмыс күндері сағат 9</w:t>
      </w:r>
      <w:r w:rsidRPr="007C4C5D">
        <w:rPr>
          <w:rFonts w:ascii="Times New Roman" w:hAnsi="Times New Roman"/>
          <w:sz w:val="28"/>
          <w:szCs w:val="28"/>
          <w:vertAlign w:val="superscript"/>
          <w:lang w:val="kk-KZ"/>
        </w:rPr>
        <w:t xml:space="preserve">00 </w:t>
      </w:r>
      <w:r w:rsidRPr="007C4C5D">
        <w:rPr>
          <w:rFonts w:ascii="Times New Roman" w:hAnsi="Times New Roman"/>
          <w:sz w:val="28"/>
          <w:szCs w:val="28"/>
          <w:lang w:val="kk-KZ"/>
        </w:rPr>
        <w:t>ден бастап  18</w:t>
      </w:r>
      <w:r w:rsidRPr="007C4C5D">
        <w:rPr>
          <w:rFonts w:ascii="Times New Roman" w:hAnsi="Times New Roman"/>
          <w:sz w:val="28"/>
          <w:szCs w:val="28"/>
          <w:vertAlign w:val="superscript"/>
          <w:lang w:val="kk-KZ"/>
        </w:rPr>
        <w:t>00</w:t>
      </w:r>
      <w:r w:rsidRPr="007C4C5D">
        <w:rPr>
          <w:rFonts w:ascii="Times New Roman" w:hAnsi="Times New Roman"/>
          <w:sz w:val="28"/>
          <w:szCs w:val="28"/>
          <w:lang w:val="kk-KZ"/>
        </w:rPr>
        <w:t xml:space="preserve"> дейін қабылданады,  түскі үзіліс сағ. 13</w:t>
      </w:r>
      <w:r w:rsidRPr="007C4C5D">
        <w:rPr>
          <w:rFonts w:ascii="Times New Roman" w:hAnsi="Times New Roman"/>
          <w:sz w:val="28"/>
          <w:szCs w:val="28"/>
          <w:vertAlign w:val="superscript"/>
          <w:lang w:val="kk-KZ"/>
        </w:rPr>
        <w:t>00</w:t>
      </w:r>
      <w:r w:rsidRPr="007C4C5D">
        <w:rPr>
          <w:rFonts w:ascii="Times New Roman" w:hAnsi="Times New Roman"/>
          <w:sz w:val="28"/>
          <w:szCs w:val="28"/>
          <w:lang w:val="kk-KZ"/>
        </w:rPr>
        <w:t xml:space="preserve"> ден 14</w:t>
      </w:r>
      <w:r w:rsidRPr="007C4C5D">
        <w:rPr>
          <w:rFonts w:ascii="Times New Roman" w:hAnsi="Times New Roman"/>
          <w:sz w:val="28"/>
          <w:szCs w:val="28"/>
          <w:vertAlign w:val="superscript"/>
          <w:lang w:val="kk-KZ"/>
        </w:rPr>
        <w:t>00</w:t>
      </w:r>
      <w:r w:rsidRPr="007C4C5D">
        <w:rPr>
          <w:rFonts w:ascii="Times New Roman" w:hAnsi="Times New Roman"/>
          <w:sz w:val="28"/>
          <w:szCs w:val="28"/>
          <w:lang w:val="kk-KZ"/>
        </w:rPr>
        <w:t xml:space="preserve"> дейін.</w:t>
      </w:r>
    </w:p>
    <w:p w:rsidR="00481B1F" w:rsidRPr="007C4C5D" w:rsidRDefault="00481B1F" w:rsidP="00481B1F">
      <w:pPr>
        <w:pStyle w:val="a7"/>
        <w:ind w:firstLine="567"/>
        <w:jc w:val="both"/>
        <w:rPr>
          <w:rFonts w:ascii="Times New Roman" w:hAnsi="Times New Roman"/>
          <w:sz w:val="28"/>
          <w:szCs w:val="28"/>
          <w:lang w:val="kk-KZ"/>
        </w:rPr>
      </w:pPr>
      <w:r w:rsidRPr="007C4C5D">
        <w:rPr>
          <w:rFonts w:ascii="Times New Roman" w:hAnsi="Times New Roman"/>
          <w:sz w:val="28"/>
          <w:szCs w:val="28"/>
          <w:lang w:val="kk-KZ"/>
        </w:rPr>
        <w:t xml:space="preserve">Конкурсты ұйымдастыру бойынша кінәрат-талаптар Шымкент қ., Б.Момышұлы көшесі, 27 үй, эл. пошта: </w:t>
      </w:r>
      <w:r w:rsidRPr="007C4C5D">
        <w:rPr>
          <w:rFonts w:ascii="Times New Roman" w:hAnsi="Times New Roman"/>
          <w:b/>
          <w:sz w:val="28"/>
          <w:szCs w:val="28"/>
          <w:lang w:val="kk-KZ"/>
        </w:rPr>
        <w:t>z.ongarbaeyeva@kgd.gov.kz</w:t>
      </w:r>
      <w:r w:rsidRPr="007C4C5D">
        <w:rPr>
          <w:rFonts w:ascii="Times New Roman" w:hAnsi="Times New Roman"/>
          <w:sz w:val="28"/>
          <w:szCs w:val="28"/>
          <w:lang w:val="kk-KZ"/>
        </w:rPr>
        <w:t>. мекен жайы бойынша жұмыс күндері сағ. 9</w:t>
      </w:r>
      <w:r w:rsidRPr="007C4C5D">
        <w:rPr>
          <w:rFonts w:ascii="Times New Roman" w:hAnsi="Times New Roman"/>
          <w:sz w:val="28"/>
          <w:szCs w:val="28"/>
          <w:vertAlign w:val="superscript"/>
          <w:lang w:val="kk-KZ"/>
        </w:rPr>
        <w:t xml:space="preserve">00 </w:t>
      </w:r>
      <w:r w:rsidRPr="007C4C5D">
        <w:rPr>
          <w:rFonts w:ascii="Times New Roman" w:hAnsi="Times New Roman"/>
          <w:sz w:val="28"/>
          <w:szCs w:val="28"/>
          <w:lang w:val="kk-KZ"/>
        </w:rPr>
        <w:t>ден  18</w:t>
      </w:r>
      <w:r w:rsidRPr="007C4C5D">
        <w:rPr>
          <w:rFonts w:ascii="Times New Roman" w:hAnsi="Times New Roman"/>
          <w:sz w:val="28"/>
          <w:szCs w:val="28"/>
          <w:vertAlign w:val="superscript"/>
          <w:lang w:val="kk-KZ"/>
        </w:rPr>
        <w:t>30</w:t>
      </w:r>
      <w:r w:rsidRPr="007C4C5D">
        <w:rPr>
          <w:rFonts w:ascii="Times New Roman" w:hAnsi="Times New Roman"/>
          <w:sz w:val="28"/>
          <w:szCs w:val="28"/>
          <w:lang w:val="kk-KZ"/>
        </w:rPr>
        <w:t xml:space="preserve"> дейін, түскі үзіліс сағ. 13</w:t>
      </w:r>
      <w:r w:rsidRPr="007C4C5D">
        <w:rPr>
          <w:rFonts w:ascii="Times New Roman" w:hAnsi="Times New Roman"/>
          <w:sz w:val="28"/>
          <w:szCs w:val="28"/>
          <w:vertAlign w:val="superscript"/>
          <w:lang w:val="kk-KZ"/>
        </w:rPr>
        <w:t>00</w:t>
      </w:r>
      <w:r w:rsidRPr="007C4C5D">
        <w:rPr>
          <w:rFonts w:ascii="Times New Roman" w:hAnsi="Times New Roman"/>
          <w:sz w:val="28"/>
          <w:szCs w:val="28"/>
          <w:lang w:val="kk-KZ"/>
        </w:rPr>
        <w:t xml:space="preserve"> ден 14</w:t>
      </w:r>
      <w:r w:rsidRPr="007C4C5D">
        <w:rPr>
          <w:rFonts w:ascii="Times New Roman" w:hAnsi="Times New Roman"/>
          <w:sz w:val="28"/>
          <w:szCs w:val="28"/>
          <w:vertAlign w:val="superscript"/>
          <w:lang w:val="kk-KZ"/>
        </w:rPr>
        <w:t>30</w:t>
      </w:r>
      <w:r w:rsidRPr="007C4C5D">
        <w:rPr>
          <w:rFonts w:ascii="Times New Roman" w:hAnsi="Times New Roman"/>
          <w:sz w:val="28"/>
          <w:szCs w:val="28"/>
          <w:lang w:val="kk-KZ"/>
        </w:rPr>
        <w:t xml:space="preserve"> дейін қабылданады.</w:t>
      </w:r>
    </w:p>
    <w:p w:rsidR="004E1731" w:rsidRPr="00481B1F" w:rsidRDefault="004E1731">
      <w:pPr>
        <w:rPr>
          <w:lang w:val="kk-KZ"/>
        </w:rPr>
      </w:pPr>
    </w:p>
    <w:sectPr w:rsidR="004E1731" w:rsidRPr="00481B1F" w:rsidSect="004E1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B1F"/>
    <w:rsid w:val="00322109"/>
    <w:rsid w:val="00481B1F"/>
    <w:rsid w:val="004E1731"/>
    <w:rsid w:val="006A5244"/>
    <w:rsid w:val="007C4C5D"/>
    <w:rsid w:val="00A81906"/>
    <w:rsid w:val="00AA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9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AA7B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B9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AA7B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A7B98"/>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Intense Quote"/>
    <w:basedOn w:val="a"/>
    <w:next w:val="a"/>
    <w:link w:val="a6"/>
    <w:uiPriority w:val="30"/>
    <w:qFormat/>
    <w:rsid w:val="00AA7B98"/>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a6">
    <w:name w:val="Выделенная цитата Знак"/>
    <w:basedOn w:val="a0"/>
    <w:link w:val="a5"/>
    <w:uiPriority w:val="30"/>
    <w:rsid w:val="00AA7B98"/>
    <w:rPr>
      <w:rFonts w:ascii="Times New Roman" w:hAnsi="Times New Roman" w:cs="Times New Roman"/>
      <w:b/>
      <w:bCs/>
      <w:i/>
      <w:iCs/>
      <w:color w:val="4F81BD" w:themeColor="accent1"/>
      <w:sz w:val="24"/>
      <w:szCs w:val="24"/>
      <w:lang w:eastAsia="ru-RU"/>
    </w:rPr>
  </w:style>
  <w:style w:type="paragraph" w:styleId="a7">
    <w:name w:val="Plain Text"/>
    <w:basedOn w:val="a"/>
    <w:link w:val="a8"/>
    <w:rsid w:val="00481B1F"/>
    <w:rPr>
      <w:rFonts w:ascii="Courier New" w:eastAsia="Times New Roman" w:hAnsi="Courier New" w:cs="Times New Roman"/>
      <w:sz w:val="20"/>
      <w:szCs w:val="20"/>
      <w:lang w:eastAsia="kk-KZ"/>
    </w:rPr>
  </w:style>
  <w:style w:type="character" w:customStyle="1" w:styleId="a8">
    <w:name w:val="Текст Знак"/>
    <w:basedOn w:val="a0"/>
    <w:link w:val="a7"/>
    <w:rsid w:val="00481B1F"/>
    <w:rPr>
      <w:rFonts w:ascii="Courier New" w:eastAsia="Times New Roman" w:hAnsi="Courier New" w:cs="Times New Roman"/>
      <w:sz w:val="20"/>
      <w:szCs w:val="20"/>
      <w:lang w:eastAsia="kk-KZ"/>
    </w:rPr>
  </w:style>
  <w:style w:type="paragraph" w:styleId="HTML">
    <w:name w:val="HTML Preformatted"/>
    <w:basedOn w:val="a"/>
    <w:link w:val="HTML0"/>
    <w:uiPriority w:val="99"/>
    <w:semiHidden/>
    <w:unhideWhenUsed/>
    <w:rsid w:val="0048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1B1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Company>Grizli777</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Akjibek</dc:creator>
  <cp:lastModifiedBy>Akjibek</cp:lastModifiedBy>
  <cp:revision>2</cp:revision>
  <dcterms:created xsi:type="dcterms:W3CDTF">2018-11-12T09:05:00Z</dcterms:created>
  <dcterms:modified xsi:type="dcterms:W3CDTF">2018-11-12T09:11:00Z</dcterms:modified>
</cp:coreProperties>
</file>