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әкімшілік лауазымына орналасу үшін мемлекеттік орган осы мемлекеттік органның мемлекеттік қызметшілері арасында 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5"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D503F">
        <w:rPr>
          <w:rFonts w:ascii="Times New Roman" w:hAnsi="Times New Roman"/>
          <w:b/>
          <w:sz w:val="28"/>
          <w:szCs w:val="28"/>
          <w:lang w:val="kk-KZ"/>
        </w:rPr>
        <w:t>Мәжбүрлеп өңдіріп алу және ұйымдастыру-құқықтық жұмыс</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B6357C" w:rsidRPr="005342F6" w:rsidRDefault="00B6357C" w:rsidP="00B6357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C2A4D" w:rsidRDefault="005342F6" w:rsidP="00FC2A4D">
      <w:pPr>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FC2A4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FC2A4D" w:rsidRPr="00253325">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00FC2A4D" w:rsidRPr="00253325">
        <w:rPr>
          <w:rFonts w:ascii="Times New Roman" w:hAnsi="Times New Roman" w:cs="Times New Roman"/>
          <w:sz w:val="28"/>
          <w:szCs w:val="28"/>
          <w:lang w:val="kk-KZ"/>
        </w:rPr>
        <w:t xml:space="preserve"> Салық кодексін  талаптарын сақтау</w:t>
      </w:r>
      <w:r w:rsidR="00292A09" w:rsidRPr="00253325">
        <w:rPr>
          <w:rFonts w:ascii="Times New Roman" w:hAnsi="Times New Roman" w:cs="Times New Roman"/>
          <w:sz w:val="28"/>
          <w:szCs w:val="28"/>
          <w:lang w:val="kk-KZ"/>
        </w:rPr>
        <w:t>.</w:t>
      </w:r>
      <w:r w:rsidR="00FC2A4D" w:rsidRPr="00253325">
        <w:rPr>
          <w:rFonts w:ascii="Times New Roman" w:hAnsi="Times New Roman" w:cs="Times New Roman"/>
          <w:sz w:val="28"/>
          <w:szCs w:val="28"/>
          <w:lang w:val="kk-KZ"/>
        </w:rPr>
        <w:t xml:space="preserve"> </w:t>
      </w:r>
      <w:r w:rsidR="00801C14" w:rsidRPr="00801C14">
        <w:rPr>
          <w:rFonts w:ascii="Times New Roman" w:hAnsi="Times New Roman" w:cs="Times New Roman"/>
          <w:sz w:val="28"/>
          <w:szCs w:val="28"/>
          <w:lang w:val="kk-KZ"/>
        </w:rPr>
        <w:t>Салықтар мен  басқа да міндетті төлемдердің бюджетке толық түсуін, міндетті зейнет ақы қорына және әлеуметтік аударымдарды толық, дер кезінде  аударылуын, салық төлеушінің салық міндеттемелерін орындау барысында салық бақылауын жүзгізуге</w:t>
      </w:r>
      <w:r w:rsidR="00292A09">
        <w:rPr>
          <w:rFonts w:ascii="Times New Roman" w:hAnsi="Times New Roman" w:cs="Times New Roman"/>
          <w:sz w:val="28"/>
          <w:szCs w:val="28"/>
          <w:lang w:val="kk-KZ"/>
        </w:rPr>
        <w:t xml:space="preserve">. </w:t>
      </w:r>
      <w:r w:rsidR="00801C14" w:rsidRPr="00801C14">
        <w:rPr>
          <w:rFonts w:ascii="Times New Roman" w:hAnsi="Times New Roman" w:cs="Times New Roman"/>
          <w:sz w:val="28"/>
          <w:szCs w:val="28"/>
          <w:lang w:val="kk-KZ"/>
        </w:rPr>
        <w:t xml:space="preserve">Салық және әлеуметтік төлемдер бойынша берешек сомаларды өндіру үшін Салық кодексіне және ҚР заңнамаларына </w:t>
      </w:r>
      <w:r w:rsidR="00801C14" w:rsidRPr="00801C14">
        <w:rPr>
          <w:rFonts w:ascii="Times New Roman" w:hAnsi="Times New Roman" w:cs="Times New Roman"/>
          <w:sz w:val="28"/>
          <w:szCs w:val="28"/>
          <w:lang w:val="kk-KZ"/>
        </w:rPr>
        <w:lastRenderedPageBreak/>
        <w:t>сәйкес, барлық мәжбүрлеп өндіру іс-шараларын жүргізуге</w:t>
      </w:r>
      <w:r w:rsidR="00292A09">
        <w:rPr>
          <w:rFonts w:ascii="Times New Roman" w:hAnsi="Times New Roman" w:cs="Times New Roman"/>
          <w:sz w:val="28"/>
          <w:szCs w:val="28"/>
          <w:lang w:val="kk-KZ"/>
        </w:rPr>
        <w:t>, м</w:t>
      </w:r>
      <w:r w:rsidR="00801C14" w:rsidRPr="00801C14">
        <w:rPr>
          <w:rFonts w:ascii="Times New Roman" w:hAnsi="Times New Roman" w:cs="Times New Roman"/>
          <w:sz w:val="28"/>
          <w:szCs w:val="28"/>
          <w:lang w:val="kk-KZ"/>
        </w:rPr>
        <w:t>індетті әлеуметтік медициналық сақтандыру жарналары  бойынша  берешектің төменде</w:t>
      </w:r>
      <w:r w:rsidR="00292A09">
        <w:rPr>
          <w:rFonts w:ascii="Times New Roman" w:hAnsi="Times New Roman" w:cs="Times New Roman"/>
          <w:sz w:val="28"/>
          <w:szCs w:val="28"/>
          <w:lang w:val="kk-KZ"/>
        </w:rPr>
        <w:t>т</w:t>
      </w:r>
      <w:r w:rsidR="00801C14" w:rsidRPr="00801C14">
        <w:rPr>
          <w:rFonts w:ascii="Times New Roman" w:hAnsi="Times New Roman" w:cs="Times New Roman"/>
          <w:sz w:val="28"/>
          <w:szCs w:val="28"/>
          <w:lang w:val="kk-KZ"/>
        </w:rPr>
        <w:t>у</w:t>
      </w:r>
      <w:r w:rsidR="00292A09">
        <w:rPr>
          <w:rFonts w:ascii="Times New Roman" w:hAnsi="Times New Roman" w:cs="Times New Roman"/>
          <w:sz w:val="28"/>
          <w:szCs w:val="28"/>
          <w:lang w:val="kk-KZ"/>
        </w:rPr>
        <w:t>, ә</w:t>
      </w:r>
      <w:r w:rsidR="00801C14" w:rsidRPr="00801C14">
        <w:rPr>
          <w:rFonts w:ascii="Times New Roman" w:hAnsi="Times New Roman" w:cs="Times New Roman"/>
          <w:sz w:val="28"/>
          <w:szCs w:val="28"/>
          <w:lang w:val="kk-KZ"/>
        </w:rPr>
        <w:t>леуметтік төлемдер бойынша (МЗЖ, МКЗЖ, ӘА, МӘМС) 1 АЕК-тен жоғары берешектері бар борышкерлер санының төменде</w:t>
      </w:r>
      <w:r w:rsidR="00292A09">
        <w:rPr>
          <w:rFonts w:ascii="Times New Roman" w:hAnsi="Times New Roman" w:cs="Times New Roman"/>
          <w:sz w:val="28"/>
          <w:szCs w:val="28"/>
          <w:lang w:val="kk-KZ"/>
        </w:rPr>
        <w:t xml:space="preserve">ту. </w:t>
      </w:r>
      <w:r w:rsidR="00801C14" w:rsidRPr="00801C14">
        <w:rPr>
          <w:rFonts w:ascii="Times New Roman" w:hAnsi="Times New Roman" w:cs="Times New Roman"/>
          <w:sz w:val="28"/>
          <w:szCs w:val="28"/>
          <w:lang w:val="kk-KZ"/>
        </w:rPr>
        <w:tab/>
        <w:t>Салықты қарызы бар салық төлеушілерге уақытылы хабарлама жіберу және  иелігіндегі мүлігін пайдалануға шектеу  жаса</w:t>
      </w:r>
      <w:r w:rsidR="00292A09">
        <w:rPr>
          <w:rFonts w:ascii="Times New Roman" w:hAnsi="Times New Roman" w:cs="Times New Roman"/>
          <w:sz w:val="28"/>
          <w:szCs w:val="28"/>
          <w:lang w:val="kk-KZ"/>
        </w:rPr>
        <w:t>у.</w:t>
      </w:r>
      <w:r w:rsidR="00801C14" w:rsidRPr="00801C14">
        <w:rPr>
          <w:rFonts w:ascii="Times New Roman" w:hAnsi="Times New Roman" w:cs="Times New Roman"/>
          <w:sz w:val="28"/>
          <w:szCs w:val="28"/>
          <w:lang w:val="kk-KZ"/>
        </w:rPr>
        <w:t xml:space="preserve"> </w:t>
      </w:r>
      <w:r w:rsidR="00801C14" w:rsidRPr="00801C14">
        <w:rPr>
          <w:rFonts w:ascii="Times New Roman" w:hAnsi="Times New Roman" w:cs="Times New Roman"/>
          <w:sz w:val="28"/>
          <w:szCs w:val="28"/>
          <w:lang w:val="kk-KZ"/>
        </w:rPr>
        <w:tab/>
        <w:t>Мемлекет қорына бюджетке қарыздарды өндіру шараларын  керек жағдайда экономикалық қызмет тергеу бөліміне, басқа құқық қорғау және сот ұйымдарымен бірге қарым-қатынаста бол</w:t>
      </w:r>
      <w:r w:rsidR="00292A09">
        <w:rPr>
          <w:rFonts w:ascii="Times New Roman" w:hAnsi="Times New Roman" w:cs="Times New Roman"/>
          <w:sz w:val="28"/>
          <w:szCs w:val="28"/>
          <w:lang w:val="kk-KZ"/>
        </w:rPr>
        <w:t xml:space="preserve">ады. </w:t>
      </w:r>
      <w:r w:rsidR="00FC2A4D" w:rsidRPr="00292A09">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A05F89" w:rsidRDefault="004D503F"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4"/>
          <w:szCs w:val="24"/>
          <w:lang w:val="kk-KZ"/>
        </w:rPr>
        <w:t xml:space="preserve">Конкурсқа қатысушыларға қойылатын талаптар: </w:t>
      </w:r>
      <w:r w:rsidR="00A05F89" w:rsidRPr="005C1FFC">
        <w:rPr>
          <w:rFonts w:ascii="Times New Roman" w:hAnsi="Times New Roman"/>
          <w:sz w:val="28"/>
          <w:szCs w:val="28"/>
          <w:lang w:val="kk-KZ"/>
        </w:rPr>
        <w:t>Ж</w:t>
      </w:r>
      <w:r w:rsidR="00A05F89" w:rsidRPr="005C1FFC">
        <w:rPr>
          <w:rFonts w:ascii="Times New Roman" w:hAnsi="Times New Roman"/>
          <w:color w:val="000000"/>
          <w:sz w:val="28"/>
          <w:szCs w:val="28"/>
          <w:lang w:val="kk-KZ"/>
        </w:rPr>
        <w:t>оғары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1E6D81" w:rsidRDefault="001E6D81" w:rsidP="007C09C5">
      <w:pPr>
        <w:ind w:left="-284" w:right="178"/>
        <w:jc w:val="both"/>
        <w:rPr>
          <w:rFonts w:ascii="Times New Roman" w:hAnsi="Times New Roman" w:cs="Times New Roman"/>
          <w:b/>
          <w:i/>
          <w:sz w:val="24"/>
          <w:szCs w:val="24"/>
          <w:lang w:val="kk-KZ"/>
        </w:rPr>
      </w:pPr>
    </w:p>
    <w:p w:rsidR="007C09C5" w:rsidRPr="002B0537" w:rsidRDefault="007C09C5" w:rsidP="007C09C5">
      <w:pPr>
        <w:pStyle w:val="a4"/>
        <w:numPr>
          <w:ilvl w:val="0"/>
          <w:numId w:val="5"/>
        </w:numPr>
        <w:ind w:right="178"/>
        <w:jc w:val="both"/>
        <w:rPr>
          <w:rFonts w:ascii="Times New Roman" w:hAnsi="Times New Roman"/>
          <w:b/>
          <w:i/>
          <w:sz w:val="24"/>
          <w:szCs w:val="24"/>
          <w:lang w:val="kk-KZ" w:eastAsia="en-US"/>
        </w:rPr>
      </w:pPr>
      <w:r w:rsidRPr="002B0537">
        <w:rPr>
          <w:rFonts w:ascii="Times New Roman" w:hAnsi="Times New Roman"/>
          <w:b/>
          <w:bCs/>
          <w:sz w:val="28"/>
          <w:szCs w:val="28"/>
          <w:lang w:val="kk-KZ" w:eastAsia="ru-RU"/>
        </w:rPr>
        <w:t>Т</w:t>
      </w:r>
      <w:r w:rsidRPr="002B0537">
        <w:rPr>
          <w:rFonts w:ascii="Times New Roman" w:hAnsi="Times New Roman" w:cs="Arial"/>
          <w:b/>
          <w:bCs/>
          <w:sz w:val="28"/>
          <w:szCs w:val="28"/>
          <w:lang w:val="kk-KZ" w:eastAsia="ru-RU"/>
        </w:rPr>
        <w:t>ү</w:t>
      </w:r>
      <w:r w:rsidRPr="002B0537">
        <w:rPr>
          <w:rFonts w:ascii="Times New Roman" w:hAnsi="Times New Roman" w:cs="Calibri"/>
          <w:b/>
          <w:bCs/>
          <w:sz w:val="28"/>
          <w:szCs w:val="28"/>
          <w:lang w:val="kk-KZ" w:eastAsia="ru-RU"/>
        </w:rPr>
        <w:t>ркістан облысы бойынша Мемлекеттік кірістер департаментіні</w:t>
      </w:r>
      <w:r w:rsidRPr="002B0537">
        <w:rPr>
          <w:rFonts w:ascii="Times New Roman" w:hAnsi="Times New Roman" w:cs="Arial"/>
          <w:b/>
          <w:bCs/>
          <w:sz w:val="28"/>
          <w:szCs w:val="28"/>
          <w:lang w:val="kk-KZ" w:eastAsia="ru-RU"/>
        </w:rPr>
        <w:t>ң</w:t>
      </w:r>
      <w:r w:rsidRPr="002B0537">
        <w:rPr>
          <w:rFonts w:ascii="Times New Roman" w:hAnsi="Times New Roman" w:cs="Calibri"/>
          <w:b/>
          <w:bCs/>
          <w:sz w:val="28"/>
          <w:szCs w:val="28"/>
          <w:lang w:val="kk-KZ" w:eastAsia="ru-RU"/>
        </w:rPr>
        <w:t xml:space="preserve"> Кен</w:t>
      </w:r>
      <w:r w:rsidRPr="002B0537">
        <w:rPr>
          <w:rFonts w:ascii="Times New Roman" w:hAnsi="Times New Roman"/>
          <w:b/>
          <w:bCs/>
          <w:sz w:val="28"/>
          <w:szCs w:val="28"/>
          <w:lang w:val="kk-KZ" w:eastAsia="ru-RU"/>
        </w:rPr>
        <w:t xml:space="preserve">тау қаласы бойынша Мемлекеттік кірістер басқармасының </w:t>
      </w:r>
      <w:r w:rsidRPr="002B0537">
        <w:rPr>
          <w:rFonts w:ascii="Times New Roman" w:hAnsi="Times New Roman"/>
          <w:b/>
          <w:sz w:val="28"/>
          <w:szCs w:val="28"/>
          <w:lang w:val="kk-KZ"/>
        </w:rPr>
        <w:t xml:space="preserve">«Өндірістік емес төлемдер» </w:t>
      </w:r>
      <w:r w:rsidRPr="002B0537">
        <w:rPr>
          <w:rFonts w:ascii="Times New Roman" w:hAnsi="Times New Roman"/>
          <w:b/>
          <w:bCs/>
          <w:sz w:val="28"/>
          <w:szCs w:val="28"/>
          <w:lang w:val="kk-KZ" w:eastAsia="ru-RU"/>
        </w:rPr>
        <w:t xml:space="preserve"> бөлімінің бас маманы (С-R-4 санаты)  1 бірлік.</w:t>
      </w:r>
    </w:p>
    <w:p w:rsidR="007C09C5" w:rsidRPr="005342F6" w:rsidRDefault="007C09C5" w:rsidP="007C09C5">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72440A" w:rsidRDefault="007C09C5" w:rsidP="00FA1339">
      <w:pPr>
        <w:pStyle w:val="31"/>
        <w:tabs>
          <w:tab w:val="left" w:pos="720"/>
        </w:tabs>
        <w:overflowPunct/>
        <w:autoSpaceDE/>
        <w:autoSpaceDN/>
        <w:adjustRightInd/>
        <w:ind w:left="0" w:firstLine="0"/>
        <w:textAlignment w:val="auto"/>
        <w:rPr>
          <w:szCs w:val="28"/>
          <w:lang w:val="kk-KZ"/>
        </w:rPr>
      </w:pPr>
      <w:r w:rsidRPr="003A7488">
        <w:rPr>
          <w:b/>
          <w:bCs/>
          <w:szCs w:val="28"/>
          <w:lang w:val="kk-KZ"/>
        </w:rPr>
        <w:t>Функционалдық міндеттері:</w:t>
      </w:r>
      <w:r>
        <w:rPr>
          <w:b/>
          <w:bCs/>
          <w:szCs w:val="28"/>
          <w:lang w:val="kk-KZ"/>
        </w:rPr>
        <w:t xml:space="preserve"> </w:t>
      </w:r>
      <w:r w:rsidRPr="003A7488">
        <w:rPr>
          <w:b/>
          <w:bCs/>
          <w:szCs w:val="28"/>
          <w:lang w:val="kk-KZ"/>
        </w:rPr>
        <w:t xml:space="preserve"> </w:t>
      </w:r>
      <w:r w:rsidRPr="00B3219B">
        <w:rPr>
          <w:rFonts w:ascii="KZ Times New Roman" w:hAnsi="KZ Times New Roman"/>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Pr="00B3219B">
        <w:rPr>
          <w:szCs w:val="28"/>
          <w:lang w:val="kk-KZ"/>
        </w:rPr>
        <w:t xml:space="preserve"> Салық кодексін  талаптарын сақтау</w:t>
      </w:r>
      <w:r w:rsidR="00201358" w:rsidRPr="00B3219B">
        <w:rPr>
          <w:szCs w:val="28"/>
          <w:lang w:val="kk-KZ"/>
        </w:rPr>
        <w:t>.</w:t>
      </w:r>
      <w:r w:rsidR="00201358" w:rsidRPr="00201358">
        <w:rPr>
          <w:rFonts w:ascii="KZ Times New Roman" w:hAnsi="KZ Times New Roman"/>
          <w:color w:val="000000"/>
          <w:lang w:val="kk-KZ"/>
        </w:rPr>
        <w:t xml:space="preserve"> </w:t>
      </w:r>
      <w:r w:rsidR="00201358" w:rsidRPr="00201358">
        <w:rPr>
          <w:color w:val="000000"/>
          <w:szCs w:val="28"/>
          <w:lang w:val="kk-KZ"/>
        </w:rPr>
        <w:t>Мемлекеттік кірістер  басқармасы  басшыларының және жоғарғы  органдардың  тапсырмаларын  орындайды.</w:t>
      </w:r>
      <w:r w:rsidR="00FA1339">
        <w:rPr>
          <w:color w:val="000000"/>
          <w:szCs w:val="28"/>
          <w:lang w:val="kk-KZ"/>
        </w:rPr>
        <w:t xml:space="preserve"> </w:t>
      </w:r>
      <w:r w:rsidR="00201358" w:rsidRPr="00201358">
        <w:rPr>
          <w:szCs w:val="28"/>
          <w:lang w:val="kk-KZ"/>
        </w:rPr>
        <w:t>Салық есептілігін белгіленген нысанда толтыру, өндірістік емес  төлемдерді есептеу және бюджетке төлеу бойынша нормативтік құқықтық  актілер мен заңдарды пайдалану туралы  түсіндірме жұмыстарын жүргізеді.</w:t>
      </w:r>
      <w:r w:rsidR="00FA1339">
        <w:rPr>
          <w:szCs w:val="28"/>
          <w:lang w:val="kk-KZ"/>
        </w:rPr>
        <w:t xml:space="preserve">  </w:t>
      </w:r>
      <w:r w:rsidR="00201358" w:rsidRPr="00201358">
        <w:rPr>
          <w:szCs w:val="28"/>
          <w:lang w:val="kk-KZ"/>
        </w:rPr>
        <w:t>Өндірістік емес төлемдердің бюджетке түсу барысы мен бюджетке берешек қарыздарға түсімнің бекітілген жоспар мен алдыңғы жылдың түсімінен көп мөлшерде ауытқуының негізгі себебтерін көрсете отырып талдау жасайды.</w:t>
      </w:r>
      <w:r w:rsidR="00FA1339">
        <w:rPr>
          <w:szCs w:val="28"/>
          <w:lang w:val="kk-KZ"/>
        </w:rPr>
        <w:t xml:space="preserve"> </w:t>
      </w:r>
      <w:r w:rsidR="00201358" w:rsidRPr="00201358">
        <w:rPr>
          <w:szCs w:val="28"/>
          <w:lang w:val="kk-KZ"/>
        </w:rPr>
        <w:t>Қаланың экономикалық жағдайы мен басқа да факторларды зерттей отырып өндірістік емес төлемдердің бюджетке түсіміне талдау жүргізеді.</w:t>
      </w:r>
      <w:r w:rsidR="00FA1339">
        <w:rPr>
          <w:szCs w:val="28"/>
          <w:lang w:val="kk-KZ"/>
        </w:rPr>
        <w:t xml:space="preserve">  </w:t>
      </w:r>
      <w:r w:rsidR="00201358" w:rsidRPr="00201358">
        <w:rPr>
          <w:szCs w:val="28"/>
          <w:lang w:val="kk-KZ"/>
        </w:rPr>
        <w:t xml:space="preserve">Өндірістік емес төлемдер бойынша жоспардың орындалуын қамтамасыз ету бағытында тиісті  іс   шаралар жүргізуге  </w:t>
      </w:r>
      <w:r w:rsidR="00FA1339" w:rsidRPr="00201358">
        <w:rPr>
          <w:szCs w:val="28"/>
          <w:lang w:val="kk-KZ"/>
        </w:rPr>
        <w:t xml:space="preserve">қосымша  түсім көздерін табады және түсімді көбейту бағытында ұсыныстар </w:t>
      </w:r>
    </w:p>
    <w:p w:rsidR="007C09C5" w:rsidRDefault="00201358" w:rsidP="0072440A">
      <w:pPr>
        <w:pStyle w:val="31"/>
        <w:tabs>
          <w:tab w:val="left" w:pos="720"/>
        </w:tabs>
        <w:overflowPunct/>
        <w:autoSpaceDE/>
        <w:autoSpaceDN/>
        <w:adjustRightInd/>
        <w:ind w:left="0" w:firstLine="0"/>
        <w:textAlignment w:val="auto"/>
        <w:rPr>
          <w:szCs w:val="28"/>
          <w:lang w:val="kk-KZ"/>
        </w:rPr>
      </w:pPr>
      <w:r w:rsidRPr="00201358">
        <w:rPr>
          <w:szCs w:val="28"/>
          <w:lang w:val="kk-KZ"/>
        </w:rPr>
        <w:t>жасайды.</w:t>
      </w:r>
      <w:r w:rsidR="0072440A">
        <w:rPr>
          <w:szCs w:val="28"/>
          <w:lang w:val="kk-KZ"/>
        </w:rPr>
        <w:t xml:space="preserve">    </w:t>
      </w:r>
      <w:r w:rsidRPr="00201358">
        <w:rPr>
          <w:szCs w:val="28"/>
          <w:lang w:val="kk-KZ"/>
        </w:rPr>
        <w:t>Бөлімнің құзіретіне кіретін  сұрақтар бойынша басқа мекемелермен  және қоғамдық ұйымдармен бірлесіп іс шаралар жүргізеді.</w:t>
      </w:r>
      <w:r w:rsidR="0072440A">
        <w:rPr>
          <w:szCs w:val="28"/>
          <w:lang w:val="kk-KZ"/>
        </w:rPr>
        <w:t xml:space="preserve"> </w:t>
      </w:r>
      <w:r w:rsidR="007C09C5" w:rsidRPr="0072440A">
        <w:rPr>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72440A" w:rsidRDefault="0072440A" w:rsidP="0072440A">
      <w:pPr>
        <w:pStyle w:val="31"/>
        <w:tabs>
          <w:tab w:val="left" w:pos="720"/>
        </w:tabs>
        <w:overflowPunct/>
        <w:autoSpaceDE/>
        <w:autoSpaceDN/>
        <w:adjustRightInd/>
        <w:ind w:left="0" w:firstLine="0"/>
        <w:textAlignment w:val="auto"/>
        <w:rPr>
          <w:szCs w:val="28"/>
          <w:lang w:val="kk-KZ"/>
        </w:rPr>
      </w:pPr>
    </w:p>
    <w:p w:rsidR="00B962E1" w:rsidRDefault="00B962E1" w:rsidP="00A05F89">
      <w:pPr>
        <w:pStyle w:val="a4"/>
        <w:spacing w:after="0" w:line="240" w:lineRule="auto"/>
        <w:ind w:left="0"/>
        <w:jc w:val="both"/>
        <w:rPr>
          <w:rFonts w:ascii="Times New Roman" w:hAnsi="Times New Roman"/>
          <w:b/>
          <w:sz w:val="28"/>
          <w:szCs w:val="28"/>
          <w:lang w:val="kk-KZ"/>
        </w:rPr>
      </w:pPr>
    </w:p>
    <w:p w:rsidR="00B962E1" w:rsidRDefault="00B962E1" w:rsidP="00A05F89">
      <w:pPr>
        <w:pStyle w:val="a4"/>
        <w:spacing w:after="0" w:line="240" w:lineRule="auto"/>
        <w:ind w:left="0"/>
        <w:jc w:val="both"/>
        <w:rPr>
          <w:rFonts w:ascii="Times New Roman" w:hAnsi="Times New Roman"/>
          <w:b/>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lastRenderedPageBreak/>
        <w:t>Конкурсқа қатысушыларға қойылатын талаптар:</w:t>
      </w:r>
      <w:r w:rsidRPr="002B0537">
        <w:rPr>
          <w:rFonts w:ascii="Times New Roman" w:hAnsi="Times New Roman"/>
          <w:b/>
          <w:sz w:val="24"/>
          <w:szCs w:val="24"/>
          <w:lang w:val="kk-KZ"/>
        </w:rPr>
        <w:t xml:space="preserve"> </w:t>
      </w:r>
      <w:r w:rsidR="00A05F89" w:rsidRPr="005C1FFC">
        <w:rPr>
          <w:rFonts w:ascii="Times New Roman" w:hAnsi="Times New Roman"/>
          <w:sz w:val="28"/>
          <w:szCs w:val="28"/>
          <w:lang w:val="kk-KZ"/>
        </w:rPr>
        <w:t>Ж</w:t>
      </w:r>
      <w:r w:rsidR="00A05F89" w:rsidRPr="005C1FFC">
        <w:rPr>
          <w:rFonts w:ascii="Times New Roman" w:hAnsi="Times New Roman"/>
          <w:color w:val="000000"/>
          <w:sz w:val="28"/>
          <w:szCs w:val="28"/>
          <w:lang w:val="kk-KZ"/>
        </w:rPr>
        <w:t>оғары немесе жоғары оқу орнынан кейінгі білім</w:t>
      </w:r>
      <w:r w:rsidR="00A05F89">
        <w:rPr>
          <w:rFonts w:ascii="Times New Roman" w:hAnsi="Times New Roman"/>
          <w:color w:val="000000"/>
          <w:sz w:val="28"/>
          <w:szCs w:val="28"/>
          <w:lang w:val="kk-KZ"/>
        </w:rPr>
        <w:t>:</w:t>
      </w:r>
    </w:p>
    <w:p w:rsidR="00B962E1" w:rsidRDefault="00A05F89" w:rsidP="00B962E1">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B962E1" w:rsidRDefault="00B962E1" w:rsidP="00B962E1">
      <w:pPr>
        <w:pStyle w:val="a4"/>
        <w:spacing w:after="0" w:line="240" w:lineRule="auto"/>
        <w:ind w:left="0"/>
        <w:jc w:val="both"/>
        <w:rPr>
          <w:rFonts w:ascii="Times New Roman" w:hAnsi="Times New Roman"/>
          <w:sz w:val="28"/>
          <w:szCs w:val="28"/>
          <w:lang w:val="kk-KZ"/>
        </w:rPr>
      </w:pP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A05F89"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3.</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  1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lastRenderedPageBreak/>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0" w:name="z86"/>
      <w:bookmarkEnd w:id="0"/>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Pr>
          <w:rFonts w:ascii="Times New Roman" w:eastAsia="Times New Roman" w:hAnsi="Times New Roman" w:cs="Times New Roman"/>
          <w:sz w:val="28"/>
          <w:szCs w:val="28"/>
          <w:lang w:val="kk-KZ" w:eastAsia="ru-RU"/>
        </w:rPr>
        <w:t xml:space="preserve"> </w:t>
      </w:r>
      <w:r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281D5C"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Pr="00281D5C">
        <w:rPr>
          <w:rFonts w:ascii="Times New Roman" w:eastAsia="Times New Roman" w:hAnsi="Times New Roman" w:cs="Times New Roman"/>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6F0D21" w:rsidRPr="00281D5C"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281D5C"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281D5C">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w:t>
      </w:r>
      <w:r w:rsidRPr="003A7488">
        <w:rPr>
          <w:rFonts w:ascii="Times New Roman" w:hAnsi="Times New Roman" w:cs="Times New Roman"/>
          <w:sz w:val="28"/>
          <w:szCs w:val="28"/>
          <w:lang w:val="kk-KZ"/>
        </w:rPr>
        <w:lastRenderedPageBreak/>
        <w:t xml:space="preserve">телефоны 8(72536) 3-48-62,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b/>
          <w:sz w:val="28"/>
          <w:szCs w:val="28"/>
          <w:lang w:val="kk-KZ" w:eastAsia="ru-RU"/>
        </w:rPr>
        <w:t xml:space="preserve"> </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3461AB" w:rsidRDefault="003461AB"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25FDA"/>
    <w:rsid w:val="00063273"/>
    <w:rsid w:val="00073730"/>
    <w:rsid w:val="00087E27"/>
    <w:rsid w:val="000F0CDF"/>
    <w:rsid w:val="00111D97"/>
    <w:rsid w:val="001351B6"/>
    <w:rsid w:val="00135ECB"/>
    <w:rsid w:val="001C2F0A"/>
    <w:rsid w:val="001E563F"/>
    <w:rsid w:val="001E6D81"/>
    <w:rsid w:val="001E7EE9"/>
    <w:rsid w:val="00201358"/>
    <w:rsid w:val="00216B8F"/>
    <w:rsid w:val="00253325"/>
    <w:rsid w:val="00254B2C"/>
    <w:rsid w:val="0026345F"/>
    <w:rsid w:val="00266DA3"/>
    <w:rsid w:val="00281D5C"/>
    <w:rsid w:val="00292A09"/>
    <w:rsid w:val="002979A4"/>
    <w:rsid w:val="002B0537"/>
    <w:rsid w:val="002B53C1"/>
    <w:rsid w:val="002F25BD"/>
    <w:rsid w:val="002F72D3"/>
    <w:rsid w:val="003461AB"/>
    <w:rsid w:val="00395AB9"/>
    <w:rsid w:val="003A4E10"/>
    <w:rsid w:val="003A59B5"/>
    <w:rsid w:val="003A7488"/>
    <w:rsid w:val="003B2AC3"/>
    <w:rsid w:val="003B4C1C"/>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755DD"/>
    <w:rsid w:val="00584293"/>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5E69"/>
    <w:rsid w:val="00752FF3"/>
    <w:rsid w:val="00756B29"/>
    <w:rsid w:val="00767211"/>
    <w:rsid w:val="007C09C5"/>
    <w:rsid w:val="007E0013"/>
    <w:rsid w:val="007F4A41"/>
    <w:rsid w:val="00801C14"/>
    <w:rsid w:val="008208B4"/>
    <w:rsid w:val="008566BB"/>
    <w:rsid w:val="00871C13"/>
    <w:rsid w:val="00883F19"/>
    <w:rsid w:val="008921EC"/>
    <w:rsid w:val="00894804"/>
    <w:rsid w:val="0089631B"/>
    <w:rsid w:val="008A4B2C"/>
    <w:rsid w:val="008A4D18"/>
    <w:rsid w:val="008B072A"/>
    <w:rsid w:val="008D1C84"/>
    <w:rsid w:val="00900896"/>
    <w:rsid w:val="00902646"/>
    <w:rsid w:val="00943388"/>
    <w:rsid w:val="00993C93"/>
    <w:rsid w:val="009A7375"/>
    <w:rsid w:val="009D7979"/>
    <w:rsid w:val="00A05F89"/>
    <w:rsid w:val="00A07586"/>
    <w:rsid w:val="00A55751"/>
    <w:rsid w:val="00A831C3"/>
    <w:rsid w:val="00AA7C93"/>
    <w:rsid w:val="00AD4490"/>
    <w:rsid w:val="00AE67E4"/>
    <w:rsid w:val="00B062F3"/>
    <w:rsid w:val="00B271EC"/>
    <w:rsid w:val="00B3219B"/>
    <w:rsid w:val="00B36B1F"/>
    <w:rsid w:val="00B576B4"/>
    <w:rsid w:val="00B6357C"/>
    <w:rsid w:val="00B657B1"/>
    <w:rsid w:val="00B77167"/>
    <w:rsid w:val="00B962E1"/>
    <w:rsid w:val="00BD5693"/>
    <w:rsid w:val="00BE64B1"/>
    <w:rsid w:val="00BF4937"/>
    <w:rsid w:val="00C04337"/>
    <w:rsid w:val="00C26BAC"/>
    <w:rsid w:val="00C34BC4"/>
    <w:rsid w:val="00C4174C"/>
    <w:rsid w:val="00C93B2E"/>
    <w:rsid w:val="00CA3560"/>
    <w:rsid w:val="00CB3D61"/>
    <w:rsid w:val="00CD529E"/>
    <w:rsid w:val="00CF5E92"/>
    <w:rsid w:val="00D027E4"/>
    <w:rsid w:val="00D42592"/>
    <w:rsid w:val="00D42ABB"/>
    <w:rsid w:val="00D72237"/>
    <w:rsid w:val="00D91732"/>
    <w:rsid w:val="00D9500D"/>
    <w:rsid w:val="00DA62C8"/>
    <w:rsid w:val="00DE50B1"/>
    <w:rsid w:val="00DE7EA9"/>
    <w:rsid w:val="00E4054A"/>
    <w:rsid w:val="00E44C20"/>
    <w:rsid w:val="00F1109E"/>
    <w:rsid w:val="00F21565"/>
    <w:rsid w:val="00F6376E"/>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5" Type="http://schemas.openxmlformats.org/officeDocument/2006/relationships/hyperlink" Target="mailto:nal_kent@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163</cp:revision>
  <cp:lastPrinted>2019-09-12T10:06:00Z</cp:lastPrinted>
  <dcterms:created xsi:type="dcterms:W3CDTF">2018-03-14T12:19:00Z</dcterms:created>
  <dcterms:modified xsi:type="dcterms:W3CDTF">2019-12-12T10:31:00Z</dcterms:modified>
</cp:coreProperties>
</file>