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CellSpacing w:w="15" w:type="dxa"/>
        <w:tblCellMar>
          <w:top w:w="15" w:type="dxa"/>
          <w:left w:w="15" w:type="dxa"/>
          <w:bottom w:w="15" w:type="dxa"/>
          <w:right w:w="15" w:type="dxa"/>
        </w:tblCellMar>
        <w:tblLook w:val="04A0" w:firstRow="1" w:lastRow="0" w:firstColumn="1" w:lastColumn="0" w:noHBand="0" w:noVBand="1"/>
      </w:tblPr>
      <w:tblGrid>
        <w:gridCol w:w="9639"/>
      </w:tblGrid>
      <w:tr w:rsidR="000E6C91" w:rsidRPr="006B36A9" w14:paraId="40732A9B" w14:textId="77777777" w:rsidTr="008A2A2F">
        <w:trPr>
          <w:trHeight w:val="343"/>
          <w:tblCellSpacing w:w="15" w:type="dxa"/>
        </w:trPr>
        <w:tc>
          <w:tcPr>
            <w:tcW w:w="9579" w:type="dxa"/>
            <w:vAlign w:val="center"/>
            <w:hideMark/>
          </w:tcPr>
          <w:p w14:paraId="1F955F3B" w14:textId="530B8906" w:rsidR="008A2A2F" w:rsidRPr="006B36A9" w:rsidRDefault="00CD0E41" w:rsidP="00C23B79">
            <w:pPr>
              <w:rPr>
                <w:i w:val="0"/>
                <w:sz w:val="24"/>
                <w:szCs w:val="24"/>
                <w:lang w:val="kk-KZ"/>
              </w:rPr>
            </w:pPr>
            <w:r w:rsidRPr="006B36A9">
              <w:rPr>
                <w:bCs w:val="0"/>
                <w:i w:val="0"/>
                <w:sz w:val="24"/>
                <w:szCs w:val="24"/>
              </w:rPr>
              <w:t xml:space="preserve">Общий конкурс </w:t>
            </w:r>
            <w:r w:rsidR="00AF262F" w:rsidRPr="006B36A9">
              <w:rPr>
                <w:bCs w:val="0"/>
                <w:i w:val="0"/>
                <w:sz w:val="24"/>
                <w:szCs w:val="24"/>
                <w:lang w:val="kk-KZ"/>
              </w:rPr>
              <w:t xml:space="preserve">для </w:t>
            </w:r>
            <w:r w:rsidRPr="006B36A9">
              <w:rPr>
                <w:bCs w:val="0"/>
                <w:i w:val="0"/>
                <w:sz w:val="24"/>
                <w:szCs w:val="24"/>
              </w:rPr>
              <w:t xml:space="preserve"> </w:t>
            </w:r>
            <w:r w:rsidR="00C50846" w:rsidRPr="006B36A9">
              <w:rPr>
                <w:bCs w:val="0"/>
                <w:i w:val="0"/>
                <w:sz w:val="24"/>
                <w:szCs w:val="24"/>
              </w:rPr>
              <w:t>занятия</w:t>
            </w:r>
            <w:r w:rsidRPr="006B36A9">
              <w:rPr>
                <w:bCs w:val="0"/>
                <w:i w:val="0"/>
                <w:sz w:val="24"/>
                <w:szCs w:val="24"/>
              </w:rPr>
              <w:t xml:space="preserve"> </w:t>
            </w:r>
            <w:r w:rsidR="00AF262F"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00AF262F" w:rsidRPr="006B36A9">
              <w:rPr>
                <w:bCs w:val="0"/>
                <w:i w:val="0"/>
                <w:sz w:val="24"/>
                <w:szCs w:val="24"/>
                <w:lang w:val="kk-KZ"/>
              </w:rPr>
              <w:t xml:space="preserve"> </w:t>
            </w:r>
            <w:r w:rsidR="008A2A2F" w:rsidRPr="006B36A9">
              <w:rPr>
                <w:bCs w:val="0"/>
                <w:i w:val="0"/>
                <w:sz w:val="24"/>
                <w:szCs w:val="24"/>
                <w:lang w:val="kk-KZ"/>
              </w:rPr>
              <w:t xml:space="preserve">для </w:t>
            </w:r>
            <w:r w:rsidR="00071D52">
              <w:rPr>
                <w:bCs w:val="0"/>
                <w:i w:val="0"/>
                <w:sz w:val="24"/>
                <w:szCs w:val="24"/>
                <w:lang w:val="kk-KZ"/>
              </w:rPr>
              <w:t>низовой</w:t>
            </w:r>
            <w:r w:rsidR="00FB6F85">
              <w:rPr>
                <w:bCs w:val="0"/>
                <w:i w:val="0"/>
                <w:sz w:val="24"/>
                <w:szCs w:val="24"/>
                <w:lang w:val="kk-KZ"/>
              </w:rPr>
              <w:t xml:space="preserve"> </w:t>
            </w:r>
            <w:r w:rsidR="00071D52">
              <w:rPr>
                <w:bCs w:val="0"/>
                <w:i w:val="0"/>
                <w:sz w:val="24"/>
                <w:szCs w:val="24"/>
                <w:lang w:val="kk-KZ"/>
              </w:rPr>
              <w:t>должности</w:t>
            </w:r>
          </w:p>
        </w:tc>
      </w:tr>
    </w:tbl>
    <w:p w14:paraId="4D8186CF" w14:textId="5645A572" w:rsidR="00A17AB2" w:rsidRPr="006B36A9" w:rsidRDefault="00CD0E41" w:rsidP="00A17AB2">
      <w:pPr>
        <w:pStyle w:val="a6"/>
        <w:spacing w:before="0" w:beforeAutospacing="0" w:after="0" w:afterAutospacing="0"/>
        <w:jc w:val="both"/>
        <w:rPr>
          <w:iCs/>
        </w:rPr>
      </w:pPr>
      <w:bookmarkStart w:id="0" w:name="z256"/>
      <w:bookmarkEnd w:id="0"/>
      <w:r w:rsidRPr="006B36A9">
        <w:rPr>
          <w:b/>
          <w:iCs/>
        </w:rPr>
        <w:t xml:space="preserve">Для категории </w:t>
      </w:r>
      <w:r w:rsidRPr="006B36A9">
        <w:rPr>
          <w:b/>
          <w:iCs/>
          <w:lang w:val="kk-KZ"/>
        </w:rPr>
        <w:t>С-О-</w:t>
      </w:r>
      <w:r w:rsidR="004C3713" w:rsidRPr="006B36A9">
        <w:rPr>
          <w:b/>
          <w:iCs/>
        </w:rPr>
        <w:t>6</w:t>
      </w:r>
      <w:r w:rsidRPr="006B36A9">
        <w:rPr>
          <w:b/>
          <w:iCs/>
          <w:lang w:val="kk-KZ"/>
        </w:rPr>
        <w:t>:</w:t>
      </w:r>
      <w:r w:rsidRPr="006B36A9">
        <w:rPr>
          <w:b/>
          <w:iCs/>
        </w:rPr>
        <w:t xml:space="preserve">   </w:t>
      </w:r>
      <w:r w:rsidR="00A17AB2" w:rsidRPr="006B36A9">
        <w:rPr>
          <w:iCs/>
        </w:rPr>
        <w:t> послевузовское или высшее или послесреднее образование;</w:t>
      </w:r>
    </w:p>
    <w:p w14:paraId="7D1D9F3E" w14:textId="77777777" w:rsidR="00A17AB2" w:rsidRPr="006B36A9" w:rsidRDefault="00A17AB2" w:rsidP="00A17AB2">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74730AE0" w14:textId="77777777" w:rsidR="00A17AB2" w:rsidRPr="006B36A9" w:rsidRDefault="00A17AB2" w:rsidP="00A17AB2">
      <w:pPr>
        <w:pStyle w:val="a6"/>
        <w:spacing w:before="0" w:beforeAutospacing="0" w:after="0" w:afterAutospacing="0"/>
        <w:rPr>
          <w:iCs/>
        </w:rPr>
      </w:pPr>
      <w:r w:rsidRPr="006B36A9">
        <w:rPr>
          <w:iCs/>
        </w:rPr>
        <w:t>      опыт работы не требуется.</w:t>
      </w:r>
    </w:p>
    <w:p w14:paraId="7C752F3A" w14:textId="77777777" w:rsidR="00F51540" w:rsidRPr="006B36A9" w:rsidRDefault="00A17AB2" w:rsidP="009400B8">
      <w:pPr>
        <w:ind w:right="99"/>
        <w:jc w:val="both"/>
        <w:rPr>
          <w:i w:val="0"/>
          <w:sz w:val="24"/>
          <w:szCs w:val="24"/>
          <w:lang w:val="kk-KZ"/>
        </w:rPr>
      </w:pPr>
      <w:r w:rsidRPr="006B36A9">
        <w:rPr>
          <w:i w:val="0"/>
          <w:sz w:val="24"/>
          <w:szCs w:val="24"/>
        </w:rPr>
        <w:t xml:space="preserve">    </w:t>
      </w:r>
      <w:r w:rsidR="000272CF" w:rsidRPr="006B36A9">
        <w:rPr>
          <w:i w:val="0"/>
          <w:sz w:val="24"/>
          <w:szCs w:val="24"/>
        </w:rPr>
        <w:t xml:space="preserve">   </w:t>
      </w:r>
      <w:r w:rsidR="00F51540" w:rsidRPr="006B36A9">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6B36A9" w14:paraId="76BDFB7D" w14:textId="77777777"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14:paraId="36A1CE04" w14:textId="77777777" w:rsidR="009400B8" w:rsidRPr="006B36A9" w:rsidRDefault="009400B8" w:rsidP="00CE2B8E">
            <w:pPr>
              <w:keepNext/>
              <w:keepLines/>
              <w:widowControl/>
              <w:tabs>
                <w:tab w:val="left" w:pos="-1405"/>
                <w:tab w:val="left" w:pos="0"/>
                <w:tab w:val="left" w:pos="6663"/>
                <w:tab w:val="left" w:pos="9639"/>
                <w:tab w:val="left" w:pos="10116"/>
              </w:tabs>
              <w:snapToGrid/>
              <w:ind w:left="20" w:right="141"/>
              <w:rPr>
                <w:i w:val="0"/>
                <w:sz w:val="24"/>
                <w:szCs w:val="24"/>
                <w:lang w:val="kk-KZ"/>
              </w:rPr>
            </w:pPr>
            <w:r w:rsidRPr="006B36A9">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7869325C" w14:textId="77777777" w:rsidR="009400B8" w:rsidRPr="006B36A9" w:rsidRDefault="00BF2905" w:rsidP="00CE2B8E">
            <w:pPr>
              <w:keepNext/>
              <w:keepLines/>
              <w:widowControl/>
              <w:tabs>
                <w:tab w:val="left" w:pos="-1405"/>
                <w:tab w:val="left" w:pos="132"/>
                <w:tab w:val="left" w:pos="6663"/>
                <w:tab w:val="left" w:pos="9639"/>
                <w:tab w:val="left" w:pos="10116"/>
              </w:tabs>
              <w:snapToGrid/>
              <w:ind w:right="141"/>
              <w:rPr>
                <w:i w:val="0"/>
                <w:sz w:val="24"/>
                <w:szCs w:val="24"/>
                <w:lang w:val="kk-KZ"/>
              </w:rPr>
            </w:pPr>
            <w:r w:rsidRPr="006B36A9">
              <w:rPr>
                <w:i w:val="0"/>
                <w:color w:val="000000"/>
                <w:sz w:val="24"/>
                <w:szCs w:val="24"/>
              </w:rPr>
              <w:t>Должност</w:t>
            </w:r>
            <w:r w:rsidRPr="006B36A9">
              <w:rPr>
                <w:i w:val="0"/>
                <w:color w:val="000000"/>
                <w:sz w:val="24"/>
                <w:szCs w:val="24"/>
                <w:lang w:val="kk-KZ"/>
              </w:rPr>
              <w:t>но</w:t>
            </w:r>
            <w:r w:rsidR="009400B8" w:rsidRPr="006B36A9">
              <w:rPr>
                <w:i w:val="0"/>
                <w:color w:val="000000"/>
                <w:sz w:val="24"/>
                <w:szCs w:val="24"/>
              </w:rPr>
              <w:t>й оклад в зависимости от выслуги лет</w:t>
            </w:r>
          </w:p>
        </w:tc>
      </w:tr>
      <w:tr w:rsidR="009400B8" w:rsidRPr="006B36A9" w14:paraId="68AF33E7" w14:textId="77777777"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14:paraId="7165E537" w14:textId="77777777" w:rsidR="009400B8" w:rsidRPr="006B36A9" w:rsidRDefault="009400B8" w:rsidP="00CE2B8E">
            <w:pPr>
              <w:keepNext/>
              <w:keepLines/>
              <w:widowControl/>
              <w:tabs>
                <w:tab w:val="left" w:pos="132"/>
                <w:tab w:val="left" w:pos="6663"/>
                <w:tab w:val="left" w:pos="9639"/>
              </w:tabs>
              <w:ind w:left="-1440" w:right="141"/>
              <w:rPr>
                <w:i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6D176417" w14:textId="77777777" w:rsidR="009400B8" w:rsidRPr="006B36A9"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14:paraId="3567C2F6" w14:textId="77777777" w:rsidR="009400B8" w:rsidRPr="006B36A9"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iCs/>
                <w:sz w:val="24"/>
                <w:szCs w:val="24"/>
                <w:lang w:val="kk-KZ"/>
              </w:rPr>
            </w:pPr>
            <w:r w:rsidRPr="006B36A9">
              <w:rPr>
                <w:rFonts w:ascii="Times New Roman" w:hAnsi="Times New Roman" w:cs="Times New Roman"/>
                <w:bCs w:val="0"/>
                <w:iCs/>
                <w:sz w:val="24"/>
                <w:szCs w:val="24"/>
                <w:lang w:val="kk-KZ"/>
              </w:rPr>
              <w:t>max</w:t>
            </w:r>
          </w:p>
        </w:tc>
      </w:tr>
      <w:tr w:rsidR="00FB6F85" w:rsidRPr="006B36A9" w14:paraId="093ABF7B" w14:textId="77777777"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14:paraId="0516D7B5" w14:textId="77777777" w:rsidR="00FB6F85" w:rsidRPr="006B36A9" w:rsidRDefault="00FB6F85" w:rsidP="00FB6F85">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6B36A9">
              <w:rPr>
                <w:rFonts w:ascii="Times New Roman" w:hAnsi="Times New Roman"/>
                <w:i w:val="0"/>
                <w:sz w:val="24"/>
                <w:szCs w:val="24"/>
                <w:lang w:val="en-US"/>
              </w:rPr>
              <w:t xml:space="preserve"> </w:t>
            </w:r>
            <w:r w:rsidRPr="006B36A9">
              <w:rPr>
                <w:rFonts w:ascii="Times New Roman" w:hAnsi="Times New Roman"/>
                <w:i w:val="0"/>
                <w:sz w:val="24"/>
                <w:szCs w:val="24"/>
                <w:lang w:val="kk-KZ"/>
              </w:rPr>
              <w:t>С-О-6</w:t>
            </w:r>
            <w:r w:rsidRPr="006B36A9">
              <w:rPr>
                <w:rFonts w:ascii="Times New Roman" w:hAnsi="Times New Roman"/>
                <w:b w:val="0"/>
                <w:i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585DEBFB" w14:textId="77777777" w:rsidR="00FB6F85" w:rsidRPr="006B36A9" w:rsidRDefault="00FB6F85" w:rsidP="00FB6F85">
            <w:pPr>
              <w:tabs>
                <w:tab w:val="left" w:pos="9639"/>
              </w:tabs>
              <w:ind w:right="141"/>
              <w:rPr>
                <w:i w:val="0"/>
                <w:color w:val="000000"/>
                <w:sz w:val="24"/>
                <w:szCs w:val="24"/>
                <w:lang w:val="en-US"/>
              </w:rPr>
            </w:pPr>
            <w:r w:rsidRPr="006B36A9">
              <w:rPr>
                <w:i w:val="0"/>
                <w:color w:val="000000"/>
                <w:sz w:val="24"/>
                <w:szCs w:val="24"/>
                <w:lang w:val="kk-KZ"/>
              </w:rPr>
              <w:t xml:space="preserve">  106535,94</w:t>
            </w:r>
          </w:p>
        </w:tc>
        <w:tc>
          <w:tcPr>
            <w:tcW w:w="4111" w:type="dxa"/>
            <w:tcBorders>
              <w:top w:val="single" w:sz="4" w:space="0" w:color="auto"/>
              <w:left w:val="single" w:sz="4" w:space="0" w:color="auto"/>
              <w:bottom w:val="single" w:sz="4" w:space="0" w:color="auto"/>
              <w:right w:val="single" w:sz="4" w:space="0" w:color="auto"/>
            </w:tcBorders>
            <w:vAlign w:val="center"/>
          </w:tcPr>
          <w:p w14:paraId="2632E2FD" w14:textId="77777777" w:rsidR="00FB6F85" w:rsidRPr="006B36A9" w:rsidRDefault="00FB6F85" w:rsidP="00FB6F85">
            <w:pPr>
              <w:tabs>
                <w:tab w:val="left" w:pos="9639"/>
              </w:tabs>
              <w:ind w:right="141"/>
              <w:rPr>
                <w:i w:val="0"/>
                <w:color w:val="000000"/>
                <w:sz w:val="24"/>
                <w:szCs w:val="24"/>
                <w:lang w:val="en-US"/>
              </w:rPr>
            </w:pPr>
            <w:r w:rsidRPr="006B36A9">
              <w:rPr>
                <w:i w:val="0"/>
                <w:color w:val="000000"/>
                <w:sz w:val="24"/>
                <w:szCs w:val="24"/>
                <w:lang w:val="kk-KZ"/>
              </w:rPr>
              <w:t>144053,58</w:t>
            </w:r>
          </w:p>
        </w:tc>
      </w:tr>
    </w:tbl>
    <w:p w14:paraId="2DD094AC" w14:textId="77777777" w:rsidR="000272CF" w:rsidRPr="006B36A9" w:rsidRDefault="00071644" w:rsidP="000272CF">
      <w:pPr>
        <w:ind w:left="142" w:right="141"/>
        <w:jc w:val="both"/>
        <w:rPr>
          <w:i w:val="0"/>
          <w:sz w:val="24"/>
          <w:szCs w:val="24"/>
          <w:lang w:val="kk-KZ"/>
        </w:rPr>
      </w:pPr>
      <w:r w:rsidRPr="006B36A9">
        <w:rPr>
          <w:i w:val="0"/>
          <w:sz w:val="24"/>
          <w:szCs w:val="24"/>
          <w:lang w:val="kk-KZ"/>
        </w:rPr>
        <w:t xml:space="preserve">      </w:t>
      </w:r>
      <w:r w:rsidR="00117AE1" w:rsidRPr="006B36A9">
        <w:rPr>
          <w:i w:val="0"/>
          <w:sz w:val="24"/>
          <w:szCs w:val="24"/>
        </w:rPr>
        <w:t xml:space="preserve">   </w:t>
      </w:r>
      <w:r w:rsidR="00117AE1" w:rsidRPr="006B36A9">
        <w:rPr>
          <w:i w:val="0"/>
          <w:sz w:val="24"/>
          <w:szCs w:val="24"/>
          <w:lang w:val="kk-KZ"/>
        </w:rPr>
        <w:t xml:space="preserve"> </w:t>
      </w:r>
    </w:p>
    <w:p w14:paraId="35E44CCC" w14:textId="77777777" w:rsidR="00662911" w:rsidRPr="006B36A9" w:rsidRDefault="004C3713" w:rsidP="004C3713">
      <w:pPr>
        <w:keepNext/>
        <w:keepLines/>
        <w:spacing w:line="20" w:lineRule="atLeast"/>
        <w:jc w:val="both"/>
        <w:outlineLvl w:val="2"/>
        <w:rPr>
          <w:i w:val="0"/>
          <w:sz w:val="24"/>
          <w:szCs w:val="24"/>
          <w:lang w:val="kk-KZ"/>
        </w:rPr>
      </w:pPr>
      <w:r w:rsidRPr="006B36A9">
        <w:rPr>
          <w:i w:val="0"/>
          <w:sz w:val="24"/>
          <w:szCs w:val="24"/>
        </w:rPr>
        <w:t xml:space="preserve">         </w:t>
      </w:r>
      <w:r w:rsidRPr="006B36A9">
        <w:rPr>
          <w:i w:val="0"/>
          <w:sz w:val="24"/>
          <w:szCs w:val="24"/>
          <w:lang w:val="kk-KZ"/>
        </w:rPr>
        <w:t xml:space="preserve">Департамент государственных  доходов по </w:t>
      </w:r>
      <w:r w:rsidRPr="006B36A9">
        <w:rPr>
          <w:i w:val="0"/>
          <w:sz w:val="24"/>
          <w:szCs w:val="24"/>
        </w:rPr>
        <w:t xml:space="preserve">Туркестанской </w:t>
      </w:r>
      <w:r w:rsidRPr="006B36A9">
        <w:rPr>
          <w:i w:val="0"/>
          <w:sz w:val="24"/>
          <w:szCs w:val="24"/>
          <w:lang w:val="kk-KZ"/>
        </w:rPr>
        <w:t>области   Комитета  государственных доходов  Министерства  финансов  Республики  Казахстан, 16</w:t>
      </w:r>
      <w:r w:rsidR="009644E1" w:rsidRPr="006B36A9">
        <w:rPr>
          <w:i w:val="0"/>
          <w:sz w:val="24"/>
          <w:szCs w:val="24"/>
        </w:rPr>
        <w:t>1</w:t>
      </w:r>
      <w:r w:rsidRPr="006B36A9">
        <w:rPr>
          <w:i w:val="0"/>
          <w:sz w:val="24"/>
          <w:szCs w:val="24"/>
        </w:rPr>
        <w:t>200</w:t>
      </w:r>
      <w:r w:rsidRPr="006B36A9">
        <w:rPr>
          <w:i w:val="0"/>
          <w:sz w:val="24"/>
          <w:szCs w:val="24"/>
          <w:lang w:val="kk-KZ"/>
        </w:rPr>
        <w:t xml:space="preserve"> </w:t>
      </w:r>
      <w:r w:rsidRPr="006B36A9">
        <w:rPr>
          <w:i w:val="0"/>
          <w:sz w:val="24"/>
          <w:szCs w:val="24"/>
        </w:rPr>
        <w:t xml:space="preserve">город </w:t>
      </w:r>
      <w:r w:rsidRPr="006B36A9">
        <w:rPr>
          <w:i w:val="0"/>
          <w:sz w:val="24"/>
          <w:szCs w:val="24"/>
          <w:lang w:val="kk-KZ"/>
        </w:rPr>
        <w:t>Туркестан</w:t>
      </w:r>
      <w:r w:rsidRPr="006B36A9">
        <w:rPr>
          <w:i w:val="0"/>
          <w:sz w:val="24"/>
          <w:szCs w:val="24"/>
        </w:rPr>
        <w:t>,</w:t>
      </w:r>
      <w:r w:rsidRPr="006B36A9">
        <w:rPr>
          <w:i w:val="0"/>
          <w:sz w:val="24"/>
          <w:szCs w:val="24"/>
          <w:lang w:val="kk-KZ"/>
        </w:rPr>
        <w:t xml:space="preserve"> </w:t>
      </w:r>
      <w:r w:rsidRPr="006B36A9">
        <w:rPr>
          <w:i w:val="0"/>
          <w:sz w:val="24"/>
          <w:szCs w:val="24"/>
        </w:rPr>
        <w:t>ул</w:t>
      </w:r>
      <w:r w:rsidRPr="006B36A9">
        <w:rPr>
          <w:i w:val="0"/>
          <w:sz w:val="24"/>
          <w:szCs w:val="24"/>
          <w:lang w:val="kk-KZ"/>
        </w:rPr>
        <w:t>.Тауке-хана №135А</w:t>
      </w:r>
      <w:r w:rsidRPr="006B36A9">
        <w:rPr>
          <w:i w:val="0"/>
          <w:sz w:val="24"/>
          <w:szCs w:val="24"/>
        </w:rPr>
        <w:t xml:space="preserve">, </w:t>
      </w:r>
      <w:r w:rsidR="00DF57EA" w:rsidRPr="006B36A9">
        <w:rPr>
          <w:i w:val="0"/>
          <w:sz w:val="24"/>
          <w:szCs w:val="24"/>
          <w:lang w:val="kk-KZ"/>
        </w:rPr>
        <w:t xml:space="preserve">телефон для справок: </w:t>
      </w:r>
      <w:r w:rsidRPr="006B36A9">
        <w:rPr>
          <w:i w:val="0"/>
          <w:sz w:val="24"/>
          <w:szCs w:val="24"/>
          <w:lang w:val="kk-KZ"/>
        </w:rPr>
        <w:t>8(725-33)2-58-16, электронный адрес:</w:t>
      </w:r>
      <w:r w:rsidR="009F5CB9" w:rsidRPr="006B36A9">
        <w:rPr>
          <w:i w:val="0"/>
          <w:sz w:val="24"/>
          <w:szCs w:val="24"/>
          <w:lang w:val="kk-KZ"/>
        </w:rPr>
        <w:t xml:space="preserve"> </w:t>
      </w:r>
      <w:hyperlink r:id="rId7" w:history="1">
        <w:r w:rsidR="00DF57EA" w:rsidRPr="006B36A9">
          <w:rPr>
            <w:rStyle w:val="a3"/>
            <w:i w:val="0"/>
            <w:sz w:val="24"/>
            <w:szCs w:val="24"/>
            <w:lang w:val="kk-KZ"/>
          </w:rPr>
          <w:t>b.nazarova@kgd.gov.kz</w:t>
        </w:r>
      </w:hyperlink>
      <w:r w:rsidR="00DF57EA" w:rsidRPr="006B36A9">
        <w:rPr>
          <w:rStyle w:val="a3"/>
          <w:i w:val="0"/>
          <w:sz w:val="24"/>
          <w:szCs w:val="24"/>
          <w:lang w:val="kk-KZ"/>
        </w:rPr>
        <w:t xml:space="preserve"> </w:t>
      </w:r>
      <w:r w:rsidR="00DF57EA" w:rsidRPr="006B36A9">
        <w:rPr>
          <w:i w:val="0"/>
          <w:sz w:val="24"/>
          <w:szCs w:val="24"/>
          <w:u w:val="single"/>
          <w:lang w:val="kk-KZ"/>
        </w:rPr>
        <w:t>(</w:t>
      </w:r>
      <w:r w:rsidR="00DF57EA" w:rsidRPr="006B36A9">
        <w:rPr>
          <w:i w:val="0"/>
          <w:sz w:val="24"/>
          <w:szCs w:val="24"/>
          <w:u w:val="single"/>
        </w:rPr>
        <w:t>максимально допустимый размер файл</w:t>
      </w:r>
      <w:r w:rsidR="00DF57EA" w:rsidRPr="006B36A9">
        <w:rPr>
          <w:i w:val="0"/>
          <w:sz w:val="24"/>
          <w:szCs w:val="24"/>
          <w:u w:val="single"/>
          <w:lang w:val="kk-KZ"/>
        </w:rPr>
        <w:t>а 60МБ)</w:t>
      </w:r>
      <w:r w:rsidR="00FA114A" w:rsidRPr="006B36A9">
        <w:rPr>
          <w:i w:val="0"/>
          <w:sz w:val="24"/>
          <w:szCs w:val="24"/>
          <w:lang w:val="kk-KZ"/>
        </w:rPr>
        <w:t xml:space="preserve">  </w:t>
      </w:r>
      <w:r w:rsidR="00071644" w:rsidRPr="006B36A9">
        <w:rPr>
          <w:i w:val="0"/>
          <w:sz w:val="24"/>
          <w:szCs w:val="24"/>
          <w:lang w:val="kk-KZ"/>
        </w:rPr>
        <w:t xml:space="preserve">объявляет  </w:t>
      </w:r>
      <w:r w:rsidR="00AB4A8A" w:rsidRPr="006B36A9">
        <w:rPr>
          <w:i w:val="0"/>
          <w:sz w:val="24"/>
          <w:szCs w:val="24"/>
          <w:lang w:val="kk-KZ"/>
        </w:rPr>
        <w:t>общий</w:t>
      </w:r>
      <w:r w:rsidR="00071644" w:rsidRPr="006B36A9">
        <w:rPr>
          <w:i w:val="0"/>
          <w:sz w:val="24"/>
          <w:szCs w:val="24"/>
          <w:lang w:val="kk-KZ"/>
        </w:rPr>
        <w:t xml:space="preserve">  конкурс  </w:t>
      </w:r>
      <w:r w:rsidR="00AF262F" w:rsidRPr="006B36A9">
        <w:rPr>
          <w:i w:val="0"/>
          <w:sz w:val="24"/>
          <w:szCs w:val="24"/>
          <w:lang w:val="kk-KZ"/>
        </w:rPr>
        <w:t>для</w:t>
      </w:r>
      <w:r w:rsidR="00071644" w:rsidRPr="006B36A9">
        <w:rPr>
          <w:i w:val="0"/>
          <w:sz w:val="24"/>
          <w:szCs w:val="24"/>
          <w:lang w:val="kk-KZ"/>
        </w:rPr>
        <w:t xml:space="preserve"> заняти</w:t>
      </w:r>
      <w:r w:rsidR="00AF262F" w:rsidRPr="006B36A9">
        <w:rPr>
          <w:i w:val="0"/>
          <w:sz w:val="24"/>
          <w:szCs w:val="24"/>
          <w:lang w:val="kk-KZ"/>
        </w:rPr>
        <w:t>я</w:t>
      </w:r>
      <w:r w:rsidR="00071644" w:rsidRPr="006B36A9">
        <w:rPr>
          <w:i w:val="0"/>
          <w:sz w:val="24"/>
          <w:szCs w:val="24"/>
          <w:lang w:val="kk-KZ"/>
        </w:rPr>
        <w:t xml:space="preserve">  вакантной   административной   государственной должности:</w:t>
      </w:r>
    </w:p>
    <w:p w14:paraId="34C88F48" w14:textId="408F7AAE" w:rsidR="00C23B79" w:rsidRPr="00126EF8" w:rsidRDefault="00E57F37" w:rsidP="002B1153">
      <w:pPr>
        <w:pStyle w:val="aa"/>
        <w:ind w:left="0" w:firstLine="709"/>
        <w:jc w:val="both"/>
        <w:rPr>
          <w:b/>
          <w:sz w:val="24"/>
          <w:szCs w:val="24"/>
          <w:lang w:val="kk-KZ"/>
        </w:rPr>
      </w:pPr>
      <w:r w:rsidRPr="006B36A9">
        <w:rPr>
          <w:b/>
          <w:iCs/>
          <w:sz w:val="24"/>
          <w:szCs w:val="24"/>
          <w:lang w:val="kk-KZ"/>
        </w:rPr>
        <w:t>1</w:t>
      </w:r>
      <w:r w:rsidRPr="006B36A9">
        <w:rPr>
          <w:b/>
          <w:iCs/>
          <w:sz w:val="24"/>
          <w:szCs w:val="24"/>
        </w:rPr>
        <w:t>.</w:t>
      </w:r>
      <w:r w:rsidRPr="006B36A9">
        <w:rPr>
          <w:b/>
          <w:iCs/>
          <w:sz w:val="24"/>
          <w:szCs w:val="24"/>
          <w:lang w:val="kk-KZ"/>
        </w:rPr>
        <w:t xml:space="preserve"> </w:t>
      </w:r>
      <w:r w:rsidR="00C23B79">
        <w:rPr>
          <w:b/>
          <w:sz w:val="24"/>
          <w:szCs w:val="24"/>
          <w:lang w:val="kk-KZ"/>
        </w:rPr>
        <w:t>Ведущий</w:t>
      </w:r>
      <w:r w:rsidR="00C23B79" w:rsidRPr="005E1BFF">
        <w:rPr>
          <w:b/>
          <w:sz w:val="24"/>
          <w:szCs w:val="24"/>
          <w:lang w:val="kk-KZ"/>
        </w:rPr>
        <w:t xml:space="preserve"> специалист отдела по работе с уполномоченными органами Управления непроизводственных платежей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C23B79" w:rsidRPr="005E1BFF">
        <w:rPr>
          <w:b/>
          <w:sz w:val="24"/>
          <w:szCs w:val="24"/>
        </w:rPr>
        <w:t>(</w:t>
      </w:r>
      <w:r w:rsidR="00C23B79">
        <w:rPr>
          <w:b/>
          <w:sz w:val="24"/>
          <w:szCs w:val="24"/>
          <w:lang w:val="kk-KZ"/>
        </w:rPr>
        <w:t>категория С-О-6</w:t>
      </w:r>
      <w:r w:rsidR="00C23B79" w:rsidRPr="005E1BFF">
        <w:rPr>
          <w:b/>
          <w:sz w:val="24"/>
          <w:szCs w:val="24"/>
        </w:rPr>
        <w:t>)</w:t>
      </w:r>
      <w:r w:rsidR="00C23B79">
        <w:rPr>
          <w:b/>
          <w:sz w:val="24"/>
          <w:szCs w:val="24"/>
          <w:lang w:val="kk-KZ"/>
        </w:rPr>
        <w:t xml:space="preserve">, </w:t>
      </w:r>
      <w:r w:rsidR="00C23B79" w:rsidRPr="005E1BFF">
        <w:rPr>
          <w:b/>
          <w:bCs/>
          <w:iCs/>
          <w:sz w:val="24"/>
          <w:szCs w:val="24"/>
          <w:lang w:val="kk-KZ"/>
        </w:rPr>
        <w:t>1 ед.</w:t>
      </w:r>
    </w:p>
    <w:p w14:paraId="0D2D8B16" w14:textId="77777777" w:rsidR="00C23B79" w:rsidRPr="00126EF8" w:rsidRDefault="00C23B79" w:rsidP="002B1153">
      <w:pPr>
        <w:pStyle w:val="aa"/>
        <w:ind w:left="0" w:firstLine="709"/>
        <w:jc w:val="both"/>
        <w:rPr>
          <w:bCs/>
          <w:sz w:val="24"/>
          <w:szCs w:val="24"/>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Pr="00CF2D8D">
        <w:rPr>
          <w:color w:val="151515"/>
          <w:sz w:val="24"/>
          <w:szCs w:val="24"/>
          <w:shd w:val="clear" w:color="auto" w:fill="FFFFFF"/>
        </w:rPr>
        <w:t>Рассмотрение обращений физических и юридических лиц, государственных органов, территориальных органов Департамента, структурных подразделений Департамента по вопросам разъяснения норм налогового законодательства в пределах компетенции Управления; в пределах компетенции осуществление пропаганды налогового законодательства, в том числе путем участия в подготовке материалов для выпуска брошюр (буклетов), в телепередачах, брифингах, семинарах, совещаниях, презентациях, «круглых столах»; вынесение на обсуждение методического совета Департамента проблемных вопросов, возникающих при применении налогового законодательства; обеспечение исполнения законодательства Республики Казахстан по вопросам администрирования физических лиц в пределах компетенции Управления; осуществление контроля над уполномоченными органами, в части предоставление сведении согласно приказов Министра финансов. исполнение контрольных и иных поручений Комитета гсударственных доходов Министерства финансов Республики Казахстан и иных уполномоченных государственных органов;</w:t>
      </w:r>
    </w:p>
    <w:p w14:paraId="273D7AE0" w14:textId="77777777" w:rsidR="00C23B79" w:rsidRPr="00126EF8" w:rsidRDefault="00C23B79" w:rsidP="002B1153">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6B413F11" w14:textId="77777777" w:rsidR="00C23B79" w:rsidRDefault="00C23B79" w:rsidP="002B1153">
      <w:pPr>
        <w:pStyle w:val="aa"/>
        <w:ind w:left="0" w:firstLine="709"/>
        <w:jc w:val="both"/>
        <w:rPr>
          <w:sz w:val="24"/>
          <w:szCs w:val="24"/>
        </w:rPr>
      </w:pPr>
      <w:r w:rsidRPr="00126EF8">
        <w:rPr>
          <w:color w:val="000000"/>
          <w:sz w:val="24"/>
          <w:szCs w:val="24"/>
        </w:rPr>
        <w:t>Для  данной  категории</w:t>
      </w:r>
      <w:r w:rsidRPr="00126EF8">
        <w:rPr>
          <w:color w:val="000000"/>
          <w:sz w:val="24"/>
          <w:szCs w:val="24"/>
          <w:lang w:val="kk-KZ"/>
        </w:rPr>
        <w:t xml:space="preserve"> лиц</w:t>
      </w:r>
      <w:r w:rsidRPr="00126EF8">
        <w:rPr>
          <w:color w:val="000000"/>
          <w:sz w:val="24"/>
          <w:szCs w:val="24"/>
        </w:rPr>
        <w:t xml:space="preserve"> знание нормативных правовых актов согласно программе тестирования на знание законодательства Республики Казахстан, </w:t>
      </w:r>
      <w:r w:rsidRPr="00126EF8">
        <w:rPr>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661C64">
        <w:rPr>
          <w:sz w:val="24"/>
          <w:szCs w:val="24"/>
        </w:rPr>
        <w:t xml:space="preserve">       </w:t>
      </w:r>
    </w:p>
    <w:p w14:paraId="411D5441" w14:textId="3C7A0885" w:rsidR="00C23B79" w:rsidRPr="00661C64" w:rsidRDefault="00C23B79" w:rsidP="002B1153">
      <w:pPr>
        <w:pStyle w:val="aa"/>
        <w:ind w:left="0" w:firstLine="709"/>
        <w:jc w:val="both"/>
        <w:rPr>
          <w:b/>
          <w:sz w:val="24"/>
          <w:szCs w:val="24"/>
        </w:rPr>
      </w:pPr>
      <w:r>
        <w:rPr>
          <w:b/>
          <w:sz w:val="24"/>
          <w:szCs w:val="24"/>
          <w:lang w:val="kk-KZ"/>
        </w:rPr>
        <w:lastRenderedPageBreak/>
        <w:t>2</w:t>
      </w:r>
      <w:r w:rsidRPr="008A2A2F">
        <w:rPr>
          <w:b/>
          <w:sz w:val="24"/>
          <w:szCs w:val="24"/>
        </w:rPr>
        <w:t>.</w:t>
      </w:r>
      <w:r>
        <w:rPr>
          <w:b/>
          <w:sz w:val="24"/>
          <w:szCs w:val="24"/>
          <w:lang w:val="kk-KZ"/>
        </w:rPr>
        <w:t xml:space="preserve"> Ведущий</w:t>
      </w:r>
      <w:r w:rsidRPr="008A2A2F">
        <w:rPr>
          <w:b/>
          <w:sz w:val="24"/>
          <w:szCs w:val="24"/>
          <w:lang w:val="kk-KZ"/>
        </w:rPr>
        <w:t xml:space="preserve"> специалист </w:t>
      </w:r>
      <w:r>
        <w:rPr>
          <w:b/>
          <w:sz w:val="24"/>
          <w:szCs w:val="24"/>
          <w:lang w:val="kk-KZ"/>
        </w:rPr>
        <w:t xml:space="preserve">финансового </w:t>
      </w:r>
      <w:r w:rsidRPr="008A2A2F">
        <w:rPr>
          <w:b/>
          <w:sz w:val="24"/>
          <w:szCs w:val="24"/>
          <w:lang w:val="kk-KZ"/>
        </w:rPr>
        <w:t xml:space="preserve">отдела </w:t>
      </w:r>
      <w:r>
        <w:rPr>
          <w:b/>
          <w:sz w:val="24"/>
          <w:szCs w:val="24"/>
          <w:lang w:val="kk-KZ"/>
        </w:rPr>
        <w:t xml:space="preserve">Организационно-финансового Управления </w:t>
      </w:r>
      <w:r w:rsidRPr="008A2A2F">
        <w:rPr>
          <w:b/>
          <w:sz w:val="24"/>
          <w:szCs w:val="24"/>
          <w:lang w:val="kk-KZ"/>
        </w:rPr>
        <w:t>Департамента государственных доходов по Туркестанской области Комитета государственных доходов Министерства  финансов  Республики  Казахстан,</w:t>
      </w:r>
      <w:r w:rsidRPr="00E63F7D">
        <w:rPr>
          <w:sz w:val="28"/>
          <w:szCs w:val="28"/>
          <w:lang w:val="kk-KZ"/>
        </w:rPr>
        <w:t xml:space="preserve"> </w:t>
      </w:r>
      <w:r w:rsidRPr="00E63F7D">
        <w:rPr>
          <w:b/>
          <w:sz w:val="24"/>
          <w:szCs w:val="28"/>
          <w:lang w:val="kk-KZ"/>
        </w:rPr>
        <w:t xml:space="preserve">временно, на период отпуска по уходу за ребенком основного работника до </w:t>
      </w:r>
      <w:r>
        <w:rPr>
          <w:b/>
          <w:sz w:val="24"/>
          <w:szCs w:val="28"/>
          <w:lang w:val="kk-KZ"/>
        </w:rPr>
        <w:t>20.12.2022 года,</w:t>
      </w:r>
      <w:r w:rsidRPr="00E63F7D">
        <w:rPr>
          <w:b/>
          <w:sz w:val="22"/>
          <w:szCs w:val="24"/>
          <w:lang w:val="kk-KZ"/>
        </w:rPr>
        <w:t xml:space="preserve"> </w:t>
      </w:r>
      <w:r w:rsidRPr="008A2A2F">
        <w:rPr>
          <w:b/>
          <w:sz w:val="24"/>
          <w:szCs w:val="24"/>
        </w:rPr>
        <w:t>(</w:t>
      </w:r>
      <w:r w:rsidRPr="008A2A2F">
        <w:rPr>
          <w:b/>
          <w:sz w:val="24"/>
          <w:szCs w:val="24"/>
          <w:lang w:val="kk-KZ"/>
        </w:rPr>
        <w:t>категория С-О-</w:t>
      </w:r>
      <w:r>
        <w:rPr>
          <w:b/>
          <w:sz w:val="24"/>
          <w:szCs w:val="24"/>
          <w:lang w:val="kk-KZ"/>
        </w:rPr>
        <w:t>6</w:t>
      </w:r>
      <w:r w:rsidRPr="008A2A2F">
        <w:rPr>
          <w:b/>
          <w:sz w:val="24"/>
          <w:szCs w:val="24"/>
        </w:rPr>
        <w:t>)</w:t>
      </w:r>
      <w:r w:rsidRPr="008A2A2F">
        <w:rPr>
          <w:b/>
          <w:sz w:val="24"/>
          <w:szCs w:val="24"/>
          <w:lang w:val="kk-KZ"/>
        </w:rPr>
        <w:t>,  1 ед.</w:t>
      </w:r>
    </w:p>
    <w:p w14:paraId="1D361CCE" w14:textId="77777777" w:rsidR="00C23B79" w:rsidRPr="00876B97" w:rsidRDefault="00C23B79" w:rsidP="002B1153">
      <w:pPr>
        <w:pStyle w:val="aa"/>
        <w:ind w:left="0" w:firstLine="709"/>
        <w:jc w:val="both"/>
        <w:rPr>
          <w:bCs/>
          <w:sz w:val="32"/>
          <w:szCs w:val="24"/>
          <w:lang w:val="kk-KZ"/>
        </w:rPr>
      </w:pPr>
      <w:r w:rsidRPr="008A2A2F">
        <w:rPr>
          <w:sz w:val="24"/>
          <w:szCs w:val="24"/>
          <w:lang w:val="kk-KZ"/>
        </w:rPr>
        <w:t xml:space="preserve"> </w:t>
      </w:r>
      <w:r w:rsidRPr="008A2A2F">
        <w:rPr>
          <w:b/>
          <w:sz w:val="24"/>
          <w:szCs w:val="24"/>
          <w:lang w:val="kk-KZ"/>
        </w:rPr>
        <w:t>Функциональные обязанности:</w:t>
      </w:r>
      <w:r>
        <w:rPr>
          <w:sz w:val="24"/>
          <w:szCs w:val="24"/>
          <w:lang w:val="kk-KZ"/>
        </w:rPr>
        <w:t xml:space="preserve"> </w:t>
      </w:r>
      <w:r w:rsidRPr="00876B97">
        <w:rPr>
          <w:sz w:val="24"/>
        </w:rPr>
        <w:t>Рассмотрение жалоб, писем граждан и обращений государственных органов и других юридических лиц по вопросам, входящим в компетенцию отдела; составление банковских заявок и счетов к оплате; заключение и контроль за исполнением договоров без применения норм законодательства РК, ТРК договоров,уведомлений и т. д. (счет-фактура, накладная, акт завершения работ), расчеты с подрядчиками, поставщиками за оказанные услуги; составление актов сверки с ними; учет депозитных счетов Департамента; Регистрация бухгалтерских записей; контроль за правильностью и своевременностью осуществления расчетов с подрядчиками и поставщиками; составление и утверждение плана государственных закупок (далее-ГЗ) на основании утвержденной бюджетной заявки и плана финансирования; внесение изменений и дополнений в план ГЗ, утвержденный на основании приказа руководства; внесение на веб-портал ГЗ сведений, составляющих служебную информацию, относящуюся к государственным секретам в соответствии с законодательством РК или ограниченную к распространению в установленном Правительством РК, размещение годового плана; подача на веб-портал заявок и объявлений об осуществлении ГЗ; заключение контрактов с поставщиками, являющимися победителями в соответствии с решением по утверждению результатов ГЗ; учет заявок и рапортов подразделений Департамента; участие в составлении бюджетной заявки на соответствующий финансовый год; участие в организации и проведении государственных закупок товаров, услуг; контроль за исполнением плана ГЗ; ежемесячно предоставление в Комитет информации о выполненных контрактах; участие в развитии и обеспечении исполнения плана работы отдела; выполнение всех требований по защите служебной информации, ограниченной к распространению, неразглашению и хранению сведений, полученных при исполнении служебных обязанностей; выполнение иных обязательств, возложенных вышестоящими должностными лицами Департамента в пределах своей компетенции.</w:t>
      </w:r>
    </w:p>
    <w:p w14:paraId="3FFBC07C" w14:textId="77777777" w:rsidR="00C23B79" w:rsidRPr="008A2A2F" w:rsidRDefault="00C23B79" w:rsidP="002B1153">
      <w:pPr>
        <w:ind w:firstLine="709"/>
        <w:jc w:val="both"/>
        <w:rPr>
          <w:b w:val="0"/>
          <w:i w:val="0"/>
          <w:color w:val="000000"/>
          <w:sz w:val="24"/>
          <w:szCs w:val="24"/>
          <w:lang w:val="kk-KZ"/>
        </w:rPr>
      </w:pPr>
      <w:r w:rsidRPr="008A2A2F">
        <w:rPr>
          <w:i w:val="0"/>
          <w:sz w:val="24"/>
          <w:szCs w:val="24"/>
          <w:lang w:val="kk-KZ"/>
        </w:rPr>
        <w:t>Требования к участникам конкурса:</w:t>
      </w:r>
      <w:r w:rsidRPr="008A2A2F">
        <w:rPr>
          <w:sz w:val="24"/>
          <w:szCs w:val="24"/>
          <w:lang w:val="kk-KZ"/>
        </w:rPr>
        <w:t xml:space="preserve"> </w:t>
      </w:r>
      <w:r w:rsidRPr="008A2A2F">
        <w:rPr>
          <w:b w:val="0"/>
          <w:i w:val="0"/>
          <w:sz w:val="24"/>
          <w:szCs w:val="24"/>
        </w:rPr>
        <w:t>послевузовское или высшее образование</w:t>
      </w:r>
      <w:r w:rsidRPr="008A2A2F">
        <w:rPr>
          <w:b w:val="0"/>
          <w:i w:val="0"/>
          <w:sz w:val="24"/>
          <w:szCs w:val="24"/>
          <w:lang w:val="kk-KZ"/>
        </w:rPr>
        <w:t>: с</w:t>
      </w:r>
      <w:r w:rsidRPr="008A2A2F">
        <w:rPr>
          <w:b w:val="0"/>
          <w:i w:val="0"/>
          <w:color w:val="000000"/>
          <w:sz w:val="24"/>
          <w:szCs w:val="24"/>
        </w:rPr>
        <w:t>оциальные науки, экономика и бизнес</w:t>
      </w:r>
      <w:r w:rsidRPr="008A2A2F">
        <w:rPr>
          <w:b w:val="0"/>
          <w:i w:val="0"/>
          <w:color w:val="000000"/>
          <w:sz w:val="24"/>
          <w:szCs w:val="24"/>
          <w:lang w:val="kk-KZ"/>
        </w:rPr>
        <w:t xml:space="preserve"> (экономика, мировая экономика, учет и аудит, финансы, </w:t>
      </w:r>
      <w:r w:rsidRPr="008A2A2F">
        <w:rPr>
          <w:b w:val="0"/>
          <w:i w:val="0"/>
          <w:sz w:val="24"/>
          <w:szCs w:val="24"/>
        </w:rPr>
        <w:t>государственное и местное управление</w:t>
      </w:r>
      <w:r w:rsidRPr="008A2A2F">
        <w:rPr>
          <w:b w:val="0"/>
          <w:i w:val="0"/>
          <w:sz w:val="24"/>
          <w:szCs w:val="24"/>
          <w:lang w:val="kk-KZ"/>
        </w:rPr>
        <w:t>,</w:t>
      </w:r>
      <w:r w:rsidRPr="008A2A2F">
        <w:rPr>
          <w:b w:val="0"/>
          <w:i w:val="0"/>
          <w:color w:val="000000"/>
          <w:sz w:val="24"/>
          <w:szCs w:val="24"/>
          <w:lang w:val="kk-KZ"/>
        </w:rPr>
        <w:t xml:space="preserve"> </w:t>
      </w:r>
      <w:r w:rsidRPr="008A2A2F">
        <w:rPr>
          <w:b w:val="0"/>
          <w:i w:val="0"/>
          <w:sz w:val="24"/>
          <w:szCs w:val="24"/>
          <w:lang w:val="kk-KZ"/>
        </w:rPr>
        <w:t>менеджмент), право (ю</w:t>
      </w:r>
      <w:r w:rsidRPr="008A2A2F">
        <w:rPr>
          <w:b w:val="0"/>
          <w:i w:val="0"/>
          <w:sz w:val="24"/>
          <w:szCs w:val="24"/>
        </w:rPr>
        <w:t>риспруденция</w:t>
      </w:r>
      <w:r w:rsidRPr="008A2A2F">
        <w:rPr>
          <w:b w:val="0"/>
          <w:i w:val="0"/>
          <w:sz w:val="24"/>
          <w:szCs w:val="24"/>
          <w:lang w:val="kk-KZ"/>
        </w:rPr>
        <w:t>,</w:t>
      </w:r>
      <w:r w:rsidRPr="008A2A2F">
        <w:rPr>
          <w:b w:val="0"/>
          <w:i w:val="0"/>
          <w:color w:val="000000"/>
          <w:sz w:val="24"/>
          <w:szCs w:val="24"/>
          <w:lang w:val="kk-KZ"/>
        </w:rPr>
        <w:t xml:space="preserve"> м</w:t>
      </w:r>
      <w:r w:rsidRPr="008A2A2F">
        <w:rPr>
          <w:b w:val="0"/>
          <w:i w:val="0"/>
          <w:sz w:val="24"/>
          <w:szCs w:val="24"/>
          <w:lang w:val="kk-KZ"/>
        </w:rPr>
        <w:t>еждународное право</w:t>
      </w:r>
      <w:r w:rsidRPr="008A2A2F">
        <w:rPr>
          <w:b w:val="0"/>
          <w:i w:val="0"/>
          <w:color w:val="000000"/>
          <w:sz w:val="24"/>
          <w:szCs w:val="24"/>
          <w:lang w:val="kk-KZ"/>
        </w:rPr>
        <w:t xml:space="preserve">, </w:t>
      </w:r>
      <w:r w:rsidRPr="008A2A2F">
        <w:rPr>
          <w:i w:val="0"/>
          <w:sz w:val="24"/>
          <w:szCs w:val="24"/>
          <w:lang w:val="kk-KZ"/>
        </w:rPr>
        <w:t xml:space="preserve"> </w:t>
      </w:r>
      <w:r w:rsidRPr="008A2A2F">
        <w:rPr>
          <w:b w:val="0"/>
          <w:i w:val="0"/>
          <w:sz w:val="24"/>
          <w:szCs w:val="24"/>
          <w:lang w:val="kk-KZ"/>
        </w:rPr>
        <w:t>правоохранительная деятельность</w:t>
      </w:r>
      <w:r w:rsidRPr="008A2A2F">
        <w:rPr>
          <w:b w:val="0"/>
          <w:i w:val="0"/>
          <w:color w:val="000000"/>
          <w:sz w:val="24"/>
          <w:szCs w:val="24"/>
          <w:lang w:val="kk-KZ"/>
        </w:rPr>
        <w:t>, таможенное дело</w:t>
      </w:r>
      <w:r w:rsidRPr="008A2A2F">
        <w:rPr>
          <w:b w:val="0"/>
          <w:i w:val="0"/>
          <w:sz w:val="24"/>
          <w:szCs w:val="24"/>
          <w:lang w:val="kk-KZ"/>
        </w:rPr>
        <w:t>), т</w:t>
      </w:r>
      <w:r w:rsidRPr="008A2A2F">
        <w:rPr>
          <w:b w:val="0"/>
          <w:i w:val="0"/>
          <w:color w:val="000000"/>
          <w:sz w:val="24"/>
          <w:szCs w:val="24"/>
        </w:rPr>
        <w:t>ехнические науки и технологии</w:t>
      </w:r>
      <w:r w:rsidRPr="008A2A2F">
        <w:rPr>
          <w:b w:val="0"/>
          <w:i w:val="0"/>
          <w:sz w:val="24"/>
          <w:szCs w:val="24"/>
          <w:lang w:val="kk-KZ"/>
        </w:rPr>
        <w:t xml:space="preserve"> (и</w:t>
      </w:r>
      <w:r w:rsidRPr="008A2A2F">
        <w:rPr>
          <w:b w:val="0"/>
          <w:i w:val="0"/>
          <w:sz w:val="24"/>
          <w:szCs w:val="24"/>
        </w:rPr>
        <w:t>нформационные системы</w:t>
      </w:r>
      <w:r w:rsidRPr="008A2A2F">
        <w:rPr>
          <w:b w:val="0"/>
          <w:i w:val="0"/>
          <w:sz w:val="24"/>
          <w:szCs w:val="24"/>
          <w:lang w:val="kk-KZ"/>
        </w:rPr>
        <w:t>, а</w:t>
      </w:r>
      <w:r w:rsidRPr="008A2A2F">
        <w:rPr>
          <w:b w:val="0"/>
          <w:i w:val="0"/>
          <w:color w:val="000000"/>
          <w:sz w:val="24"/>
          <w:szCs w:val="24"/>
          <w:lang w:val="kk-KZ"/>
        </w:rPr>
        <w:t>втоматизация и управление</w:t>
      </w:r>
      <w:r w:rsidRPr="008A2A2F">
        <w:rPr>
          <w:b w:val="0"/>
          <w:i w:val="0"/>
          <w:sz w:val="24"/>
          <w:szCs w:val="24"/>
          <w:lang w:val="kk-KZ"/>
        </w:rPr>
        <w:t>, в</w:t>
      </w:r>
      <w:r w:rsidRPr="008A2A2F">
        <w:rPr>
          <w:b w:val="0"/>
          <w:i w:val="0"/>
          <w:sz w:val="24"/>
          <w:szCs w:val="24"/>
        </w:rPr>
        <w:t>ычислительная техника и программное обеспечение</w:t>
      </w:r>
      <w:r w:rsidRPr="008A2A2F">
        <w:rPr>
          <w:b w:val="0"/>
          <w:i w:val="0"/>
          <w:sz w:val="24"/>
          <w:szCs w:val="24"/>
          <w:lang w:val="kk-KZ"/>
        </w:rPr>
        <w:t>,</w:t>
      </w:r>
      <w:r w:rsidRPr="008A2A2F">
        <w:rPr>
          <w:i w:val="0"/>
          <w:color w:val="FF0000"/>
          <w:sz w:val="24"/>
          <w:szCs w:val="24"/>
        </w:rPr>
        <w:t xml:space="preserve">  </w:t>
      </w:r>
      <w:r w:rsidRPr="008A2A2F">
        <w:rPr>
          <w:b w:val="0"/>
          <w:i w:val="0"/>
          <w:color w:val="000000"/>
          <w:sz w:val="24"/>
          <w:szCs w:val="24"/>
          <w:lang w:val="kk-KZ"/>
        </w:rPr>
        <w:t>м</w:t>
      </w:r>
      <w:r w:rsidRPr="008A2A2F">
        <w:rPr>
          <w:b w:val="0"/>
          <w:i w:val="0"/>
          <w:color w:val="000000"/>
          <w:sz w:val="24"/>
          <w:szCs w:val="24"/>
        </w:rPr>
        <w:t>атематическое и компьютерное моделирование</w:t>
      </w:r>
      <w:r>
        <w:rPr>
          <w:b w:val="0"/>
          <w:i w:val="0"/>
          <w:color w:val="000000"/>
          <w:sz w:val="24"/>
          <w:szCs w:val="24"/>
          <w:lang w:val="kk-KZ"/>
        </w:rPr>
        <w:t>, информатика</w:t>
      </w:r>
      <w:r w:rsidRPr="008A2A2F">
        <w:rPr>
          <w:b w:val="0"/>
          <w:i w:val="0"/>
          <w:sz w:val="24"/>
          <w:szCs w:val="24"/>
          <w:lang w:val="kk-KZ"/>
        </w:rPr>
        <w:t>), е</w:t>
      </w:r>
      <w:r w:rsidRPr="008A2A2F">
        <w:rPr>
          <w:b w:val="0"/>
          <w:i w:val="0"/>
          <w:sz w:val="24"/>
          <w:szCs w:val="24"/>
        </w:rPr>
        <w:t>стественные науки</w:t>
      </w:r>
      <w:r w:rsidRPr="008A2A2F">
        <w:rPr>
          <w:b w:val="0"/>
          <w:i w:val="0"/>
          <w:sz w:val="24"/>
          <w:szCs w:val="24"/>
          <w:lang w:val="kk-KZ"/>
        </w:rPr>
        <w:t xml:space="preserve"> (</w:t>
      </w:r>
      <w:r w:rsidRPr="008A2A2F">
        <w:rPr>
          <w:b w:val="0"/>
          <w:i w:val="0"/>
          <w:color w:val="000000"/>
          <w:sz w:val="24"/>
          <w:szCs w:val="24"/>
          <w:lang w:val="kk-KZ"/>
        </w:rPr>
        <w:t>информатика),</w:t>
      </w:r>
      <w:r w:rsidRPr="008A2A2F">
        <w:rPr>
          <w:b w:val="0"/>
          <w:i w:val="0"/>
          <w:sz w:val="24"/>
          <w:szCs w:val="24"/>
          <w:lang w:val="kk-KZ"/>
        </w:rPr>
        <w:t xml:space="preserve"> </w:t>
      </w:r>
      <w:r w:rsidRPr="008A2A2F">
        <w:rPr>
          <w:b w:val="0"/>
          <w:i w:val="0"/>
          <w:color w:val="000000"/>
          <w:sz w:val="24"/>
          <w:szCs w:val="24"/>
          <w:lang w:val="kk-KZ"/>
        </w:rPr>
        <w:t>налоговое дело.</w:t>
      </w:r>
    </w:p>
    <w:p w14:paraId="381430FC" w14:textId="77777777" w:rsidR="00C23B79" w:rsidRDefault="00C23B79" w:rsidP="002B1153">
      <w:pPr>
        <w:pStyle w:val="aa"/>
        <w:ind w:left="0" w:firstLine="709"/>
        <w:jc w:val="both"/>
        <w:rPr>
          <w:sz w:val="24"/>
        </w:rPr>
      </w:pPr>
      <w:r w:rsidRPr="008A2A2F">
        <w:rPr>
          <w:color w:val="000000"/>
          <w:sz w:val="24"/>
        </w:rPr>
        <w:t>Для  данной  категории</w:t>
      </w:r>
      <w:r>
        <w:rPr>
          <w:color w:val="000000"/>
          <w:sz w:val="24"/>
          <w:lang w:val="kk-KZ"/>
        </w:rPr>
        <w:t xml:space="preserve"> лиц</w:t>
      </w:r>
      <w:r w:rsidRPr="008A2A2F">
        <w:rPr>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9A80883" w14:textId="5C6FC237" w:rsidR="00C23B79" w:rsidRPr="00126EF8" w:rsidRDefault="00C23B79" w:rsidP="002B1153">
      <w:pPr>
        <w:tabs>
          <w:tab w:val="left" w:pos="9639"/>
        </w:tabs>
        <w:jc w:val="both"/>
        <w:rPr>
          <w:i w:val="0"/>
          <w:sz w:val="24"/>
          <w:szCs w:val="24"/>
          <w:lang w:val="kk-KZ"/>
        </w:rPr>
      </w:pPr>
      <w:r>
        <w:rPr>
          <w:bCs w:val="0"/>
          <w:i w:val="0"/>
          <w:iCs w:val="0"/>
          <w:sz w:val="24"/>
          <w:szCs w:val="24"/>
          <w:lang w:val="kk-KZ"/>
        </w:rPr>
        <w:t xml:space="preserve">         3</w:t>
      </w:r>
      <w:r w:rsidRPr="005E1BFF">
        <w:rPr>
          <w:bCs w:val="0"/>
          <w:i w:val="0"/>
          <w:iCs w:val="0"/>
          <w:sz w:val="24"/>
          <w:szCs w:val="24"/>
          <w:lang w:val="kk-KZ"/>
        </w:rPr>
        <w:t xml:space="preserve">. </w:t>
      </w:r>
      <w:r>
        <w:rPr>
          <w:bCs w:val="0"/>
          <w:i w:val="0"/>
          <w:iCs w:val="0"/>
          <w:sz w:val="24"/>
          <w:szCs w:val="24"/>
          <w:lang w:val="kk-KZ"/>
        </w:rPr>
        <w:t>Ведущий</w:t>
      </w:r>
      <w:r w:rsidRPr="005E1BFF">
        <w:rPr>
          <w:bCs w:val="0"/>
          <w:i w:val="0"/>
          <w:iCs w:val="0"/>
          <w:sz w:val="24"/>
          <w:szCs w:val="24"/>
          <w:lang w:val="kk-KZ"/>
        </w:rPr>
        <w:t xml:space="preserve"> специалист отдела таможенного контроля Управления</w:t>
      </w:r>
      <w:r>
        <w:rPr>
          <w:bCs w:val="0"/>
          <w:i w:val="0"/>
          <w:iCs w:val="0"/>
          <w:sz w:val="24"/>
          <w:szCs w:val="24"/>
          <w:lang w:val="kk-KZ"/>
        </w:rPr>
        <w:t xml:space="preserve">  таможенного администрирования </w:t>
      </w:r>
      <w:r w:rsidRPr="005E1BFF">
        <w:rPr>
          <w:bCs w:val="0"/>
          <w:i w:val="0"/>
          <w:iCs w:val="0"/>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i w:val="0"/>
          <w:sz w:val="24"/>
          <w:szCs w:val="24"/>
          <w:lang w:val="kk-KZ"/>
        </w:rPr>
        <w:t xml:space="preserve">временно на период отпуска по уходу за ребенком основного работника до </w:t>
      </w:r>
      <w:r>
        <w:rPr>
          <w:i w:val="0"/>
          <w:sz w:val="24"/>
          <w:szCs w:val="24"/>
          <w:lang w:val="kk-KZ"/>
        </w:rPr>
        <w:t>31.07.2021</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 xml:space="preserve"> 1 ед.</w:t>
      </w:r>
    </w:p>
    <w:p w14:paraId="3E5B890B" w14:textId="77777777" w:rsidR="00C23B79" w:rsidRPr="007437E0" w:rsidRDefault="00C23B79" w:rsidP="002B1153">
      <w:pPr>
        <w:pStyle w:val="aa"/>
        <w:ind w:left="0" w:firstLine="709"/>
        <w:jc w:val="both"/>
        <w:rPr>
          <w:bCs/>
          <w:sz w:val="32"/>
          <w:szCs w:val="32"/>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Pr="007437E0">
        <w:rPr>
          <w:color w:val="151515"/>
          <w:sz w:val="24"/>
          <w:szCs w:val="24"/>
          <w:shd w:val="clear" w:color="auto" w:fill="FFFFFF"/>
        </w:rPr>
        <w:t xml:space="preserve">Оказывает практическую и методическую помощь таможенным органам в рамках деятельности отдела по вопросам организации таможенного контроля и таможенной очистки и проведения таможенной очистки товаров и транспортных </w:t>
      </w:r>
      <w:r w:rsidRPr="007437E0">
        <w:rPr>
          <w:color w:val="151515"/>
          <w:sz w:val="24"/>
          <w:szCs w:val="24"/>
          <w:shd w:val="clear" w:color="auto" w:fill="FFFFFF"/>
        </w:rPr>
        <w:lastRenderedPageBreak/>
        <w:t>средств, перемещаемых через таможенную границу Республики Казахстан; проводит консультативную и информационно-разъяснительную работу по вопросам осуществления таможенных операций, входящим в компетенцию отдела, таможенного декларирования, таможенной очистки и выпуска товаров, применения таможенных процедур на товары и другие вопросы; Проводит мониторинг и анализ соблюдения законодательства при таможенной очистке, проводит работу с получением копий таможенных документов из базы данных с применением условий таможенных процедур, а также информационных технологий; организует работу и контролирует правильность применения порядка таможенного декларирования и проведения таможенной очистки товаров и времени выпуска товаров, а также в зависимости от особенностей декларирования при временном таможенном декларировании, предварительном таможенном декларировании и периодическом таможенном декларировании; Контролирует порядок внесения дополнений и изменений в декларации на товары (корректировка деклараций на товары) до выпуска товаров; организует работу и контролирует порядок выпуска товаров до подачи таможенной декларации; организует работу по соблюдению условий помещения товаров под таможенные процедуры; Организует и участвует в семинарах (тренингах), обучающих сотрудников таможенных постов по вопросам таможенной очистки и выпуска товаров, применения и контроля таможенных процедур к товарам, таможенного декларирования и других вопросов, входящих в обязанности отдела. Контролирует фактическое местонахождение и целевое использование товаров, находящихся под таможенным контролем, действия, содержащиеся в таможенных процедурах, помещаемых под таможенные процедуры.Организует и принимает участие в семинарах по контролю за таможенными процедурами, в компетенцию которых входит должностные лица отдела таможенного оформления и таможенного декларирования товаров и таможенных операций в отношении таможенного оформления. Рассматривает обращения, заявления и жалобы граждан по вопросам, входящим в компетенцию отдела; Обеспечивает своевременное и объективное рассмотрение жалоб на решения, неправомерные действия и бездействие должностных лиц Департамента по вопросам, входящим в компетенцию отдела;обеспечивает исполнение в установленном порядке и в сроки приказов и поручений руководителя комитета, Департамента, управления, отдела;осуществляет контроль за фактическим выездом с таможенной территории Таможенного союза товаров и транспортных средств, оформленных таможенными органами Российской Федерации и Республики Беларусь по процедуре экспорта; Подготовка ответов на запросы от таможенных органов Российской Федерации, Республики Беларуси о фактическом перемещении товаров с таможенной территории Таможенного союза. Подготовка ответов на запросы о фактическом происхождении экспортных товаров от участников ВЭД; Взаимодействует с государственными органами, ведомствами, международными и иными организациями в сфере таможенного дела по вопросам, входящим в компетенцию отдела, в соответствии с законодательством Республики Казахстан;защищает права и интересы участников внешнеэкономической и иной деятельности в сфере таможенного дела.</w:t>
      </w:r>
    </w:p>
    <w:p w14:paraId="58A543C9" w14:textId="77777777" w:rsidR="00C23B79" w:rsidRPr="00126EF8" w:rsidRDefault="00C23B79" w:rsidP="002B1153">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57265939" w14:textId="77777777" w:rsidR="00C23B79" w:rsidRDefault="00C23B79" w:rsidP="002B1153">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126EF8">
        <w:rPr>
          <w:b w:val="0"/>
          <w:i w:val="0"/>
          <w:sz w:val="24"/>
          <w:szCs w:val="24"/>
        </w:rPr>
        <w:lastRenderedPageBreak/>
        <w:t>необходимые для исполнения функциональных обязанностей по должностям данной категории.</w:t>
      </w:r>
    </w:p>
    <w:p w14:paraId="7539CC6D" w14:textId="689A870D" w:rsidR="00C23B79" w:rsidRPr="009E63BD" w:rsidRDefault="00C23B79" w:rsidP="002B1153">
      <w:pPr>
        <w:tabs>
          <w:tab w:val="left" w:pos="9639"/>
        </w:tabs>
        <w:jc w:val="both"/>
        <w:rPr>
          <w:i w:val="0"/>
          <w:sz w:val="24"/>
          <w:szCs w:val="24"/>
          <w:lang w:val="kk-KZ"/>
        </w:rPr>
      </w:pPr>
      <w:r>
        <w:rPr>
          <w:bCs w:val="0"/>
          <w:i w:val="0"/>
          <w:sz w:val="24"/>
          <w:szCs w:val="24"/>
          <w:lang w:val="kk-KZ"/>
        </w:rPr>
        <w:t xml:space="preserve">            4</w:t>
      </w:r>
      <w:r w:rsidRPr="006B36A9">
        <w:rPr>
          <w:bCs w:val="0"/>
          <w:i w:val="0"/>
          <w:sz w:val="24"/>
          <w:szCs w:val="24"/>
        </w:rPr>
        <w:t>.</w:t>
      </w:r>
      <w:r w:rsidRPr="006B36A9">
        <w:rPr>
          <w:i w:val="0"/>
          <w:sz w:val="24"/>
          <w:szCs w:val="24"/>
          <w:lang w:val="kk-KZ"/>
        </w:rPr>
        <w:t xml:space="preserve"> Ведущий</w:t>
      </w:r>
      <w:r w:rsidRPr="006B36A9">
        <w:rPr>
          <w:i w:val="0"/>
          <w:sz w:val="24"/>
          <w:szCs w:val="24"/>
        </w:rPr>
        <w:t xml:space="preserve"> </w:t>
      </w:r>
      <w:r w:rsidRPr="006B36A9">
        <w:rPr>
          <w:i w:val="0"/>
          <w:sz w:val="24"/>
          <w:szCs w:val="24"/>
          <w:lang w:val="kk-KZ"/>
        </w:rPr>
        <w:t xml:space="preserve">специалист </w:t>
      </w:r>
      <w:r w:rsidRPr="006B36A9">
        <w:rPr>
          <w:i w:val="0"/>
          <w:iCs w:val="0"/>
          <w:sz w:val="24"/>
          <w:szCs w:val="24"/>
        </w:rPr>
        <w:t xml:space="preserve">отдела </w:t>
      </w:r>
      <w:r>
        <w:rPr>
          <w:i w:val="0"/>
          <w:iCs w:val="0"/>
          <w:sz w:val="24"/>
          <w:szCs w:val="24"/>
          <w:lang w:val="kk-KZ"/>
        </w:rPr>
        <w:t xml:space="preserve">классификации товаров </w:t>
      </w:r>
      <w:r w:rsidRPr="006B36A9">
        <w:rPr>
          <w:i w:val="0"/>
          <w:iCs w:val="0"/>
          <w:sz w:val="24"/>
          <w:szCs w:val="24"/>
        </w:rPr>
        <w:t xml:space="preserve">Управления </w:t>
      </w:r>
      <w:r>
        <w:rPr>
          <w:i w:val="0"/>
          <w:iCs w:val="0"/>
          <w:sz w:val="24"/>
          <w:szCs w:val="24"/>
          <w:lang w:val="kk-KZ"/>
        </w:rPr>
        <w:t>тарифного регулирования</w:t>
      </w:r>
      <w:r w:rsidRPr="006B36A9">
        <w:rPr>
          <w:i w:val="0"/>
          <w:iCs w:val="0"/>
          <w:sz w:val="24"/>
          <w:szCs w:val="24"/>
        </w:rPr>
        <w:t xml:space="preserve"> Департамента государственных доходов по</w:t>
      </w:r>
      <w:r>
        <w:rPr>
          <w:i w:val="0"/>
          <w:iCs w:val="0"/>
          <w:sz w:val="24"/>
          <w:szCs w:val="24"/>
          <w:lang w:val="kk-KZ"/>
        </w:rPr>
        <w:t xml:space="preserve"> </w:t>
      </w:r>
      <w:r w:rsidRPr="006B36A9">
        <w:rPr>
          <w:i w:val="0"/>
          <w:sz w:val="24"/>
          <w:szCs w:val="24"/>
          <w:lang w:val="kk-KZ"/>
        </w:rPr>
        <w:t>Туркестанской области Комитета государственных доходов Министерства  финансов  Республики  Казахстан,</w:t>
      </w:r>
      <w:r>
        <w:rPr>
          <w:i w:val="0"/>
          <w:sz w:val="24"/>
          <w:szCs w:val="24"/>
          <w:lang w:val="kk-KZ"/>
        </w:rPr>
        <w:t xml:space="preserve"> </w:t>
      </w:r>
      <w:r w:rsidRPr="005E1BFF">
        <w:rPr>
          <w:i w:val="0"/>
          <w:sz w:val="24"/>
          <w:szCs w:val="24"/>
          <w:lang w:val="kk-KZ"/>
        </w:rPr>
        <w:t xml:space="preserve">временно на период отпуска по уходу за ребенком основного работника до </w:t>
      </w:r>
      <w:r>
        <w:rPr>
          <w:i w:val="0"/>
          <w:sz w:val="24"/>
          <w:szCs w:val="24"/>
          <w:lang w:val="kk-KZ"/>
        </w:rPr>
        <w:t>29.06.2021</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 xml:space="preserve"> 1 ед.</w:t>
      </w:r>
    </w:p>
    <w:p w14:paraId="456460F1" w14:textId="77777777" w:rsidR="00C23B79" w:rsidRPr="002F0E8E" w:rsidRDefault="00C23B79" w:rsidP="002B1153">
      <w:pPr>
        <w:ind w:firstLine="709"/>
        <w:jc w:val="both"/>
        <w:rPr>
          <w:b w:val="0"/>
          <w:bCs w:val="0"/>
          <w:i w:val="0"/>
          <w:iCs w:val="0"/>
          <w:color w:val="151515"/>
          <w:sz w:val="22"/>
          <w:szCs w:val="22"/>
          <w:shd w:val="clear" w:color="auto" w:fill="FFFFFF"/>
        </w:rPr>
      </w:pPr>
      <w:r w:rsidRPr="002F0E8E">
        <w:rPr>
          <w:i w:val="0"/>
          <w:sz w:val="24"/>
          <w:szCs w:val="24"/>
          <w:lang w:val="kk-KZ"/>
        </w:rPr>
        <w:t>Функциональные обязанности:</w:t>
      </w:r>
      <w:r w:rsidRPr="006B36A9">
        <w:rPr>
          <w:i w:val="0"/>
          <w:sz w:val="24"/>
          <w:szCs w:val="24"/>
          <w:lang w:val="kk-KZ"/>
        </w:rPr>
        <w:t xml:space="preserve"> </w:t>
      </w:r>
      <w:r w:rsidRPr="002F0E8E">
        <w:rPr>
          <w:b w:val="0"/>
          <w:bCs w:val="0"/>
          <w:i w:val="0"/>
          <w:iCs w:val="0"/>
          <w:color w:val="151515"/>
          <w:sz w:val="24"/>
          <w:szCs w:val="24"/>
          <w:shd w:val="clear" w:color="auto" w:fill="FFFFFF"/>
        </w:rPr>
        <w:t>Выполнение работы, вытекающей из возложенных на Отдел задач; проведение информационно-разъяснительной работы в сфере таможенного дела; осуществление своевременного и объективного рассмотрения обращений участников внешнеэкономической деятельности, проведение консультаций по вопросам, входящим в компетенцию Отдела; осуществление контроля за соблюдением таможенного законодательства и иных нормативных правовых актов, регулирующих вопросы тарифного регулирования и страны происхождения; вынесение предварительных решений относительно классификации товаров в соответствии с кодом ТН ВЭД ЕАЭС, страны происхождения товаров; осуществление классификации товаров в соответствии с кодом ТН ВЭД ЕАЭС после выпуска товаров; осуществление контроля за правильностью применения мер тарифного регулирования, классификации товаров согласно ТН ВЭД, определения страны происхождения товаров; обеспечение качественного и своевременного предоставления отчетности по формам согласно распределению между сотрудниками Отдела и запрашиваемой информации в Комитет; проведение проверки структурных подразделений Департамента по вопросам, входящим в компетенцию Отдела; осуществление контроля за деятельностью структурных подразделений Департамента по вопросам, входящим в компетенцию Отдела; соблюдение информационной безопасности; выполнение иных функций, возложенные на него руководителем Отдела.</w:t>
      </w:r>
    </w:p>
    <w:p w14:paraId="36E7D465" w14:textId="77777777" w:rsidR="00C23B79" w:rsidRPr="006B36A9" w:rsidRDefault="00C23B79" w:rsidP="002B1153">
      <w:pPr>
        <w:ind w:firstLine="709"/>
        <w:jc w:val="both"/>
        <w:rPr>
          <w:b w:val="0"/>
          <w:i w:val="0"/>
          <w:color w:val="000000"/>
          <w:sz w:val="24"/>
          <w:szCs w:val="24"/>
          <w:lang w:val="kk-KZ"/>
        </w:rPr>
      </w:pPr>
      <w:r w:rsidRPr="006B36A9">
        <w:rPr>
          <w:i w:val="0"/>
          <w:sz w:val="24"/>
          <w:szCs w:val="24"/>
          <w:lang w:val="kk-KZ"/>
        </w:rPr>
        <w:t xml:space="preserve">Требования к участникам конкурса: </w:t>
      </w:r>
      <w:r w:rsidRPr="006B36A9">
        <w:rPr>
          <w:b w:val="0"/>
          <w:i w:val="0"/>
          <w:sz w:val="24"/>
          <w:szCs w:val="24"/>
        </w:rPr>
        <w:t>послевузовское или высшее образование</w:t>
      </w:r>
      <w:r w:rsidRPr="006B36A9">
        <w:rPr>
          <w:b w:val="0"/>
          <w:i w:val="0"/>
          <w:sz w:val="24"/>
          <w:szCs w:val="24"/>
          <w:lang w:val="kk-KZ"/>
        </w:rPr>
        <w:t>: с</w:t>
      </w:r>
      <w:r w:rsidRPr="006B36A9">
        <w:rPr>
          <w:b w:val="0"/>
          <w:i w:val="0"/>
          <w:color w:val="000000"/>
          <w:sz w:val="24"/>
          <w:szCs w:val="24"/>
        </w:rPr>
        <w:t>оциальные науки, экономика и бизнес</w:t>
      </w:r>
      <w:r w:rsidRPr="006B36A9">
        <w:rPr>
          <w:b w:val="0"/>
          <w:i w:val="0"/>
          <w:color w:val="000000"/>
          <w:sz w:val="24"/>
          <w:szCs w:val="24"/>
          <w:lang w:val="kk-KZ"/>
        </w:rPr>
        <w:t xml:space="preserve"> (экономика, мировая экономика, учет и аудит, финансы, </w:t>
      </w:r>
      <w:r w:rsidRPr="006B36A9">
        <w:rPr>
          <w:b w:val="0"/>
          <w:i w:val="0"/>
          <w:sz w:val="24"/>
          <w:szCs w:val="24"/>
        </w:rPr>
        <w:t>государственное и местное управление</w:t>
      </w:r>
      <w:r w:rsidRPr="006B36A9">
        <w:rPr>
          <w:b w:val="0"/>
          <w:i w:val="0"/>
          <w:sz w:val="24"/>
          <w:szCs w:val="24"/>
          <w:lang w:val="kk-KZ"/>
        </w:rPr>
        <w:t>,</w:t>
      </w:r>
      <w:r w:rsidRPr="006B36A9">
        <w:rPr>
          <w:b w:val="0"/>
          <w:i w:val="0"/>
          <w:color w:val="000000"/>
          <w:sz w:val="24"/>
          <w:szCs w:val="24"/>
          <w:lang w:val="kk-KZ"/>
        </w:rPr>
        <w:t xml:space="preserve"> </w:t>
      </w:r>
      <w:r w:rsidRPr="006B36A9">
        <w:rPr>
          <w:b w:val="0"/>
          <w:i w:val="0"/>
          <w:sz w:val="24"/>
          <w:szCs w:val="24"/>
          <w:lang w:val="kk-KZ"/>
        </w:rPr>
        <w:t>менеджмент), право (ю</w:t>
      </w:r>
      <w:r w:rsidRPr="006B36A9">
        <w:rPr>
          <w:b w:val="0"/>
          <w:i w:val="0"/>
          <w:sz w:val="24"/>
          <w:szCs w:val="24"/>
        </w:rPr>
        <w:t>риспруденция</w:t>
      </w:r>
      <w:r w:rsidRPr="006B36A9">
        <w:rPr>
          <w:b w:val="0"/>
          <w:i w:val="0"/>
          <w:sz w:val="24"/>
          <w:szCs w:val="24"/>
          <w:lang w:val="kk-KZ"/>
        </w:rPr>
        <w:t>,</w:t>
      </w:r>
      <w:r w:rsidRPr="006B36A9">
        <w:rPr>
          <w:b w:val="0"/>
          <w:i w:val="0"/>
          <w:color w:val="000000"/>
          <w:sz w:val="24"/>
          <w:szCs w:val="24"/>
          <w:lang w:val="kk-KZ"/>
        </w:rPr>
        <w:t xml:space="preserve"> м</w:t>
      </w:r>
      <w:r w:rsidRPr="006B36A9">
        <w:rPr>
          <w:b w:val="0"/>
          <w:i w:val="0"/>
          <w:sz w:val="24"/>
          <w:szCs w:val="24"/>
          <w:lang w:val="kk-KZ"/>
        </w:rPr>
        <w:t>еждународное право</w:t>
      </w:r>
      <w:r w:rsidRPr="006B36A9">
        <w:rPr>
          <w:b w:val="0"/>
          <w:i w:val="0"/>
          <w:color w:val="000000"/>
          <w:sz w:val="24"/>
          <w:szCs w:val="24"/>
          <w:lang w:val="kk-KZ"/>
        </w:rPr>
        <w:t xml:space="preserve">, </w:t>
      </w:r>
      <w:r w:rsidRPr="006B36A9">
        <w:rPr>
          <w:i w:val="0"/>
          <w:sz w:val="24"/>
          <w:szCs w:val="24"/>
          <w:lang w:val="kk-KZ"/>
        </w:rPr>
        <w:t xml:space="preserve"> </w:t>
      </w:r>
      <w:r w:rsidRPr="006B36A9">
        <w:rPr>
          <w:b w:val="0"/>
          <w:i w:val="0"/>
          <w:sz w:val="24"/>
          <w:szCs w:val="24"/>
          <w:lang w:val="kk-KZ"/>
        </w:rPr>
        <w:t>правоохранительная деятельность</w:t>
      </w:r>
      <w:r w:rsidRPr="006B36A9">
        <w:rPr>
          <w:b w:val="0"/>
          <w:i w:val="0"/>
          <w:color w:val="000000"/>
          <w:sz w:val="24"/>
          <w:szCs w:val="24"/>
          <w:lang w:val="kk-KZ"/>
        </w:rPr>
        <w:t>, таможенное дело</w:t>
      </w:r>
      <w:r w:rsidRPr="006B36A9">
        <w:rPr>
          <w:b w:val="0"/>
          <w:i w:val="0"/>
          <w:sz w:val="24"/>
          <w:szCs w:val="24"/>
          <w:lang w:val="kk-KZ"/>
        </w:rPr>
        <w:t>), т</w:t>
      </w:r>
      <w:r w:rsidRPr="006B36A9">
        <w:rPr>
          <w:b w:val="0"/>
          <w:i w:val="0"/>
          <w:color w:val="000000"/>
          <w:sz w:val="24"/>
          <w:szCs w:val="24"/>
        </w:rPr>
        <w:t>ехнические науки и технологии</w:t>
      </w:r>
      <w:r w:rsidRPr="006B36A9">
        <w:rPr>
          <w:b w:val="0"/>
          <w:i w:val="0"/>
          <w:sz w:val="24"/>
          <w:szCs w:val="24"/>
          <w:lang w:val="kk-KZ"/>
        </w:rPr>
        <w:t xml:space="preserve"> (и</w:t>
      </w:r>
      <w:r w:rsidRPr="006B36A9">
        <w:rPr>
          <w:b w:val="0"/>
          <w:i w:val="0"/>
          <w:sz w:val="24"/>
          <w:szCs w:val="24"/>
        </w:rPr>
        <w:t>нформационные системы</w:t>
      </w:r>
      <w:r w:rsidRPr="006B36A9">
        <w:rPr>
          <w:b w:val="0"/>
          <w:i w:val="0"/>
          <w:sz w:val="24"/>
          <w:szCs w:val="24"/>
          <w:lang w:val="kk-KZ"/>
        </w:rPr>
        <w:t>, а</w:t>
      </w:r>
      <w:r w:rsidRPr="006B36A9">
        <w:rPr>
          <w:b w:val="0"/>
          <w:i w:val="0"/>
          <w:color w:val="000000"/>
          <w:sz w:val="24"/>
          <w:szCs w:val="24"/>
          <w:lang w:val="kk-KZ"/>
        </w:rPr>
        <w:t>втоматизация и управление</w:t>
      </w:r>
      <w:r w:rsidRPr="006B36A9">
        <w:rPr>
          <w:b w:val="0"/>
          <w:i w:val="0"/>
          <w:sz w:val="24"/>
          <w:szCs w:val="24"/>
          <w:lang w:val="kk-KZ"/>
        </w:rPr>
        <w:t>, в</w:t>
      </w:r>
      <w:r w:rsidRPr="006B36A9">
        <w:rPr>
          <w:b w:val="0"/>
          <w:i w:val="0"/>
          <w:sz w:val="24"/>
          <w:szCs w:val="24"/>
        </w:rPr>
        <w:t>ычислительная техника и программное обеспечение</w:t>
      </w:r>
      <w:r w:rsidRPr="006B36A9">
        <w:rPr>
          <w:b w:val="0"/>
          <w:i w:val="0"/>
          <w:sz w:val="24"/>
          <w:szCs w:val="24"/>
          <w:lang w:val="kk-KZ"/>
        </w:rPr>
        <w:t>,</w:t>
      </w:r>
      <w:r w:rsidRPr="006B36A9">
        <w:rPr>
          <w:i w:val="0"/>
          <w:color w:val="FF0000"/>
          <w:sz w:val="24"/>
          <w:szCs w:val="24"/>
        </w:rPr>
        <w:t xml:space="preserve">  </w:t>
      </w:r>
      <w:r w:rsidRPr="006B36A9">
        <w:rPr>
          <w:b w:val="0"/>
          <w:i w:val="0"/>
          <w:color w:val="000000"/>
          <w:sz w:val="24"/>
          <w:szCs w:val="24"/>
          <w:lang w:val="kk-KZ"/>
        </w:rPr>
        <w:t>м</w:t>
      </w:r>
      <w:r w:rsidRPr="006B36A9">
        <w:rPr>
          <w:b w:val="0"/>
          <w:i w:val="0"/>
          <w:color w:val="000000"/>
          <w:sz w:val="24"/>
          <w:szCs w:val="24"/>
        </w:rPr>
        <w:t>атематическое и компьютерное моделирование</w:t>
      </w:r>
      <w:r w:rsidRPr="006B36A9">
        <w:rPr>
          <w:b w:val="0"/>
          <w:i w:val="0"/>
          <w:color w:val="000000"/>
          <w:sz w:val="24"/>
          <w:szCs w:val="24"/>
          <w:lang w:val="kk-KZ"/>
        </w:rPr>
        <w:t>, информатика</w:t>
      </w:r>
      <w:r w:rsidRPr="006B36A9">
        <w:rPr>
          <w:b w:val="0"/>
          <w:i w:val="0"/>
          <w:sz w:val="24"/>
          <w:szCs w:val="24"/>
          <w:lang w:val="kk-KZ"/>
        </w:rPr>
        <w:t>), е</w:t>
      </w:r>
      <w:r w:rsidRPr="006B36A9">
        <w:rPr>
          <w:b w:val="0"/>
          <w:i w:val="0"/>
          <w:sz w:val="24"/>
          <w:szCs w:val="24"/>
        </w:rPr>
        <w:t>стественные науки</w:t>
      </w:r>
      <w:r w:rsidRPr="006B36A9">
        <w:rPr>
          <w:b w:val="0"/>
          <w:i w:val="0"/>
          <w:sz w:val="24"/>
          <w:szCs w:val="24"/>
          <w:lang w:val="kk-KZ"/>
        </w:rPr>
        <w:t xml:space="preserve"> (</w:t>
      </w:r>
      <w:r w:rsidRPr="006B36A9">
        <w:rPr>
          <w:b w:val="0"/>
          <w:i w:val="0"/>
          <w:color w:val="000000"/>
          <w:sz w:val="24"/>
          <w:szCs w:val="24"/>
          <w:lang w:val="kk-KZ"/>
        </w:rPr>
        <w:t>информатика),</w:t>
      </w:r>
      <w:r w:rsidRPr="006B36A9">
        <w:rPr>
          <w:b w:val="0"/>
          <w:i w:val="0"/>
          <w:sz w:val="24"/>
          <w:szCs w:val="24"/>
          <w:lang w:val="kk-KZ"/>
        </w:rPr>
        <w:t xml:space="preserve"> </w:t>
      </w:r>
      <w:r w:rsidRPr="006B36A9">
        <w:rPr>
          <w:b w:val="0"/>
          <w:i w:val="0"/>
          <w:color w:val="000000"/>
          <w:sz w:val="24"/>
          <w:szCs w:val="24"/>
          <w:lang w:val="kk-KZ"/>
        </w:rPr>
        <w:t>налоговое дело.</w:t>
      </w:r>
    </w:p>
    <w:p w14:paraId="76CBEE2C" w14:textId="77777777" w:rsidR="00C23B79" w:rsidRPr="006B36A9" w:rsidRDefault="00C23B79" w:rsidP="002B1153">
      <w:pPr>
        <w:ind w:firstLine="709"/>
        <w:jc w:val="both"/>
        <w:rPr>
          <w:b w:val="0"/>
          <w:i w:val="0"/>
          <w:sz w:val="24"/>
          <w:szCs w:val="24"/>
        </w:rPr>
      </w:pPr>
      <w:r w:rsidRPr="006B36A9">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6B36A9">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17C48F1" w14:textId="405C5D16" w:rsidR="00661C64" w:rsidRPr="00C23B79" w:rsidRDefault="00C23B79" w:rsidP="002B1153">
      <w:pPr>
        <w:pStyle w:val="aa"/>
        <w:ind w:left="0" w:firstLine="709"/>
        <w:jc w:val="both"/>
        <w:rPr>
          <w:b/>
          <w:i/>
          <w:sz w:val="24"/>
          <w:szCs w:val="24"/>
          <w:lang w:val="kk-KZ"/>
        </w:rPr>
      </w:pPr>
      <w:r w:rsidRPr="00C23B79">
        <w:rPr>
          <w:b/>
          <w:sz w:val="24"/>
          <w:szCs w:val="24"/>
          <w:lang w:val="kk-KZ"/>
        </w:rPr>
        <w:t>5</w:t>
      </w:r>
      <w:r w:rsidR="00661C64" w:rsidRPr="00C23B79">
        <w:rPr>
          <w:b/>
          <w:sz w:val="24"/>
          <w:szCs w:val="24"/>
        </w:rPr>
        <w:t>.</w:t>
      </w:r>
      <w:r>
        <w:rPr>
          <w:b/>
          <w:sz w:val="24"/>
          <w:szCs w:val="24"/>
          <w:lang w:val="kk-KZ"/>
        </w:rPr>
        <w:t xml:space="preserve"> </w:t>
      </w:r>
      <w:r w:rsidR="00661C64" w:rsidRPr="00C23B79">
        <w:rPr>
          <w:b/>
          <w:sz w:val="24"/>
          <w:szCs w:val="24"/>
          <w:lang w:val="kk-KZ"/>
        </w:rPr>
        <w:t>Ведущий специалист таможенного поста «Жибек Жолы» Департамента государственных доходов по  Туркестанской области Комитета государственных доходов  Министерства  финансов  Республики  Казахстан, (категория С-О-6),  1 ед.</w:t>
      </w:r>
    </w:p>
    <w:p w14:paraId="58071413" w14:textId="1F8159BD" w:rsidR="00661C64" w:rsidRDefault="00C23B79" w:rsidP="002B1153">
      <w:pPr>
        <w:tabs>
          <w:tab w:val="left" w:pos="9639"/>
        </w:tabs>
        <w:jc w:val="both"/>
        <w:rPr>
          <w:i w:val="0"/>
          <w:sz w:val="24"/>
          <w:szCs w:val="24"/>
          <w:lang w:val="kk-KZ"/>
        </w:rPr>
      </w:pPr>
      <w:r>
        <w:rPr>
          <w:i w:val="0"/>
          <w:sz w:val="24"/>
          <w:szCs w:val="24"/>
          <w:lang w:val="kk-KZ"/>
        </w:rPr>
        <w:t xml:space="preserve">           6</w:t>
      </w:r>
      <w:r w:rsidR="00661C64">
        <w:rPr>
          <w:i w:val="0"/>
          <w:sz w:val="24"/>
          <w:szCs w:val="24"/>
        </w:rPr>
        <w:t>.</w:t>
      </w:r>
      <w:r>
        <w:rPr>
          <w:i w:val="0"/>
          <w:sz w:val="24"/>
          <w:szCs w:val="24"/>
          <w:lang w:val="kk-KZ"/>
        </w:rPr>
        <w:t xml:space="preserve"> </w:t>
      </w:r>
      <w:r w:rsidR="00661C64">
        <w:rPr>
          <w:i w:val="0"/>
          <w:sz w:val="24"/>
          <w:szCs w:val="24"/>
          <w:lang w:val="kk-KZ"/>
        </w:rPr>
        <w:t>Ведущий</w:t>
      </w:r>
      <w:r w:rsidR="00661C64" w:rsidRPr="00296688">
        <w:rPr>
          <w:i w:val="0"/>
          <w:sz w:val="24"/>
          <w:szCs w:val="24"/>
          <w:lang w:val="kk-KZ"/>
        </w:rPr>
        <w:t xml:space="preserve"> специалист </w:t>
      </w:r>
      <w:r w:rsidR="00661C64">
        <w:rPr>
          <w:i w:val="0"/>
          <w:sz w:val="24"/>
          <w:szCs w:val="24"/>
          <w:lang w:val="kk-KZ"/>
        </w:rPr>
        <w:t>таможенного поста «Капланбек»</w:t>
      </w:r>
      <w:r w:rsidR="00661C64" w:rsidRPr="00296688">
        <w:rPr>
          <w:bCs w:val="0"/>
          <w:i w:val="0"/>
          <w:iCs w:val="0"/>
          <w:sz w:val="24"/>
          <w:szCs w:val="24"/>
          <w:lang w:val="kk-KZ"/>
        </w:rPr>
        <w:t xml:space="preserve"> Департамента государственных доходов по  Туркестанской области </w:t>
      </w:r>
      <w:r w:rsidR="00661C64" w:rsidRPr="00296688">
        <w:rPr>
          <w:i w:val="0"/>
          <w:sz w:val="24"/>
          <w:szCs w:val="24"/>
          <w:lang w:val="kk-KZ"/>
        </w:rPr>
        <w:t>Комитета государственных доходов  Министерства  финансов  Республики  Казахстан, (категория С-О-</w:t>
      </w:r>
      <w:r w:rsidR="00661C64">
        <w:rPr>
          <w:i w:val="0"/>
          <w:sz w:val="24"/>
          <w:szCs w:val="24"/>
          <w:lang w:val="kk-KZ"/>
        </w:rPr>
        <w:t>6</w:t>
      </w:r>
      <w:r w:rsidR="00661C64" w:rsidRPr="00296688">
        <w:rPr>
          <w:i w:val="0"/>
          <w:sz w:val="24"/>
          <w:szCs w:val="24"/>
          <w:lang w:val="kk-KZ"/>
        </w:rPr>
        <w:t>),</w:t>
      </w:r>
      <w:r w:rsidR="00661C64" w:rsidRPr="00296688">
        <w:rPr>
          <w:b w:val="0"/>
          <w:i w:val="0"/>
          <w:iCs w:val="0"/>
          <w:sz w:val="24"/>
          <w:szCs w:val="24"/>
          <w:lang w:val="kk-KZ"/>
        </w:rPr>
        <w:t xml:space="preserve"> </w:t>
      </w:r>
      <w:r>
        <w:rPr>
          <w:i w:val="0"/>
          <w:sz w:val="24"/>
          <w:szCs w:val="24"/>
          <w:lang w:val="kk-KZ"/>
        </w:rPr>
        <w:t xml:space="preserve"> 1</w:t>
      </w:r>
      <w:r w:rsidR="00661C64" w:rsidRPr="00296688">
        <w:rPr>
          <w:i w:val="0"/>
          <w:sz w:val="24"/>
          <w:szCs w:val="24"/>
          <w:lang w:val="kk-KZ"/>
        </w:rPr>
        <w:t xml:space="preserve"> ед.</w:t>
      </w:r>
    </w:p>
    <w:p w14:paraId="5EC40805" w14:textId="084A2530" w:rsidR="00661C64" w:rsidRDefault="00661C64" w:rsidP="002B1153">
      <w:pPr>
        <w:tabs>
          <w:tab w:val="left" w:pos="9639"/>
        </w:tabs>
        <w:jc w:val="both"/>
        <w:rPr>
          <w:i w:val="0"/>
          <w:sz w:val="24"/>
          <w:szCs w:val="24"/>
          <w:lang w:val="kk-KZ"/>
        </w:rPr>
      </w:pPr>
      <w:r>
        <w:rPr>
          <w:i w:val="0"/>
          <w:sz w:val="24"/>
          <w:szCs w:val="24"/>
          <w:lang w:val="kk-KZ"/>
        </w:rPr>
        <w:t xml:space="preserve">       </w:t>
      </w:r>
      <w:r w:rsidR="00C23B79">
        <w:rPr>
          <w:i w:val="0"/>
          <w:sz w:val="24"/>
          <w:szCs w:val="24"/>
          <w:lang w:val="kk-KZ"/>
        </w:rPr>
        <w:t xml:space="preserve">    7</w:t>
      </w:r>
      <w:r>
        <w:rPr>
          <w:i w:val="0"/>
          <w:sz w:val="24"/>
          <w:szCs w:val="24"/>
        </w:rPr>
        <w:t>.</w:t>
      </w:r>
      <w:r w:rsidR="00C23B79">
        <w:rPr>
          <w:i w:val="0"/>
          <w:sz w:val="24"/>
          <w:szCs w:val="24"/>
          <w:lang w:val="kk-KZ"/>
        </w:rPr>
        <w:t xml:space="preserve"> </w:t>
      </w:r>
      <w:r>
        <w:rPr>
          <w:i w:val="0"/>
          <w:sz w:val="24"/>
          <w:szCs w:val="24"/>
          <w:lang w:val="kk-KZ"/>
        </w:rPr>
        <w:t>Ведущий</w:t>
      </w:r>
      <w:r w:rsidRPr="00296688">
        <w:rPr>
          <w:i w:val="0"/>
          <w:sz w:val="24"/>
          <w:szCs w:val="24"/>
          <w:lang w:val="kk-KZ"/>
        </w:rPr>
        <w:t xml:space="preserve"> специалист </w:t>
      </w:r>
      <w:r>
        <w:rPr>
          <w:i w:val="0"/>
          <w:sz w:val="24"/>
          <w:szCs w:val="24"/>
          <w:lang w:val="kk-KZ"/>
        </w:rPr>
        <w:t>таможенного поста «</w:t>
      </w:r>
      <w:r w:rsidR="00C23B79">
        <w:rPr>
          <w:i w:val="0"/>
          <w:sz w:val="24"/>
          <w:szCs w:val="24"/>
          <w:lang w:val="kk-KZ"/>
        </w:rPr>
        <w:t>Атамекен</w:t>
      </w:r>
      <w:r>
        <w:rPr>
          <w:i w:val="0"/>
          <w:sz w:val="24"/>
          <w:szCs w:val="24"/>
          <w:lang w:val="kk-KZ"/>
        </w:rPr>
        <w:t>»</w:t>
      </w:r>
      <w:r w:rsidRPr="00296688">
        <w:rPr>
          <w:bCs w:val="0"/>
          <w:i w:val="0"/>
          <w:iCs w:val="0"/>
          <w:sz w:val="24"/>
          <w:szCs w:val="24"/>
          <w:lang w:val="kk-KZ"/>
        </w:rPr>
        <w:t xml:space="preserve"> Департамента государственных доходов по  Туркестанской области </w:t>
      </w:r>
      <w:r w:rsidRPr="00296688">
        <w:rPr>
          <w:i w:val="0"/>
          <w:sz w:val="24"/>
          <w:szCs w:val="24"/>
          <w:lang w:val="kk-KZ"/>
        </w:rPr>
        <w:t>Комитета государственных доходов  Министерства  финансов  Республики  Казахстан</w:t>
      </w:r>
      <w:r w:rsidRPr="00661C64">
        <w:rPr>
          <w:i w:val="0"/>
          <w:sz w:val="24"/>
          <w:szCs w:val="24"/>
          <w:lang w:val="kk-KZ"/>
        </w:rPr>
        <w:t xml:space="preserve">, </w:t>
      </w:r>
      <w:r w:rsidRPr="00661C64">
        <w:rPr>
          <w:i w:val="0"/>
          <w:sz w:val="24"/>
          <w:szCs w:val="24"/>
        </w:rPr>
        <w:t>(</w:t>
      </w:r>
      <w:r w:rsidRPr="00661C64">
        <w:rPr>
          <w:i w:val="0"/>
          <w:sz w:val="24"/>
          <w:szCs w:val="24"/>
          <w:lang w:val="kk-KZ"/>
        </w:rPr>
        <w:t>категория С-О-6</w:t>
      </w:r>
      <w:r w:rsidRPr="00661C64">
        <w:rPr>
          <w:i w:val="0"/>
          <w:sz w:val="24"/>
          <w:szCs w:val="24"/>
        </w:rPr>
        <w:t>)</w:t>
      </w:r>
      <w:r w:rsidRPr="00661C64">
        <w:rPr>
          <w:i w:val="0"/>
          <w:sz w:val="24"/>
          <w:szCs w:val="24"/>
          <w:lang w:val="kk-KZ"/>
        </w:rPr>
        <w:t>,  1 ед.</w:t>
      </w:r>
      <w:r>
        <w:rPr>
          <w:i w:val="0"/>
          <w:sz w:val="24"/>
          <w:szCs w:val="24"/>
          <w:lang w:val="kk-KZ"/>
        </w:rPr>
        <w:t xml:space="preserve"> </w:t>
      </w:r>
    </w:p>
    <w:p w14:paraId="64C27CA3" w14:textId="3042A895" w:rsidR="00661C64" w:rsidRDefault="00661C64" w:rsidP="002B1153">
      <w:pPr>
        <w:tabs>
          <w:tab w:val="left" w:pos="9639"/>
        </w:tabs>
        <w:jc w:val="both"/>
        <w:rPr>
          <w:i w:val="0"/>
          <w:sz w:val="24"/>
          <w:szCs w:val="24"/>
          <w:lang w:val="kk-KZ"/>
        </w:rPr>
      </w:pPr>
      <w:r>
        <w:rPr>
          <w:i w:val="0"/>
          <w:sz w:val="24"/>
          <w:szCs w:val="24"/>
        </w:rPr>
        <w:t xml:space="preserve">        </w:t>
      </w:r>
      <w:r w:rsidR="00C23B79">
        <w:rPr>
          <w:i w:val="0"/>
          <w:sz w:val="24"/>
          <w:szCs w:val="24"/>
          <w:lang w:val="kk-KZ"/>
        </w:rPr>
        <w:t xml:space="preserve">   8</w:t>
      </w:r>
      <w:r>
        <w:rPr>
          <w:i w:val="0"/>
          <w:sz w:val="24"/>
          <w:szCs w:val="24"/>
        </w:rPr>
        <w:t>.</w:t>
      </w:r>
      <w:r w:rsidR="00C23B79">
        <w:rPr>
          <w:i w:val="0"/>
          <w:sz w:val="24"/>
          <w:szCs w:val="24"/>
          <w:lang w:val="kk-KZ"/>
        </w:rPr>
        <w:t xml:space="preserve"> </w:t>
      </w:r>
      <w:r>
        <w:rPr>
          <w:i w:val="0"/>
          <w:sz w:val="24"/>
          <w:szCs w:val="24"/>
          <w:lang w:val="kk-KZ"/>
        </w:rPr>
        <w:t>Ведущий</w:t>
      </w:r>
      <w:r w:rsidRPr="00296688">
        <w:rPr>
          <w:i w:val="0"/>
          <w:sz w:val="24"/>
          <w:szCs w:val="24"/>
          <w:lang w:val="kk-KZ"/>
        </w:rPr>
        <w:t xml:space="preserve"> специалист </w:t>
      </w:r>
      <w:r>
        <w:rPr>
          <w:i w:val="0"/>
          <w:sz w:val="24"/>
          <w:szCs w:val="24"/>
          <w:lang w:val="kk-KZ"/>
        </w:rPr>
        <w:t>таможенного поста «Станция Сарыагаш»</w:t>
      </w:r>
      <w:r w:rsidRPr="00296688">
        <w:rPr>
          <w:bCs w:val="0"/>
          <w:i w:val="0"/>
          <w:iCs w:val="0"/>
          <w:sz w:val="24"/>
          <w:szCs w:val="24"/>
          <w:lang w:val="kk-KZ"/>
        </w:rPr>
        <w:t xml:space="preserve"> Департамента государственных доходов по  Туркестанской области </w:t>
      </w:r>
      <w:r w:rsidRPr="00296688">
        <w:rPr>
          <w:i w:val="0"/>
          <w:sz w:val="24"/>
          <w:szCs w:val="24"/>
          <w:lang w:val="kk-KZ"/>
        </w:rPr>
        <w:t>Комитета государственных доходов  Министерства  финансов  Республики  Казахстан, (категория С-О-</w:t>
      </w:r>
      <w:r>
        <w:rPr>
          <w:i w:val="0"/>
          <w:sz w:val="24"/>
          <w:szCs w:val="24"/>
          <w:lang w:val="kk-KZ"/>
        </w:rPr>
        <w:t>6</w:t>
      </w:r>
      <w:r w:rsidRPr="00296688">
        <w:rPr>
          <w:i w:val="0"/>
          <w:sz w:val="24"/>
          <w:szCs w:val="24"/>
          <w:lang w:val="kk-KZ"/>
        </w:rPr>
        <w:t>),</w:t>
      </w:r>
      <w:r w:rsidRPr="00296688">
        <w:rPr>
          <w:b w:val="0"/>
          <w:i w:val="0"/>
          <w:iCs w:val="0"/>
          <w:sz w:val="24"/>
          <w:szCs w:val="24"/>
          <w:lang w:val="kk-KZ"/>
        </w:rPr>
        <w:t xml:space="preserve"> </w:t>
      </w:r>
      <w:r w:rsidR="00C23B79">
        <w:rPr>
          <w:i w:val="0"/>
          <w:sz w:val="24"/>
          <w:szCs w:val="24"/>
          <w:lang w:val="kk-KZ"/>
        </w:rPr>
        <w:t xml:space="preserve"> 2</w:t>
      </w:r>
      <w:r w:rsidRPr="00296688">
        <w:rPr>
          <w:i w:val="0"/>
          <w:sz w:val="24"/>
          <w:szCs w:val="24"/>
          <w:lang w:val="kk-KZ"/>
        </w:rPr>
        <w:t xml:space="preserve"> ед.</w:t>
      </w:r>
    </w:p>
    <w:p w14:paraId="2A89F06B" w14:textId="431FA67C" w:rsidR="00C23B79" w:rsidRDefault="00661C64" w:rsidP="002B1153">
      <w:pPr>
        <w:tabs>
          <w:tab w:val="left" w:pos="9639"/>
        </w:tabs>
        <w:jc w:val="both"/>
        <w:rPr>
          <w:i w:val="0"/>
          <w:sz w:val="24"/>
          <w:szCs w:val="24"/>
          <w:lang w:val="kk-KZ"/>
        </w:rPr>
      </w:pPr>
      <w:r>
        <w:rPr>
          <w:i w:val="0"/>
          <w:sz w:val="24"/>
          <w:szCs w:val="24"/>
        </w:rPr>
        <w:t xml:space="preserve">        </w:t>
      </w:r>
      <w:r w:rsidR="00C23B79">
        <w:rPr>
          <w:i w:val="0"/>
          <w:sz w:val="24"/>
          <w:szCs w:val="24"/>
          <w:lang w:val="kk-KZ"/>
        </w:rPr>
        <w:t xml:space="preserve">   9</w:t>
      </w:r>
      <w:r>
        <w:rPr>
          <w:i w:val="0"/>
          <w:sz w:val="24"/>
          <w:szCs w:val="24"/>
        </w:rPr>
        <w:t>.</w:t>
      </w:r>
      <w:r w:rsidR="00C23B79">
        <w:rPr>
          <w:i w:val="0"/>
          <w:sz w:val="24"/>
          <w:szCs w:val="24"/>
          <w:lang w:val="kk-KZ"/>
        </w:rPr>
        <w:t xml:space="preserve"> </w:t>
      </w:r>
      <w:r>
        <w:rPr>
          <w:i w:val="0"/>
          <w:sz w:val="24"/>
          <w:szCs w:val="24"/>
          <w:lang w:val="kk-KZ"/>
        </w:rPr>
        <w:t>Ведущий</w:t>
      </w:r>
      <w:r w:rsidRPr="00296688">
        <w:rPr>
          <w:i w:val="0"/>
          <w:sz w:val="24"/>
          <w:szCs w:val="24"/>
          <w:lang w:val="kk-KZ"/>
        </w:rPr>
        <w:t xml:space="preserve"> специалист </w:t>
      </w:r>
      <w:r>
        <w:rPr>
          <w:i w:val="0"/>
          <w:sz w:val="24"/>
          <w:szCs w:val="24"/>
          <w:lang w:val="kk-KZ"/>
        </w:rPr>
        <w:t>таможенного поста «Бауыржан Конысбаев»</w:t>
      </w:r>
      <w:r w:rsidRPr="00296688">
        <w:rPr>
          <w:bCs w:val="0"/>
          <w:i w:val="0"/>
          <w:iCs w:val="0"/>
          <w:sz w:val="24"/>
          <w:szCs w:val="24"/>
          <w:lang w:val="kk-KZ"/>
        </w:rPr>
        <w:t xml:space="preserve"> </w:t>
      </w:r>
      <w:r w:rsidRPr="00296688">
        <w:rPr>
          <w:bCs w:val="0"/>
          <w:i w:val="0"/>
          <w:iCs w:val="0"/>
          <w:sz w:val="24"/>
          <w:szCs w:val="24"/>
          <w:lang w:val="kk-KZ"/>
        </w:rPr>
        <w:lastRenderedPageBreak/>
        <w:t xml:space="preserve">Департамента государственных доходов по  Туркестанской области </w:t>
      </w:r>
      <w:r w:rsidRPr="00296688">
        <w:rPr>
          <w:i w:val="0"/>
          <w:sz w:val="24"/>
          <w:szCs w:val="24"/>
          <w:lang w:val="kk-KZ"/>
        </w:rPr>
        <w:t xml:space="preserve">Комитета государственных доходов  Министерства  финансов  Республики  Казахстан, </w:t>
      </w:r>
      <w:r w:rsidR="00C23B79" w:rsidRPr="005E1BFF">
        <w:rPr>
          <w:i w:val="0"/>
          <w:sz w:val="24"/>
          <w:szCs w:val="24"/>
          <w:lang w:val="kk-KZ"/>
        </w:rPr>
        <w:t xml:space="preserve">временно на период отпуска по уходу за ребенком основного работника до </w:t>
      </w:r>
      <w:r w:rsidR="00C23B79">
        <w:rPr>
          <w:i w:val="0"/>
          <w:sz w:val="24"/>
          <w:szCs w:val="24"/>
          <w:lang w:val="kk-KZ"/>
        </w:rPr>
        <w:t>17.04.2023</w:t>
      </w:r>
      <w:r w:rsidR="00C23B79" w:rsidRPr="005E1BFF">
        <w:rPr>
          <w:i w:val="0"/>
          <w:sz w:val="24"/>
          <w:szCs w:val="24"/>
          <w:lang w:val="kk-KZ"/>
        </w:rPr>
        <w:t xml:space="preserve"> года,</w:t>
      </w:r>
      <w:r w:rsidR="00C23B79" w:rsidRPr="009E63BD">
        <w:rPr>
          <w:bCs w:val="0"/>
          <w:i w:val="0"/>
          <w:iCs w:val="0"/>
          <w:sz w:val="24"/>
          <w:szCs w:val="24"/>
        </w:rPr>
        <w:t xml:space="preserve"> </w:t>
      </w:r>
      <w:r w:rsidR="00C23B79" w:rsidRPr="005E1BFF">
        <w:rPr>
          <w:bCs w:val="0"/>
          <w:i w:val="0"/>
          <w:iCs w:val="0"/>
          <w:sz w:val="24"/>
          <w:szCs w:val="24"/>
        </w:rPr>
        <w:t>(</w:t>
      </w:r>
      <w:r w:rsidR="00C23B79">
        <w:rPr>
          <w:bCs w:val="0"/>
          <w:i w:val="0"/>
          <w:iCs w:val="0"/>
          <w:sz w:val="24"/>
          <w:szCs w:val="24"/>
          <w:lang w:val="kk-KZ"/>
        </w:rPr>
        <w:t>категория С-О-6</w:t>
      </w:r>
      <w:r w:rsidR="00C23B79" w:rsidRPr="005E1BFF">
        <w:rPr>
          <w:bCs w:val="0"/>
          <w:i w:val="0"/>
          <w:iCs w:val="0"/>
          <w:sz w:val="24"/>
          <w:szCs w:val="24"/>
        </w:rPr>
        <w:t>)</w:t>
      </w:r>
      <w:r w:rsidR="00C23B79" w:rsidRPr="005E1BFF">
        <w:rPr>
          <w:bCs w:val="0"/>
          <w:i w:val="0"/>
          <w:iCs w:val="0"/>
          <w:sz w:val="24"/>
          <w:szCs w:val="24"/>
          <w:lang w:val="kk-KZ"/>
        </w:rPr>
        <w:t>,</w:t>
      </w:r>
      <w:r w:rsidR="00C23B79" w:rsidRPr="005E1BFF">
        <w:rPr>
          <w:sz w:val="24"/>
          <w:szCs w:val="24"/>
          <w:lang w:val="kk-KZ"/>
        </w:rPr>
        <w:t xml:space="preserve">  </w:t>
      </w:r>
      <w:r w:rsidR="00C23B79" w:rsidRPr="005E1BFF">
        <w:rPr>
          <w:i w:val="0"/>
          <w:sz w:val="24"/>
          <w:szCs w:val="24"/>
          <w:lang w:val="kk-KZ"/>
        </w:rPr>
        <w:t xml:space="preserve"> 1 ед.</w:t>
      </w:r>
    </w:p>
    <w:p w14:paraId="5D744FC9" w14:textId="77777777" w:rsidR="00C23B79" w:rsidRDefault="00C23B79" w:rsidP="002B1153">
      <w:pPr>
        <w:tabs>
          <w:tab w:val="left" w:pos="9639"/>
        </w:tabs>
        <w:jc w:val="both"/>
        <w:rPr>
          <w:i w:val="0"/>
          <w:sz w:val="24"/>
          <w:szCs w:val="24"/>
          <w:lang w:val="kk-KZ"/>
        </w:rPr>
      </w:pPr>
      <w:r>
        <w:rPr>
          <w:i w:val="0"/>
          <w:sz w:val="24"/>
          <w:szCs w:val="24"/>
          <w:lang w:val="kk-KZ"/>
        </w:rPr>
        <w:t xml:space="preserve">          10</w:t>
      </w:r>
      <w:r>
        <w:rPr>
          <w:i w:val="0"/>
          <w:sz w:val="24"/>
          <w:szCs w:val="24"/>
        </w:rPr>
        <w:t>.</w:t>
      </w:r>
      <w:r>
        <w:rPr>
          <w:i w:val="0"/>
          <w:sz w:val="24"/>
          <w:szCs w:val="24"/>
          <w:lang w:val="kk-KZ"/>
        </w:rPr>
        <w:t xml:space="preserve"> Ведущий</w:t>
      </w:r>
      <w:r w:rsidRPr="00296688">
        <w:rPr>
          <w:i w:val="0"/>
          <w:sz w:val="24"/>
          <w:szCs w:val="24"/>
          <w:lang w:val="kk-KZ"/>
        </w:rPr>
        <w:t xml:space="preserve"> специалист </w:t>
      </w:r>
      <w:r>
        <w:rPr>
          <w:i w:val="0"/>
          <w:sz w:val="24"/>
          <w:szCs w:val="24"/>
          <w:lang w:val="kk-KZ"/>
        </w:rPr>
        <w:t>таможенного поста «Казыгурт»</w:t>
      </w:r>
      <w:r w:rsidRPr="00296688">
        <w:rPr>
          <w:bCs w:val="0"/>
          <w:i w:val="0"/>
          <w:iCs w:val="0"/>
          <w:sz w:val="24"/>
          <w:szCs w:val="24"/>
          <w:lang w:val="kk-KZ"/>
        </w:rPr>
        <w:t xml:space="preserve"> Департамента государственных доходов по  Туркестанской области </w:t>
      </w:r>
      <w:r w:rsidRPr="00296688">
        <w:rPr>
          <w:i w:val="0"/>
          <w:sz w:val="24"/>
          <w:szCs w:val="24"/>
          <w:lang w:val="kk-KZ"/>
        </w:rPr>
        <w:t xml:space="preserve">Комитета государственных доходов  Министерства  финансов  Республики  Казахстан, </w:t>
      </w:r>
      <w:r w:rsidRPr="005E1BFF">
        <w:rPr>
          <w:i w:val="0"/>
          <w:sz w:val="24"/>
          <w:szCs w:val="24"/>
          <w:lang w:val="kk-KZ"/>
        </w:rPr>
        <w:t xml:space="preserve">временно на период отпуска по уходу за ребенком основного работника до </w:t>
      </w:r>
      <w:r>
        <w:rPr>
          <w:i w:val="0"/>
          <w:sz w:val="24"/>
          <w:szCs w:val="24"/>
          <w:lang w:val="kk-KZ"/>
        </w:rPr>
        <w:t>02.06.2023</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 xml:space="preserve"> 1 ед.</w:t>
      </w:r>
    </w:p>
    <w:p w14:paraId="2AD3CFA1" w14:textId="45411F42" w:rsidR="00C23B79" w:rsidRDefault="00C23B79" w:rsidP="002B1153">
      <w:pPr>
        <w:tabs>
          <w:tab w:val="left" w:pos="9639"/>
        </w:tabs>
        <w:jc w:val="both"/>
        <w:rPr>
          <w:i w:val="0"/>
          <w:lang w:val="kk-KZ"/>
        </w:rPr>
      </w:pPr>
      <w:r w:rsidRPr="00296688">
        <w:rPr>
          <w:i w:val="0"/>
          <w:sz w:val="24"/>
          <w:szCs w:val="24"/>
          <w:lang w:val="kk-KZ"/>
        </w:rPr>
        <w:t xml:space="preserve">        </w:t>
      </w:r>
      <w:r>
        <w:rPr>
          <w:i w:val="0"/>
          <w:lang w:val="kk-KZ"/>
        </w:rPr>
        <w:t xml:space="preserve">  </w:t>
      </w:r>
      <w:r>
        <w:rPr>
          <w:i w:val="0"/>
          <w:sz w:val="24"/>
          <w:szCs w:val="24"/>
          <w:lang w:val="kk-KZ"/>
        </w:rPr>
        <w:t>11</w:t>
      </w:r>
      <w:r>
        <w:rPr>
          <w:i w:val="0"/>
          <w:sz w:val="24"/>
          <w:szCs w:val="24"/>
        </w:rPr>
        <w:t>.</w:t>
      </w:r>
      <w:r>
        <w:rPr>
          <w:i w:val="0"/>
          <w:sz w:val="24"/>
          <w:szCs w:val="24"/>
          <w:lang w:val="kk-KZ"/>
        </w:rPr>
        <w:t xml:space="preserve"> Ведущий</w:t>
      </w:r>
      <w:r w:rsidRPr="00296688">
        <w:rPr>
          <w:i w:val="0"/>
          <w:sz w:val="24"/>
          <w:szCs w:val="24"/>
          <w:lang w:val="kk-KZ"/>
        </w:rPr>
        <w:t xml:space="preserve"> специалист </w:t>
      </w:r>
      <w:r>
        <w:rPr>
          <w:i w:val="0"/>
          <w:sz w:val="24"/>
          <w:szCs w:val="24"/>
          <w:lang w:val="kk-KZ"/>
        </w:rPr>
        <w:t>таможенного поста «Станция Сарыагаш»</w:t>
      </w:r>
      <w:r w:rsidRPr="00296688">
        <w:rPr>
          <w:bCs w:val="0"/>
          <w:i w:val="0"/>
          <w:iCs w:val="0"/>
          <w:sz w:val="24"/>
          <w:szCs w:val="24"/>
          <w:lang w:val="kk-KZ"/>
        </w:rPr>
        <w:t xml:space="preserve"> Департамента государственных доходов по  Туркестанской области </w:t>
      </w:r>
      <w:r w:rsidRPr="00296688">
        <w:rPr>
          <w:i w:val="0"/>
          <w:sz w:val="24"/>
          <w:szCs w:val="24"/>
          <w:lang w:val="kk-KZ"/>
        </w:rPr>
        <w:t xml:space="preserve">Комитета государственных доходов  Министерства  финансов  Республики  Казахстан, </w:t>
      </w:r>
      <w:r w:rsidRPr="005E1BFF">
        <w:rPr>
          <w:i w:val="0"/>
          <w:sz w:val="24"/>
          <w:szCs w:val="24"/>
          <w:lang w:val="kk-KZ"/>
        </w:rPr>
        <w:t xml:space="preserve">временно на период отпуска по уходу за ребенком основного работника до </w:t>
      </w:r>
      <w:r>
        <w:rPr>
          <w:i w:val="0"/>
          <w:sz w:val="24"/>
          <w:szCs w:val="24"/>
          <w:lang w:val="kk-KZ"/>
        </w:rPr>
        <w:t>01.10.2021</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 xml:space="preserve"> 1 ед.</w:t>
      </w:r>
    </w:p>
    <w:p w14:paraId="229A0488" w14:textId="4DF77F19" w:rsidR="00661C64" w:rsidRPr="00B375A6" w:rsidRDefault="00661C64" w:rsidP="002B1153">
      <w:pPr>
        <w:tabs>
          <w:tab w:val="left" w:pos="9639"/>
        </w:tabs>
        <w:jc w:val="both"/>
        <w:rPr>
          <w:b w:val="0"/>
          <w:i w:val="0"/>
          <w:sz w:val="24"/>
          <w:lang w:val="kk-KZ"/>
        </w:rPr>
      </w:pPr>
      <w:r w:rsidRPr="00B375A6">
        <w:rPr>
          <w:i w:val="0"/>
          <w:sz w:val="24"/>
          <w:lang w:val="kk-KZ"/>
        </w:rPr>
        <w:t>Функциональные обязанности:</w:t>
      </w:r>
      <w:r w:rsidRPr="00B375A6">
        <w:rPr>
          <w:sz w:val="24"/>
          <w:lang w:val="kk-KZ"/>
        </w:rPr>
        <w:t xml:space="preserve"> </w:t>
      </w:r>
      <w:r w:rsidRPr="00B375A6">
        <w:rPr>
          <w:b w:val="0"/>
          <w:i w:val="0"/>
          <w:sz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B375A6">
        <w:rPr>
          <w:rStyle w:val="s0"/>
          <w:b w:val="0"/>
          <w:i w:val="0"/>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Pr>
          <w:rStyle w:val="s0"/>
          <w:b w:val="0"/>
          <w:i w:val="0"/>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09AC90E7" w14:textId="77777777" w:rsidR="00661C64" w:rsidRPr="00B375A6" w:rsidRDefault="00661C64" w:rsidP="002B1153">
      <w:pPr>
        <w:jc w:val="both"/>
        <w:rPr>
          <w:b w:val="0"/>
          <w:i w:val="0"/>
          <w:sz w:val="24"/>
          <w:lang w:val="kk-KZ"/>
        </w:rPr>
      </w:pPr>
      <w:r w:rsidRPr="00B6522B">
        <w:rPr>
          <w:i w:val="0"/>
          <w:sz w:val="24"/>
        </w:rPr>
        <w:t xml:space="preserve">         </w:t>
      </w:r>
      <w:r w:rsidRPr="00B375A6">
        <w:rPr>
          <w:i w:val="0"/>
          <w:sz w:val="24"/>
          <w:lang w:val="kk-KZ"/>
        </w:rPr>
        <w:t>Требования к участникам конкурса:</w:t>
      </w:r>
      <w:r w:rsidRPr="00B375A6">
        <w:rPr>
          <w:sz w:val="24"/>
          <w:lang w:val="kk-KZ"/>
        </w:rPr>
        <w:t xml:space="preserve"> </w:t>
      </w:r>
      <w:r w:rsidRPr="00B375A6">
        <w:rPr>
          <w:b w:val="0"/>
          <w:i w:val="0"/>
          <w:sz w:val="24"/>
        </w:rPr>
        <w:t>послевузовское или высшее образование</w:t>
      </w:r>
      <w:r w:rsidRPr="00B375A6">
        <w:rPr>
          <w:b w:val="0"/>
          <w:i w:val="0"/>
          <w:sz w:val="24"/>
          <w:lang w:val="kk-KZ"/>
        </w:rPr>
        <w:t>: с</w:t>
      </w:r>
      <w:r w:rsidRPr="00B375A6">
        <w:rPr>
          <w:b w:val="0"/>
          <w:i w:val="0"/>
          <w:color w:val="000000"/>
          <w:sz w:val="24"/>
        </w:rPr>
        <w:t>оциальные науки, экономика и бизнес</w:t>
      </w:r>
      <w:r w:rsidRPr="00B375A6">
        <w:rPr>
          <w:b w:val="0"/>
          <w:i w:val="0"/>
          <w:color w:val="000000"/>
          <w:sz w:val="24"/>
          <w:lang w:val="kk-KZ"/>
        </w:rPr>
        <w:t xml:space="preserve"> (экономика, мировая экономика, учет и аудит, финансы, </w:t>
      </w:r>
      <w:r w:rsidRPr="00B375A6">
        <w:rPr>
          <w:b w:val="0"/>
          <w:i w:val="0"/>
          <w:sz w:val="24"/>
        </w:rPr>
        <w:t>государственное и местное управление</w:t>
      </w:r>
      <w:r w:rsidRPr="00B375A6">
        <w:rPr>
          <w:b w:val="0"/>
          <w:i w:val="0"/>
          <w:sz w:val="24"/>
          <w:lang w:val="kk-KZ"/>
        </w:rPr>
        <w:t>,</w:t>
      </w:r>
      <w:r w:rsidRPr="00B375A6">
        <w:rPr>
          <w:b w:val="0"/>
          <w:i w:val="0"/>
          <w:color w:val="000000"/>
          <w:sz w:val="24"/>
          <w:lang w:val="kk-KZ"/>
        </w:rPr>
        <w:t xml:space="preserve"> </w:t>
      </w:r>
      <w:r w:rsidRPr="00B375A6">
        <w:rPr>
          <w:b w:val="0"/>
          <w:i w:val="0"/>
          <w:sz w:val="24"/>
          <w:lang w:val="kk-KZ"/>
        </w:rPr>
        <w:t>менеджмент), право (ю</w:t>
      </w:r>
      <w:r w:rsidRPr="00B375A6">
        <w:rPr>
          <w:b w:val="0"/>
          <w:i w:val="0"/>
          <w:sz w:val="24"/>
        </w:rPr>
        <w:t>риспруденция</w:t>
      </w:r>
      <w:r w:rsidRPr="00B375A6">
        <w:rPr>
          <w:b w:val="0"/>
          <w:i w:val="0"/>
          <w:sz w:val="24"/>
          <w:lang w:val="kk-KZ"/>
        </w:rPr>
        <w:t>,</w:t>
      </w:r>
      <w:r w:rsidRPr="00B375A6">
        <w:rPr>
          <w:b w:val="0"/>
          <w:i w:val="0"/>
          <w:color w:val="000000"/>
          <w:sz w:val="24"/>
          <w:lang w:val="kk-KZ"/>
        </w:rPr>
        <w:t xml:space="preserve"> м</w:t>
      </w:r>
      <w:r w:rsidRPr="00B375A6">
        <w:rPr>
          <w:b w:val="0"/>
          <w:i w:val="0"/>
          <w:sz w:val="24"/>
          <w:lang w:val="kk-KZ"/>
        </w:rPr>
        <w:t>еждународное право</w:t>
      </w:r>
      <w:r w:rsidRPr="00B375A6">
        <w:rPr>
          <w:b w:val="0"/>
          <w:i w:val="0"/>
          <w:color w:val="000000"/>
          <w:sz w:val="24"/>
          <w:lang w:val="kk-KZ"/>
        </w:rPr>
        <w:t xml:space="preserve">, </w:t>
      </w:r>
      <w:r w:rsidRPr="00B375A6">
        <w:rPr>
          <w:i w:val="0"/>
          <w:sz w:val="24"/>
          <w:lang w:val="kk-KZ"/>
        </w:rPr>
        <w:t xml:space="preserve"> </w:t>
      </w:r>
      <w:r w:rsidRPr="00B375A6">
        <w:rPr>
          <w:b w:val="0"/>
          <w:i w:val="0"/>
          <w:sz w:val="24"/>
          <w:lang w:val="kk-KZ"/>
        </w:rPr>
        <w:t>правоохранительная деятельность</w:t>
      </w:r>
      <w:r w:rsidRPr="00B375A6">
        <w:rPr>
          <w:b w:val="0"/>
          <w:i w:val="0"/>
          <w:color w:val="000000"/>
          <w:sz w:val="24"/>
          <w:lang w:val="kk-KZ"/>
        </w:rPr>
        <w:t>, таможенное дело</w:t>
      </w:r>
      <w:r w:rsidRPr="00B375A6">
        <w:rPr>
          <w:b w:val="0"/>
          <w:i w:val="0"/>
          <w:sz w:val="24"/>
          <w:lang w:val="kk-KZ"/>
        </w:rPr>
        <w:t>), т</w:t>
      </w:r>
      <w:r w:rsidRPr="00B375A6">
        <w:rPr>
          <w:b w:val="0"/>
          <w:i w:val="0"/>
          <w:color w:val="000000"/>
          <w:sz w:val="24"/>
        </w:rPr>
        <w:t>ехнические науки и технологии</w:t>
      </w:r>
      <w:r w:rsidRPr="00B375A6">
        <w:rPr>
          <w:b w:val="0"/>
          <w:i w:val="0"/>
          <w:sz w:val="24"/>
          <w:lang w:val="kk-KZ"/>
        </w:rPr>
        <w:t xml:space="preserve"> (и</w:t>
      </w:r>
      <w:r w:rsidRPr="00B375A6">
        <w:rPr>
          <w:b w:val="0"/>
          <w:i w:val="0"/>
          <w:sz w:val="24"/>
        </w:rPr>
        <w:t>нформационные системы</w:t>
      </w:r>
      <w:r w:rsidRPr="00B375A6">
        <w:rPr>
          <w:b w:val="0"/>
          <w:i w:val="0"/>
          <w:sz w:val="24"/>
          <w:lang w:val="kk-KZ"/>
        </w:rPr>
        <w:t>, а</w:t>
      </w:r>
      <w:r w:rsidRPr="00B375A6">
        <w:rPr>
          <w:b w:val="0"/>
          <w:i w:val="0"/>
          <w:color w:val="000000"/>
          <w:sz w:val="24"/>
          <w:lang w:val="kk-KZ"/>
        </w:rPr>
        <w:t>втоматизация и управление</w:t>
      </w:r>
      <w:r w:rsidRPr="00B375A6">
        <w:rPr>
          <w:b w:val="0"/>
          <w:i w:val="0"/>
          <w:sz w:val="24"/>
          <w:lang w:val="kk-KZ"/>
        </w:rPr>
        <w:t>, в</w:t>
      </w:r>
      <w:r w:rsidRPr="00B375A6">
        <w:rPr>
          <w:b w:val="0"/>
          <w:i w:val="0"/>
          <w:sz w:val="24"/>
        </w:rPr>
        <w:t>ычислительная техника и программное обеспечение</w:t>
      </w:r>
      <w:r w:rsidRPr="00B375A6">
        <w:rPr>
          <w:b w:val="0"/>
          <w:i w:val="0"/>
          <w:sz w:val="24"/>
          <w:lang w:val="kk-KZ"/>
        </w:rPr>
        <w:t>,</w:t>
      </w:r>
      <w:r w:rsidRPr="00B375A6">
        <w:rPr>
          <w:i w:val="0"/>
          <w:color w:val="FF0000"/>
          <w:sz w:val="24"/>
        </w:rPr>
        <w:t xml:space="preserve">  </w:t>
      </w:r>
      <w:r w:rsidRPr="00B375A6">
        <w:rPr>
          <w:b w:val="0"/>
          <w:i w:val="0"/>
          <w:color w:val="000000"/>
          <w:sz w:val="24"/>
          <w:lang w:val="kk-KZ"/>
        </w:rPr>
        <w:t>м</w:t>
      </w:r>
      <w:r w:rsidRPr="00B375A6">
        <w:rPr>
          <w:b w:val="0"/>
          <w:i w:val="0"/>
          <w:color w:val="000000"/>
          <w:sz w:val="24"/>
        </w:rPr>
        <w:t>атематическое и компьютерное моделирование</w:t>
      </w:r>
      <w:r w:rsidRPr="00B375A6">
        <w:rPr>
          <w:b w:val="0"/>
          <w:i w:val="0"/>
          <w:color w:val="000000"/>
          <w:sz w:val="24"/>
          <w:lang w:val="kk-KZ"/>
        </w:rPr>
        <w:t>, информатика, т</w:t>
      </w:r>
      <w:r w:rsidRPr="00B375A6">
        <w:rPr>
          <w:b w:val="0"/>
          <w:i w:val="0"/>
          <w:sz w:val="24"/>
        </w:rPr>
        <w:t>ранспорт, транспортная техника и технологии</w:t>
      </w:r>
      <w:r w:rsidRPr="00B375A6">
        <w:rPr>
          <w:b w:val="0"/>
          <w:i w:val="0"/>
          <w:sz w:val="24"/>
          <w:lang w:val="kk-KZ"/>
        </w:rPr>
        <w:t>), е</w:t>
      </w:r>
      <w:r w:rsidRPr="00B375A6">
        <w:rPr>
          <w:b w:val="0"/>
          <w:i w:val="0"/>
          <w:sz w:val="24"/>
        </w:rPr>
        <w:t>стественные науки</w:t>
      </w:r>
      <w:r w:rsidRPr="00B375A6">
        <w:rPr>
          <w:b w:val="0"/>
          <w:i w:val="0"/>
          <w:sz w:val="24"/>
          <w:lang w:val="kk-KZ"/>
        </w:rPr>
        <w:t xml:space="preserve"> (</w:t>
      </w:r>
      <w:r w:rsidRPr="00B375A6">
        <w:rPr>
          <w:b w:val="0"/>
          <w:i w:val="0"/>
          <w:color w:val="000000"/>
          <w:sz w:val="24"/>
          <w:lang w:val="kk-KZ"/>
        </w:rPr>
        <w:t>информатика),</w:t>
      </w:r>
      <w:r w:rsidRPr="00B375A6">
        <w:rPr>
          <w:b w:val="0"/>
          <w:i w:val="0"/>
          <w:sz w:val="24"/>
          <w:lang w:val="kk-KZ"/>
        </w:rPr>
        <w:t xml:space="preserve"> </w:t>
      </w:r>
      <w:r w:rsidRPr="00B375A6">
        <w:rPr>
          <w:b w:val="0"/>
          <w:i w:val="0"/>
          <w:color w:val="000000"/>
          <w:sz w:val="24"/>
          <w:lang w:val="kk-KZ"/>
        </w:rPr>
        <w:t>налоговое дело, у</w:t>
      </w:r>
      <w:r w:rsidRPr="00B375A6">
        <w:rPr>
          <w:b w:val="0"/>
          <w:i w:val="0"/>
          <w:color w:val="000000"/>
          <w:sz w:val="24"/>
        </w:rPr>
        <w:t>слуги</w:t>
      </w:r>
      <w:r w:rsidRPr="00B375A6">
        <w:rPr>
          <w:b w:val="0"/>
          <w:i w:val="0"/>
          <w:color w:val="000000"/>
          <w:sz w:val="24"/>
          <w:lang w:val="kk-KZ"/>
        </w:rPr>
        <w:t xml:space="preserve"> (о</w:t>
      </w:r>
      <w:r w:rsidRPr="00B375A6">
        <w:rPr>
          <w:b w:val="0"/>
          <w:i w:val="0"/>
          <w:sz w:val="24"/>
        </w:rPr>
        <w:t>рганизация перевозок, движения и эксплуатация транспорта</w:t>
      </w:r>
      <w:r w:rsidRPr="00B375A6">
        <w:rPr>
          <w:b w:val="0"/>
          <w:i w:val="0"/>
          <w:sz w:val="24"/>
          <w:lang w:val="kk-KZ"/>
        </w:rPr>
        <w:t>).</w:t>
      </w:r>
    </w:p>
    <w:p w14:paraId="6E760944" w14:textId="77777777" w:rsidR="00661C64" w:rsidRDefault="00661C64" w:rsidP="002B1153">
      <w:pPr>
        <w:pStyle w:val="aa"/>
        <w:ind w:left="0" w:firstLine="709"/>
        <w:jc w:val="both"/>
        <w:rPr>
          <w:b/>
          <w:sz w:val="24"/>
          <w:szCs w:val="24"/>
        </w:rPr>
      </w:pPr>
      <w:r w:rsidRPr="00B375A6">
        <w:rPr>
          <w:color w:val="000000"/>
          <w:sz w:val="24"/>
        </w:rPr>
        <w:t xml:space="preserve">Для  данной  категории </w:t>
      </w:r>
      <w:r>
        <w:rPr>
          <w:color w:val="000000"/>
          <w:sz w:val="24"/>
          <w:lang w:val="kk-KZ"/>
        </w:rPr>
        <w:t xml:space="preserve">лиц </w:t>
      </w:r>
      <w:r w:rsidRPr="00B375A6">
        <w:rPr>
          <w:color w:val="000000"/>
          <w:sz w:val="24"/>
        </w:rPr>
        <w:t xml:space="preserve">знание нормативных правовых актов согласно программе тестирования на знание законодательства Республики Казахстан, </w:t>
      </w:r>
      <w:r w:rsidRPr="00B375A6">
        <w:rPr>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661C64">
        <w:rPr>
          <w:b/>
          <w:sz w:val="24"/>
          <w:szCs w:val="24"/>
        </w:rPr>
        <w:t xml:space="preserve"> </w:t>
      </w:r>
    </w:p>
    <w:p w14:paraId="05202DC9" w14:textId="65451D55" w:rsidR="009E63BD" w:rsidRPr="009E63BD" w:rsidRDefault="008A2A2F" w:rsidP="002B1153">
      <w:pPr>
        <w:tabs>
          <w:tab w:val="left" w:pos="9639"/>
        </w:tabs>
        <w:jc w:val="both"/>
        <w:rPr>
          <w:i w:val="0"/>
          <w:sz w:val="24"/>
          <w:szCs w:val="24"/>
          <w:lang w:val="kk-KZ"/>
        </w:rPr>
      </w:pPr>
      <w:r w:rsidRPr="006B36A9">
        <w:rPr>
          <w:i w:val="0"/>
          <w:sz w:val="24"/>
          <w:szCs w:val="24"/>
          <w:lang w:val="kk-KZ"/>
        </w:rPr>
        <w:t xml:space="preserve">           </w:t>
      </w:r>
      <w:r w:rsidR="009E63BD">
        <w:rPr>
          <w:i w:val="0"/>
          <w:sz w:val="24"/>
          <w:szCs w:val="24"/>
          <w:lang w:val="kk-KZ"/>
        </w:rPr>
        <w:t>1</w:t>
      </w:r>
      <w:r w:rsidR="00C23B79">
        <w:rPr>
          <w:i w:val="0"/>
          <w:sz w:val="24"/>
          <w:szCs w:val="24"/>
          <w:lang w:val="kk-KZ"/>
        </w:rPr>
        <w:t>2</w:t>
      </w:r>
      <w:r w:rsidRPr="006B36A9">
        <w:rPr>
          <w:i w:val="0"/>
          <w:sz w:val="24"/>
          <w:szCs w:val="24"/>
        </w:rPr>
        <w:t>.</w:t>
      </w:r>
      <w:r w:rsidRPr="006B36A9">
        <w:rPr>
          <w:i w:val="0"/>
          <w:sz w:val="24"/>
          <w:szCs w:val="24"/>
          <w:lang w:val="kk-KZ"/>
        </w:rPr>
        <w:t xml:space="preserve"> Ведущий специалист </w:t>
      </w:r>
      <w:r w:rsidR="009E63BD">
        <w:rPr>
          <w:i w:val="0"/>
          <w:sz w:val="24"/>
          <w:szCs w:val="24"/>
          <w:lang w:val="kk-KZ"/>
        </w:rPr>
        <w:t xml:space="preserve">по санитарно-карантинному контролю </w:t>
      </w:r>
      <w:r w:rsidRPr="006B36A9">
        <w:rPr>
          <w:i w:val="0"/>
          <w:sz w:val="24"/>
          <w:szCs w:val="24"/>
          <w:lang w:val="kk-KZ"/>
        </w:rPr>
        <w:t xml:space="preserve">таможенного </w:t>
      </w:r>
      <w:r w:rsidR="00E57F37" w:rsidRPr="006B36A9">
        <w:rPr>
          <w:i w:val="0"/>
          <w:sz w:val="24"/>
          <w:szCs w:val="24"/>
          <w:lang w:val="kk-KZ"/>
        </w:rPr>
        <w:t>поста «Атамекен»</w:t>
      </w:r>
      <w:r w:rsidRPr="006B36A9">
        <w:rPr>
          <w:bCs w:val="0"/>
          <w:i w:val="0"/>
          <w:sz w:val="24"/>
          <w:szCs w:val="24"/>
          <w:lang w:val="kk-KZ"/>
        </w:rPr>
        <w:t xml:space="preserve"> Департамента государственных доходов по  Туркестанской области </w:t>
      </w:r>
      <w:r w:rsidRPr="006B36A9">
        <w:rPr>
          <w:i w:val="0"/>
          <w:sz w:val="24"/>
          <w:szCs w:val="24"/>
          <w:lang w:val="kk-KZ"/>
        </w:rPr>
        <w:t xml:space="preserve">Комитета государственных доходов  Министерства  финансов  Республики  Казахстан, </w:t>
      </w:r>
      <w:r w:rsidR="009E63BD" w:rsidRPr="005E1BFF">
        <w:rPr>
          <w:i w:val="0"/>
          <w:sz w:val="24"/>
          <w:szCs w:val="24"/>
          <w:lang w:val="kk-KZ"/>
        </w:rPr>
        <w:t xml:space="preserve">временно на период отпуска по уходу за ребенком основного работника до </w:t>
      </w:r>
      <w:r w:rsidR="009E63BD">
        <w:rPr>
          <w:i w:val="0"/>
          <w:sz w:val="24"/>
          <w:szCs w:val="24"/>
          <w:lang w:val="kk-KZ"/>
        </w:rPr>
        <w:t>12.12.2021</w:t>
      </w:r>
      <w:r w:rsidR="009E63BD" w:rsidRPr="005E1BFF">
        <w:rPr>
          <w:i w:val="0"/>
          <w:sz w:val="24"/>
          <w:szCs w:val="24"/>
          <w:lang w:val="kk-KZ"/>
        </w:rPr>
        <w:t xml:space="preserve"> года,</w:t>
      </w:r>
      <w:r w:rsidR="009E63BD" w:rsidRPr="009E63BD">
        <w:rPr>
          <w:bCs w:val="0"/>
          <w:i w:val="0"/>
          <w:iCs w:val="0"/>
          <w:sz w:val="24"/>
          <w:szCs w:val="24"/>
        </w:rPr>
        <w:t xml:space="preserve"> </w:t>
      </w:r>
      <w:r w:rsidR="009E63BD" w:rsidRPr="005E1BFF">
        <w:rPr>
          <w:bCs w:val="0"/>
          <w:i w:val="0"/>
          <w:iCs w:val="0"/>
          <w:sz w:val="24"/>
          <w:szCs w:val="24"/>
        </w:rPr>
        <w:t>(</w:t>
      </w:r>
      <w:r w:rsidR="009E63BD">
        <w:rPr>
          <w:bCs w:val="0"/>
          <w:i w:val="0"/>
          <w:iCs w:val="0"/>
          <w:sz w:val="24"/>
          <w:szCs w:val="24"/>
          <w:lang w:val="kk-KZ"/>
        </w:rPr>
        <w:t>категория С-О-6</w:t>
      </w:r>
      <w:r w:rsidR="009E63BD" w:rsidRPr="005E1BFF">
        <w:rPr>
          <w:bCs w:val="0"/>
          <w:i w:val="0"/>
          <w:iCs w:val="0"/>
          <w:sz w:val="24"/>
          <w:szCs w:val="24"/>
        </w:rPr>
        <w:t>)</w:t>
      </w:r>
      <w:r w:rsidR="009E63BD" w:rsidRPr="005E1BFF">
        <w:rPr>
          <w:bCs w:val="0"/>
          <w:i w:val="0"/>
          <w:iCs w:val="0"/>
          <w:sz w:val="24"/>
          <w:szCs w:val="24"/>
          <w:lang w:val="kk-KZ"/>
        </w:rPr>
        <w:t>,</w:t>
      </w:r>
      <w:r w:rsidR="009E63BD" w:rsidRPr="005E1BFF">
        <w:rPr>
          <w:sz w:val="24"/>
          <w:szCs w:val="24"/>
          <w:lang w:val="kk-KZ"/>
        </w:rPr>
        <w:t xml:space="preserve">  </w:t>
      </w:r>
      <w:r w:rsidR="009E63BD" w:rsidRPr="005E1BFF">
        <w:rPr>
          <w:i w:val="0"/>
          <w:sz w:val="24"/>
          <w:szCs w:val="24"/>
          <w:lang w:val="kk-KZ"/>
        </w:rPr>
        <w:t xml:space="preserve"> 1 ед.</w:t>
      </w:r>
    </w:p>
    <w:p w14:paraId="64749093" w14:textId="1D7AFEA7" w:rsidR="009E63BD" w:rsidRPr="009E63BD" w:rsidRDefault="009E63BD" w:rsidP="002B1153">
      <w:pPr>
        <w:tabs>
          <w:tab w:val="left" w:pos="9639"/>
        </w:tabs>
        <w:jc w:val="both"/>
        <w:rPr>
          <w:i w:val="0"/>
          <w:sz w:val="24"/>
          <w:szCs w:val="24"/>
          <w:lang w:val="kk-KZ"/>
        </w:rPr>
      </w:pPr>
      <w:r>
        <w:rPr>
          <w:i w:val="0"/>
          <w:sz w:val="24"/>
          <w:szCs w:val="24"/>
          <w:lang w:val="kk-KZ"/>
        </w:rPr>
        <w:t xml:space="preserve">           1</w:t>
      </w:r>
      <w:r w:rsidR="00C23B79">
        <w:rPr>
          <w:i w:val="0"/>
          <w:sz w:val="24"/>
          <w:szCs w:val="24"/>
          <w:lang w:val="kk-KZ"/>
        </w:rPr>
        <w:t>3</w:t>
      </w:r>
      <w:r w:rsidRPr="006B36A9">
        <w:rPr>
          <w:i w:val="0"/>
          <w:sz w:val="24"/>
          <w:szCs w:val="24"/>
        </w:rPr>
        <w:t>.</w:t>
      </w:r>
      <w:r w:rsidRPr="006B36A9">
        <w:rPr>
          <w:i w:val="0"/>
          <w:sz w:val="24"/>
          <w:szCs w:val="24"/>
          <w:lang w:val="kk-KZ"/>
        </w:rPr>
        <w:t xml:space="preserve"> Ведущий специалист </w:t>
      </w:r>
      <w:r>
        <w:rPr>
          <w:i w:val="0"/>
          <w:sz w:val="24"/>
          <w:szCs w:val="24"/>
          <w:lang w:val="kk-KZ"/>
        </w:rPr>
        <w:t xml:space="preserve">по санитарно-карантинному контролю </w:t>
      </w:r>
      <w:r w:rsidRPr="006B36A9">
        <w:rPr>
          <w:i w:val="0"/>
          <w:sz w:val="24"/>
          <w:szCs w:val="24"/>
          <w:lang w:val="kk-KZ"/>
        </w:rPr>
        <w:t>таможенного поста «</w:t>
      </w:r>
      <w:r>
        <w:rPr>
          <w:i w:val="0"/>
          <w:sz w:val="24"/>
          <w:szCs w:val="24"/>
          <w:lang w:val="kk-KZ"/>
        </w:rPr>
        <w:t>Қапланбек</w:t>
      </w:r>
      <w:r w:rsidRPr="006B36A9">
        <w:rPr>
          <w:i w:val="0"/>
          <w:sz w:val="24"/>
          <w:szCs w:val="24"/>
          <w:lang w:val="kk-KZ"/>
        </w:rPr>
        <w:t>»</w:t>
      </w:r>
      <w:r w:rsidRPr="006B36A9">
        <w:rPr>
          <w:bCs w:val="0"/>
          <w:i w:val="0"/>
          <w:sz w:val="24"/>
          <w:szCs w:val="24"/>
          <w:lang w:val="kk-KZ"/>
        </w:rPr>
        <w:t xml:space="preserve"> Департамента государственных доходов по  Туркестанской области </w:t>
      </w:r>
      <w:r w:rsidRPr="006B36A9">
        <w:rPr>
          <w:i w:val="0"/>
          <w:sz w:val="24"/>
          <w:szCs w:val="24"/>
          <w:lang w:val="kk-KZ"/>
        </w:rPr>
        <w:t xml:space="preserve">Комитета государственных доходов  Министерства  финансов  Республики  Казахстан, </w:t>
      </w:r>
      <w:r w:rsidRPr="005E1BFF">
        <w:rPr>
          <w:i w:val="0"/>
          <w:sz w:val="24"/>
          <w:szCs w:val="24"/>
          <w:lang w:val="kk-KZ"/>
        </w:rPr>
        <w:t xml:space="preserve">временно на период отпуска по уходу за ребенком основного работника до </w:t>
      </w:r>
      <w:r>
        <w:rPr>
          <w:i w:val="0"/>
          <w:sz w:val="24"/>
          <w:szCs w:val="24"/>
          <w:lang w:val="kk-KZ"/>
        </w:rPr>
        <w:t>15.03.2023</w:t>
      </w:r>
      <w:r w:rsidRPr="005E1BFF">
        <w:rPr>
          <w:i w:val="0"/>
          <w:sz w:val="24"/>
          <w:szCs w:val="24"/>
          <w:lang w:val="kk-KZ"/>
        </w:rPr>
        <w:t xml:space="preserve"> года,</w:t>
      </w:r>
      <w:r w:rsidRPr="009E63BD">
        <w:rPr>
          <w:bCs w:val="0"/>
          <w:i w:val="0"/>
          <w:iCs w:val="0"/>
          <w:sz w:val="24"/>
          <w:szCs w:val="24"/>
        </w:rPr>
        <w:t xml:space="preserve">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00C23B79">
        <w:rPr>
          <w:i w:val="0"/>
          <w:sz w:val="24"/>
          <w:szCs w:val="24"/>
          <w:lang w:val="kk-KZ"/>
        </w:rPr>
        <w:t xml:space="preserve"> 1</w:t>
      </w:r>
      <w:r w:rsidRPr="005E1BFF">
        <w:rPr>
          <w:i w:val="0"/>
          <w:sz w:val="24"/>
          <w:szCs w:val="24"/>
          <w:lang w:val="kk-KZ"/>
        </w:rPr>
        <w:t xml:space="preserve"> ед.</w:t>
      </w:r>
    </w:p>
    <w:p w14:paraId="6ED07CCD" w14:textId="5F358F05" w:rsidR="00F3016B" w:rsidRPr="00D63BDD" w:rsidRDefault="00F3016B" w:rsidP="002B1153">
      <w:pPr>
        <w:tabs>
          <w:tab w:val="left" w:pos="8931"/>
          <w:tab w:val="left" w:pos="9214"/>
          <w:tab w:val="left" w:pos="9781"/>
        </w:tabs>
        <w:jc w:val="both"/>
        <w:rPr>
          <w:rFonts w:eastAsiaTheme="minorHAnsi"/>
          <w:b w:val="0"/>
          <w:i w:val="0"/>
          <w:sz w:val="24"/>
          <w:szCs w:val="24"/>
          <w:lang w:val="kk-KZ" w:eastAsia="en-US"/>
        </w:rPr>
      </w:pPr>
      <w:r>
        <w:rPr>
          <w:i w:val="0"/>
          <w:sz w:val="24"/>
          <w:szCs w:val="24"/>
          <w:lang w:val="kk-KZ"/>
        </w:rPr>
        <w:lastRenderedPageBreak/>
        <w:t xml:space="preserve">        </w:t>
      </w:r>
      <w:r w:rsidR="008A2A2F" w:rsidRPr="00F3016B">
        <w:rPr>
          <w:i w:val="0"/>
          <w:sz w:val="24"/>
          <w:szCs w:val="24"/>
          <w:lang w:val="kk-KZ"/>
        </w:rPr>
        <w:t xml:space="preserve">Функциональные обязанности: </w:t>
      </w:r>
      <w:r w:rsidRPr="00D63BDD">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D63BDD">
        <w:rPr>
          <w:b w:val="0"/>
          <w:i w:val="0"/>
          <w:sz w:val="24"/>
          <w:szCs w:val="24"/>
        </w:rPr>
        <w:t xml:space="preserve"> </w:t>
      </w:r>
      <w:r w:rsidRPr="00D63BDD">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D63BDD">
        <w:rPr>
          <w:b w:val="0"/>
          <w:i w:val="0"/>
          <w:sz w:val="24"/>
          <w:szCs w:val="24"/>
        </w:rPr>
        <w:t xml:space="preserve"> </w:t>
      </w:r>
      <w:r w:rsidRPr="00D63BDD">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D63BDD">
        <w:rPr>
          <w:b w:val="0"/>
          <w:i w:val="0"/>
          <w:sz w:val="24"/>
          <w:szCs w:val="24"/>
        </w:rPr>
        <w:t>санитарно-эпидемиологического</w:t>
      </w:r>
      <w:r w:rsidRPr="00D63BDD">
        <w:rPr>
          <w:b w:val="0"/>
          <w:i w:val="0"/>
          <w:sz w:val="24"/>
          <w:szCs w:val="24"/>
          <w:lang w:val="kk-KZ"/>
        </w:rPr>
        <w:t xml:space="preserve"> </w:t>
      </w:r>
      <w:r w:rsidRPr="00D63BDD">
        <w:rPr>
          <w:b w:val="0"/>
          <w:i w:val="0"/>
          <w:sz w:val="24"/>
          <w:szCs w:val="24"/>
        </w:rPr>
        <w:t>благополучия</w:t>
      </w:r>
      <w:r w:rsidRPr="00D63BDD">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14:paraId="4F50A6B4" w14:textId="77777777" w:rsidR="00F3016B" w:rsidRDefault="00F3016B" w:rsidP="002B1153">
      <w:pPr>
        <w:pStyle w:val="a6"/>
        <w:spacing w:before="0" w:beforeAutospacing="0" w:after="0" w:afterAutospacing="0"/>
        <w:jc w:val="both"/>
        <w:rPr>
          <w:b/>
          <w:i/>
          <w:lang w:val="kk-KZ"/>
        </w:rPr>
      </w:pPr>
      <w:r w:rsidRPr="00C479C9">
        <w:rPr>
          <w:b/>
        </w:rPr>
        <w:t xml:space="preserve">       </w:t>
      </w:r>
      <w:r w:rsidRPr="00C479C9">
        <w:rPr>
          <w:b/>
          <w:lang w:val="kk-KZ"/>
        </w:rPr>
        <w:t>Требования к участникам конкурса:</w:t>
      </w:r>
      <w:r w:rsidRPr="00D63BDD">
        <w:rPr>
          <w:lang w:val="kk-KZ"/>
        </w:rPr>
        <w:t xml:space="preserve"> </w:t>
      </w:r>
      <w:r w:rsidRPr="00F92303">
        <w:t>послевузовское или высшее или послесреднее образование</w:t>
      </w:r>
      <w:r w:rsidRPr="00F92303">
        <w:rPr>
          <w:lang w:val="kk-KZ"/>
        </w:rPr>
        <w:t>:</w:t>
      </w:r>
      <w:r>
        <w:rPr>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14:paraId="2A808BD8" w14:textId="634F6A82" w:rsidR="008A2A2F" w:rsidRPr="009E63BD" w:rsidRDefault="00F3016B" w:rsidP="002B1153">
      <w:pPr>
        <w:shd w:val="clear" w:color="auto" w:fill="FFFFFF"/>
        <w:tabs>
          <w:tab w:val="left" w:pos="-108"/>
          <w:tab w:val="left" w:pos="284"/>
          <w:tab w:val="left" w:pos="8931"/>
          <w:tab w:val="left" w:pos="9072"/>
          <w:tab w:val="left" w:pos="9214"/>
        </w:tabs>
        <w:jc w:val="both"/>
        <w:rPr>
          <w:b w:val="0"/>
          <w:i w:val="0"/>
          <w:sz w:val="24"/>
          <w:szCs w:val="24"/>
          <w:highlight w:val="yellow"/>
          <w:lang w:val="kk-KZ"/>
        </w:rPr>
      </w:pPr>
      <w:r>
        <w:rPr>
          <w:b w:val="0"/>
          <w:i w:val="0"/>
          <w:sz w:val="24"/>
          <w:szCs w:val="24"/>
          <w:lang w:val="kk-KZ"/>
        </w:rPr>
        <w:t xml:space="preserve">   </w:t>
      </w:r>
      <w:r w:rsidRPr="00D63BDD">
        <w:rPr>
          <w:b w:val="0"/>
          <w:i w:val="0"/>
          <w:sz w:val="24"/>
          <w:szCs w:val="24"/>
          <w:lang w:val="kk-KZ"/>
        </w:rPr>
        <w:t xml:space="preserve"> </w:t>
      </w:r>
      <w:r w:rsidRPr="000272CF">
        <w:rPr>
          <w:b w:val="0"/>
          <w:i w:val="0"/>
          <w:color w:val="000000"/>
          <w:sz w:val="24"/>
          <w:szCs w:val="24"/>
          <w:lang w:val="kk-KZ"/>
        </w:rPr>
        <w:t xml:space="preserve">   </w:t>
      </w:r>
      <w:r w:rsidRPr="000272CF">
        <w:rPr>
          <w:b w:val="0"/>
          <w:i w:val="0"/>
          <w:color w:val="000000"/>
          <w:sz w:val="24"/>
          <w:szCs w:val="24"/>
        </w:rPr>
        <w:t>Для  данной  категории</w:t>
      </w:r>
      <w:r>
        <w:rPr>
          <w:b w:val="0"/>
          <w:i w:val="0"/>
          <w:color w:val="000000"/>
          <w:sz w:val="24"/>
          <w:szCs w:val="24"/>
          <w:lang w:val="kk-KZ"/>
        </w:rPr>
        <w:t xml:space="preserve"> лиц</w:t>
      </w:r>
      <w:r w:rsidRPr="000272CF">
        <w:rPr>
          <w:b w:val="0"/>
          <w:i w:val="0"/>
          <w:color w:val="000000"/>
          <w:sz w:val="24"/>
          <w:szCs w:val="24"/>
        </w:rPr>
        <w:t xml:space="preserve">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0D4DDE77" w14:textId="77777777" w:rsidR="00836F62" w:rsidRPr="006B36A9" w:rsidRDefault="00B57A37" w:rsidP="002B1153">
      <w:pPr>
        <w:tabs>
          <w:tab w:val="left" w:pos="567"/>
        </w:tabs>
        <w:contextualSpacing/>
        <w:jc w:val="both"/>
        <w:rPr>
          <w:bCs w:val="0"/>
          <w:i w:val="0"/>
          <w:color w:val="000000"/>
          <w:sz w:val="24"/>
          <w:szCs w:val="24"/>
          <w:u w:val="single"/>
          <w:lang w:val="kk-KZ"/>
        </w:rPr>
      </w:pPr>
      <w:r w:rsidRPr="006B36A9">
        <w:rPr>
          <w:i w:val="0"/>
          <w:sz w:val="24"/>
          <w:szCs w:val="24"/>
          <w:lang w:val="kk-KZ"/>
        </w:rPr>
        <w:t xml:space="preserve">          </w:t>
      </w:r>
      <w:r w:rsidR="00836F62" w:rsidRPr="006B36A9">
        <w:rPr>
          <w:i w:val="0"/>
          <w:color w:val="000000"/>
          <w:sz w:val="24"/>
          <w:szCs w:val="24"/>
          <w:u w:val="single"/>
        </w:rPr>
        <w:t>Необходимые для участия в конкурсе документы</w:t>
      </w:r>
      <w:r w:rsidR="00836F62" w:rsidRPr="006B36A9">
        <w:rPr>
          <w:i w:val="0"/>
          <w:color w:val="000000"/>
          <w:sz w:val="24"/>
          <w:szCs w:val="24"/>
          <w:u w:val="single"/>
          <w:lang w:val="kk-KZ"/>
        </w:rPr>
        <w:t>:</w:t>
      </w:r>
    </w:p>
    <w:p w14:paraId="7F5C3FF0"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е</w:t>
      </w:r>
      <w:r w:rsidR="001776E5" w:rsidRPr="006B36A9">
        <w:rPr>
          <w:b w:val="0"/>
          <w:i w:val="0"/>
          <w:color w:val="000000"/>
          <w:sz w:val="24"/>
          <w:szCs w:val="24"/>
          <w:lang w:val="kk-KZ"/>
        </w:rPr>
        <w:t xml:space="preserve"> согласно приложению 2 к правилам </w:t>
      </w:r>
      <w:r w:rsidR="001776E5"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110DC9AF"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001776E5" w:rsidRPr="006B36A9">
        <w:rPr>
          <w:b w:val="0"/>
          <w:i w:val="0"/>
          <w:color w:val="000000"/>
          <w:sz w:val="24"/>
          <w:szCs w:val="24"/>
          <w:lang w:val="kk-KZ"/>
        </w:rPr>
        <w:t xml:space="preserve"> согласно приложению 3 к </w:t>
      </w:r>
      <w:r w:rsidR="00516617" w:rsidRPr="006B36A9">
        <w:rPr>
          <w:b w:val="0"/>
          <w:i w:val="0"/>
          <w:color w:val="000000"/>
          <w:sz w:val="24"/>
          <w:szCs w:val="24"/>
          <w:lang w:val="kk-KZ"/>
        </w:rPr>
        <w:t>п</w:t>
      </w:r>
      <w:r w:rsidR="001776E5"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00516617" w:rsidRPr="006B36A9">
        <w:rPr>
          <w:b w:val="0"/>
          <w:i w:val="0"/>
          <w:color w:val="000000"/>
          <w:sz w:val="24"/>
          <w:szCs w:val="24"/>
        </w:rPr>
        <w:t>;</w:t>
      </w:r>
    </w:p>
    <w:p w14:paraId="58FEFCD7" w14:textId="77777777" w:rsidR="00836F62" w:rsidRPr="006B36A9" w:rsidRDefault="00836F62" w:rsidP="002B1153">
      <w:pPr>
        <w:numPr>
          <w:ilvl w:val="0"/>
          <w:numId w:val="9"/>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8"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9369BC5"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F02C256"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7E63B0E" w14:textId="77777777" w:rsidR="00516617" w:rsidRPr="006B36A9" w:rsidRDefault="00516617" w:rsidP="002B1153">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16744B73" w14:textId="77777777" w:rsidR="00516617" w:rsidRPr="006B36A9" w:rsidRDefault="00516617" w:rsidP="002B1153">
      <w:pPr>
        <w:ind w:firstLine="709"/>
        <w:contextualSpacing/>
        <w:jc w:val="both"/>
        <w:rPr>
          <w:b w:val="0"/>
          <w:i w:val="0"/>
          <w:sz w:val="24"/>
          <w:szCs w:val="24"/>
        </w:rPr>
      </w:pPr>
      <w:bookmarkStart w:id="1"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067F3992" w14:textId="77777777" w:rsidR="00516617" w:rsidRPr="006B36A9" w:rsidRDefault="00516617" w:rsidP="002B1153">
      <w:pPr>
        <w:ind w:firstLine="709"/>
        <w:contextualSpacing/>
        <w:jc w:val="both"/>
        <w:rPr>
          <w:b w:val="0"/>
          <w:i w:val="0"/>
          <w:sz w:val="24"/>
          <w:szCs w:val="24"/>
        </w:rPr>
      </w:pPr>
      <w:r w:rsidRPr="006B36A9">
        <w:rPr>
          <w:b w:val="0"/>
          <w:i w:val="0"/>
          <w:sz w:val="24"/>
          <w:szCs w:val="24"/>
        </w:rPr>
        <w:lastRenderedPageBreak/>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59D051C1" w14:textId="77777777" w:rsidR="00516617" w:rsidRPr="006B36A9" w:rsidRDefault="00516617" w:rsidP="002B1153">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27DD5067" w14:textId="77777777" w:rsidR="00516617" w:rsidRPr="006B36A9" w:rsidRDefault="00516617" w:rsidP="002B1153">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7062397C"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0344417D"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6C90FA33" w14:textId="77777777" w:rsidR="00516617" w:rsidRPr="006B36A9" w:rsidRDefault="00516617" w:rsidP="002B1153">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10DB73AA" w14:textId="77777777" w:rsidR="00516617" w:rsidRPr="006B36A9" w:rsidRDefault="00516617" w:rsidP="002B1153">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00F3680D" w:rsidRPr="006B36A9">
        <w:rPr>
          <w:i w:val="0"/>
          <w:sz w:val="24"/>
          <w:szCs w:val="24"/>
          <w:lang w:val="kk-KZ"/>
        </w:rPr>
        <w:t>.</w:t>
      </w:r>
    </w:p>
    <w:p w14:paraId="4DF0F1FC" w14:textId="77777777" w:rsidR="00516617" w:rsidRPr="006B36A9" w:rsidRDefault="00A96311" w:rsidP="002B1153">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00C16AE8" w:rsidRPr="006B36A9">
        <w:rPr>
          <w:b w:val="0"/>
          <w:i w:val="0"/>
          <w:color w:val="000000"/>
          <w:sz w:val="24"/>
          <w:szCs w:val="24"/>
          <w:lang w:val="kk-KZ"/>
        </w:rPr>
        <w:t xml:space="preserve">Телефон для справок: </w:t>
      </w:r>
      <w:r w:rsidR="00C16AE8" w:rsidRPr="006B36A9">
        <w:rPr>
          <w:b w:val="0"/>
          <w:i w:val="0"/>
          <w:sz w:val="24"/>
          <w:szCs w:val="24"/>
          <w:lang w:val="kk-KZ"/>
        </w:rPr>
        <w:t xml:space="preserve">8(72533)2-58-16, электронный адрес: </w:t>
      </w:r>
      <w:hyperlink r:id="rId9" w:history="1">
        <w:r w:rsidR="00C16AE8" w:rsidRPr="006B36A9">
          <w:rPr>
            <w:rStyle w:val="a3"/>
            <w:b w:val="0"/>
            <w:i w:val="0"/>
            <w:sz w:val="24"/>
            <w:szCs w:val="24"/>
            <w:lang w:val="kk-KZ"/>
          </w:rPr>
          <w:t>b.nazarova@kgd.gov.kz</w:t>
        </w:r>
      </w:hyperlink>
      <w:r w:rsidR="00C16AE8" w:rsidRPr="006B36A9">
        <w:rPr>
          <w:rStyle w:val="a3"/>
          <w:b w:val="0"/>
          <w:i w:val="0"/>
          <w:sz w:val="24"/>
          <w:szCs w:val="24"/>
          <w:lang w:val="kk-KZ"/>
        </w:rPr>
        <w:t xml:space="preserve"> </w:t>
      </w:r>
      <w:r w:rsidR="00C16AE8" w:rsidRPr="006B36A9">
        <w:rPr>
          <w:b w:val="0"/>
          <w:i w:val="0"/>
          <w:sz w:val="24"/>
          <w:szCs w:val="24"/>
          <w:u w:val="single"/>
          <w:lang w:val="kk-KZ"/>
        </w:rPr>
        <w:t>(</w:t>
      </w:r>
      <w:r w:rsidR="00C16AE8" w:rsidRPr="006B36A9">
        <w:rPr>
          <w:b w:val="0"/>
          <w:i w:val="0"/>
          <w:sz w:val="24"/>
          <w:szCs w:val="24"/>
          <w:u w:val="single"/>
        </w:rPr>
        <w:t>максимально допустимый размер файл</w:t>
      </w:r>
      <w:r w:rsidR="00C16AE8" w:rsidRPr="006B36A9">
        <w:rPr>
          <w:b w:val="0"/>
          <w:i w:val="0"/>
          <w:sz w:val="24"/>
          <w:szCs w:val="24"/>
          <w:u w:val="single"/>
          <w:lang w:val="kk-KZ"/>
        </w:rPr>
        <w:t>а 60МБ)</w:t>
      </w:r>
      <w:r w:rsidR="00C16AE8" w:rsidRPr="006B36A9">
        <w:rPr>
          <w:b w:val="0"/>
          <w:i w:val="0"/>
          <w:sz w:val="24"/>
          <w:szCs w:val="24"/>
          <w:lang w:val="kk-KZ"/>
        </w:rPr>
        <w:t xml:space="preserve">. </w:t>
      </w:r>
    </w:p>
    <w:p w14:paraId="2F80375A" w14:textId="77777777" w:rsidR="00C16AE8" w:rsidRPr="006B36A9" w:rsidRDefault="00C16AE8" w:rsidP="002B1153">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1"/>
    <w:p w14:paraId="64D83343" w14:textId="77777777" w:rsidR="00836F62" w:rsidRPr="006B36A9" w:rsidRDefault="00836F62" w:rsidP="002B1153">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55337AB0" w14:textId="77777777" w:rsidR="00836F62" w:rsidRPr="006B36A9" w:rsidRDefault="00836F62" w:rsidP="002B1153">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0019738B"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2F69A9D" w14:textId="77777777" w:rsidR="0019738B" w:rsidRPr="006B36A9" w:rsidRDefault="0019738B" w:rsidP="002B1153">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00836F62" w:rsidRPr="006B36A9">
        <w:rPr>
          <w:b w:val="0"/>
          <w:i w:val="0"/>
          <w:color w:val="000000"/>
          <w:sz w:val="24"/>
          <w:szCs w:val="24"/>
        </w:rPr>
        <w:tab/>
      </w:r>
    </w:p>
    <w:p w14:paraId="3996495C" w14:textId="77777777" w:rsidR="0019738B" w:rsidRPr="006B36A9" w:rsidRDefault="0019738B" w:rsidP="002B1153">
      <w:pPr>
        <w:contextualSpacing/>
        <w:jc w:val="both"/>
        <w:rPr>
          <w:b w:val="0"/>
          <w:i w:val="0"/>
          <w:sz w:val="24"/>
          <w:szCs w:val="24"/>
        </w:rPr>
      </w:pPr>
      <w:r w:rsidRPr="006B36A9">
        <w:rPr>
          <w:b w:val="0"/>
          <w:i w:val="0"/>
          <w:color w:val="000000"/>
          <w:sz w:val="24"/>
          <w:szCs w:val="24"/>
          <w:lang w:val="kk-KZ"/>
        </w:rPr>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55891D78" w14:textId="77777777" w:rsidR="0019738B" w:rsidRPr="006B36A9" w:rsidRDefault="0019738B" w:rsidP="002B1153">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 xml:space="preserve">В качестве экспертов </w:t>
      </w:r>
      <w:r w:rsidRPr="006B36A9">
        <w:rPr>
          <w:b w:val="0"/>
          <w:i w:val="0"/>
          <w:sz w:val="24"/>
          <w:szCs w:val="24"/>
        </w:rPr>
        <w:lastRenderedPageBreak/>
        <w:t>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083C76A3" w14:textId="77777777" w:rsidR="00836F62" w:rsidRPr="006B36A9" w:rsidRDefault="0019738B" w:rsidP="002B1153">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12A0103A" w14:textId="12880E75" w:rsidR="00836F62" w:rsidRDefault="00836F62" w:rsidP="002B1153">
      <w:pPr>
        <w:jc w:val="both"/>
        <w:rPr>
          <w:i w:val="0"/>
          <w:sz w:val="24"/>
          <w:szCs w:val="24"/>
        </w:rPr>
      </w:pPr>
    </w:p>
    <w:p w14:paraId="089F646A" w14:textId="65DBFC0A" w:rsidR="00C23B79" w:rsidRDefault="00C23B79" w:rsidP="002B1153">
      <w:pPr>
        <w:jc w:val="both"/>
        <w:rPr>
          <w:i w:val="0"/>
          <w:sz w:val="24"/>
          <w:szCs w:val="24"/>
        </w:rPr>
      </w:pPr>
    </w:p>
    <w:p w14:paraId="4360FB0D" w14:textId="7A8BFF61" w:rsidR="00C23B79" w:rsidRDefault="00C23B79" w:rsidP="002B1153">
      <w:pPr>
        <w:jc w:val="both"/>
        <w:rPr>
          <w:i w:val="0"/>
          <w:sz w:val="24"/>
          <w:szCs w:val="24"/>
        </w:rPr>
      </w:pPr>
    </w:p>
    <w:p w14:paraId="67D12E63" w14:textId="5EED796F" w:rsidR="00C23B79" w:rsidRDefault="00C23B79" w:rsidP="002B1153">
      <w:pPr>
        <w:jc w:val="both"/>
        <w:rPr>
          <w:i w:val="0"/>
          <w:sz w:val="24"/>
          <w:szCs w:val="24"/>
        </w:rPr>
      </w:pPr>
    </w:p>
    <w:p w14:paraId="57587FA0" w14:textId="7924F0F7" w:rsidR="00C23B79" w:rsidRDefault="00C23B79" w:rsidP="002B1153">
      <w:pPr>
        <w:jc w:val="both"/>
        <w:rPr>
          <w:i w:val="0"/>
          <w:sz w:val="24"/>
          <w:szCs w:val="24"/>
        </w:rPr>
      </w:pPr>
    </w:p>
    <w:p w14:paraId="193D3DC0" w14:textId="5D76B8B4" w:rsidR="00C23B79" w:rsidRDefault="00C23B79" w:rsidP="002B1153">
      <w:pPr>
        <w:jc w:val="both"/>
        <w:rPr>
          <w:i w:val="0"/>
          <w:sz w:val="24"/>
          <w:szCs w:val="24"/>
        </w:rPr>
      </w:pPr>
    </w:p>
    <w:p w14:paraId="2E98B5F2" w14:textId="3388D59D" w:rsidR="00C23B79" w:rsidRDefault="00C23B79" w:rsidP="002B1153">
      <w:pPr>
        <w:jc w:val="both"/>
        <w:rPr>
          <w:i w:val="0"/>
          <w:sz w:val="24"/>
          <w:szCs w:val="24"/>
        </w:rPr>
      </w:pPr>
    </w:p>
    <w:p w14:paraId="2377B391" w14:textId="423078C0" w:rsidR="00C23B79" w:rsidRDefault="00C23B79" w:rsidP="002B1153">
      <w:pPr>
        <w:jc w:val="both"/>
        <w:rPr>
          <w:i w:val="0"/>
          <w:sz w:val="24"/>
          <w:szCs w:val="24"/>
        </w:rPr>
      </w:pPr>
    </w:p>
    <w:p w14:paraId="589524A2" w14:textId="6CAB2E3F" w:rsidR="00C23B79" w:rsidRDefault="00C23B79" w:rsidP="002B1153">
      <w:pPr>
        <w:jc w:val="both"/>
        <w:rPr>
          <w:i w:val="0"/>
          <w:sz w:val="24"/>
          <w:szCs w:val="24"/>
        </w:rPr>
      </w:pPr>
    </w:p>
    <w:p w14:paraId="7E1A0717" w14:textId="478F0640" w:rsidR="00C23B79" w:rsidRDefault="00C23B79" w:rsidP="002B1153">
      <w:pPr>
        <w:jc w:val="both"/>
        <w:rPr>
          <w:i w:val="0"/>
          <w:sz w:val="24"/>
          <w:szCs w:val="24"/>
        </w:rPr>
      </w:pPr>
    </w:p>
    <w:p w14:paraId="54EF99B1" w14:textId="06E81058" w:rsidR="00C23B79" w:rsidRDefault="00C23B79" w:rsidP="002B1153">
      <w:pPr>
        <w:jc w:val="both"/>
        <w:rPr>
          <w:i w:val="0"/>
          <w:sz w:val="24"/>
          <w:szCs w:val="24"/>
        </w:rPr>
      </w:pPr>
    </w:p>
    <w:p w14:paraId="0FC7A8CF" w14:textId="79A3C072" w:rsidR="00C23B79" w:rsidRDefault="00C23B79" w:rsidP="002B1153">
      <w:pPr>
        <w:jc w:val="both"/>
        <w:rPr>
          <w:i w:val="0"/>
          <w:sz w:val="24"/>
          <w:szCs w:val="24"/>
        </w:rPr>
      </w:pPr>
    </w:p>
    <w:p w14:paraId="1A1ADEE9" w14:textId="13E6501D" w:rsidR="00C23B79" w:rsidRDefault="00C23B79" w:rsidP="002B1153">
      <w:pPr>
        <w:jc w:val="both"/>
        <w:rPr>
          <w:i w:val="0"/>
          <w:sz w:val="24"/>
          <w:szCs w:val="24"/>
        </w:rPr>
      </w:pPr>
    </w:p>
    <w:p w14:paraId="059C163F" w14:textId="500E1AB8" w:rsidR="00C23B79" w:rsidRDefault="00C23B79" w:rsidP="002B1153">
      <w:pPr>
        <w:jc w:val="both"/>
        <w:rPr>
          <w:i w:val="0"/>
          <w:sz w:val="24"/>
          <w:szCs w:val="24"/>
        </w:rPr>
      </w:pPr>
    </w:p>
    <w:p w14:paraId="4823E8A6" w14:textId="24A1000C" w:rsidR="00C23B79" w:rsidRDefault="00C23B79" w:rsidP="002B1153">
      <w:pPr>
        <w:jc w:val="both"/>
        <w:rPr>
          <w:i w:val="0"/>
          <w:sz w:val="24"/>
          <w:szCs w:val="24"/>
        </w:rPr>
      </w:pPr>
    </w:p>
    <w:p w14:paraId="4F8B9ABC" w14:textId="39BBF7FD" w:rsidR="00C23B79" w:rsidRDefault="00C23B79" w:rsidP="002B1153">
      <w:pPr>
        <w:jc w:val="both"/>
        <w:rPr>
          <w:i w:val="0"/>
          <w:sz w:val="24"/>
          <w:szCs w:val="24"/>
        </w:rPr>
      </w:pPr>
    </w:p>
    <w:p w14:paraId="7B2568A4" w14:textId="652C6392" w:rsidR="00C23B79" w:rsidRDefault="00C23B79" w:rsidP="002B1153">
      <w:pPr>
        <w:jc w:val="both"/>
        <w:rPr>
          <w:i w:val="0"/>
          <w:sz w:val="24"/>
          <w:szCs w:val="24"/>
        </w:rPr>
      </w:pPr>
    </w:p>
    <w:p w14:paraId="72F4CBF3" w14:textId="34412968" w:rsidR="00C23B79" w:rsidRDefault="00C23B79" w:rsidP="002B1153">
      <w:pPr>
        <w:jc w:val="both"/>
        <w:rPr>
          <w:i w:val="0"/>
          <w:sz w:val="24"/>
          <w:szCs w:val="24"/>
        </w:rPr>
      </w:pPr>
    </w:p>
    <w:p w14:paraId="42DE45A3" w14:textId="6422434C" w:rsidR="00C23B79" w:rsidRDefault="00C23B79" w:rsidP="002B1153">
      <w:pPr>
        <w:jc w:val="both"/>
        <w:rPr>
          <w:i w:val="0"/>
          <w:sz w:val="24"/>
          <w:szCs w:val="24"/>
        </w:rPr>
      </w:pPr>
    </w:p>
    <w:p w14:paraId="117CA696" w14:textId="760F7226" w:rsidR="00C23B79" w:rsidRDefault="00C23B79" w:rsidP="002B1153">
      <w:pPr>
        <w:jc w:val="both"/>
        <w:rPr>
          <w:i w:val="0"/>
          <w:sz w:val="24"/>
          <w:szCs w:val="24"/>
        </w:rPr>
      </w:pPr>
    </w:p>
    <w:p w14:paraId="499B1BB5" w14:textId="5E82CAFD" w:rsidR="00C23B79" w:rsidRDefault="00C23B79" w:rsidP="002B1153">
      <w:pPr>
        <w:jc w:val="both"/>
        <w:rPr>
          <w:i w:val="0"/>
          <w:sz w:val="24"/>
          <w:szCs w:val="24"/>
        </w:rPr>
      </w:pPr>
    </w:p>
    <w:p w14:paraId="5AB23CC0" w14:textId="02D180B9" w:rsidR="00C23B79" w:rsidRDefault="00C23B79" w:rsidP="002B1153">
      <w:pPr>
        <w:jc w:val="both"/>
        <w:rPr>
          <w:i w:val="0"/>
          <w:sz w:val="24"/>
          <w:szCs w:val="24"/>
        </w:rPr>
      </w:pPr>
    </w:p>
    <w:p w14:paraId="3A43ED0F" w14:textId="5AEA269A" w:rsidR="00C23B79" w:rsidRDefault="00C23B79" w:rsidP="002B1153">
      <w:pPr>
        <w:jc w:val="both"/>
        <w:rPr>
          <w:i w:val="0"/>
          <w:sz w:val="24"/>
          <w:szCs w:val="24"/>
        </w:rPr>
      </w:pPr>
    </w:p>
    <w:p w14:paraId="63D7BDBB" w14:textId="66969C54" w:rsidR="00C23B79" w:rsidRDefault="00C23B79" w:rsidP="002B1153">
      <w:pPr>
        <w:jc w:val="both"/>
        <w:rPr>
          <w:i w:val="0"/>
          <w:sz w:val="24"/>
          <w:szCs w:val="24"/>
        </w:rPr>
      </w:pPr>
    </w:p>
    <w:p w14:paraId="3AF823D9" w14:textId="5C8413CC" w:rsidR="00C23B79" w:rsidRDefault="00C23B79" w:rsidP="002B1153">
      <w:pPr>
        <w:jc w:val="both"/>
        <w:rPr>
          <w:i w:val="0"/>
          <w:sz w:val="24"/>
          <w:szCs w:val="24"/>
        </w:rPr>
      </w:pPr>
    </w:p>
    <w:p w14:paraId="51F85C63" w14:textId="3FFD35A8" w:rsidR="00C23B79" w:rsidRDefault="00C23B79" w:rsidP="002B1153">
      <w:pPr>
        <w:jc w:val="both"/>
        <w:rPr>
          <w:i w:val="0"/>
          <w:sz w:val="24"/>
          <w:szCs w:val="24"/>
        </w:rPr>
      </w:pPr>
    </w:p>
    <w:p w14:paraId="700032E3" w14:textId="52AD2BE5" w:rsidR="00C23B79" w:rsidRDefault="00C23B79" w:rsidP="002B1153">
      <w:pPr>
        <w:jc w:val="both"/>
        <w:rPr>
          <w:i w:val="0"/>
          <w:sz w:val="24"/>
          <w:szCs w:val="24"/>
        </w:rPr>
      </w:pPr>
    </w:p>
    <w:p w14:paraId="5879CCBA" w14:textId="53AFE1EC" w:rsidR="00C23B79" w:rsidRDefault="00C23B79" w:rsidP="002B1153">
      <w:pPr>
        <w:jc w:val="both"/>
        <w:rPr>
          <w:i w:val="0"/>
          <w:sz w:val="24"/>
          <w:szCs w:val="24"/>
        </w:rPr>
      </w:pPr>
    </w:p>
    <w:p w14:paraId="1D7AF939" w14:textId="11B7B50F" w:rsidR="00C23B79" w:rsidRDefault="00C23B79" w:rsidP="002B1153">
      <w:pPr>
        <w:jc w:val="both"/>
        <w:rPr>
          <w:i w:val="0"/>
          <w:sz w:val="24"/>
          <w:szCs w:val="24"/>
        </w:rPr>
      </w:pPr>
    </w:p>
    <w:p w14:paraId="4FA9C083" w14:textId="3E4B470B" w:rsidR="00C23B79" w:rsidRDefault="00C23B79" w:rsidP="002B1153">
      <w:pPr>
        <w:jc w:val="both"/>
        <w:rPr>
          <w:i w:val="0"/>
          <w:sz w:val="24"/>
          <w:szCs w:val="24"/>
        </w:rPr>
      </w:pPr>
    </w:p>
    <w:p w14:paraId="68F14896" w14:textId="0B7A894C" w:rsidR="00C23B79" w:rsidRDefault="00C23B79" w:rsidP="002B1153">
      <w:pPr>
        <w:jc w:val="both"/>
        <w:rPr>
          <w:i w:val="0"/>
          <w:sz w:val="24"/>
          <w:szCs w:val="24"/>
        </w:rPr>
      </w:pPr>
    </w:p>
    <w:p w14:paraId="76F1E42D" w14:textId="38CB7BB3" w:rsidR="00C23B79" w:rsidRDefault="00C23B79" w:rsidP="002B1153">
      <w:pPr>
        <w:jc w:val="both"/>
        <w:rPr>
          <w:i w:val="0"/>
          <w:sz w:val="24"/>
          <w:szCs w:val="24"/>
        </w:rPr>
      </w:pPr>
    </w:p>
    <w:p w14:paraId="7155447C" w14:textId="6F314DAB" w:rsidR="00C23B79" w:rsidRDefault="00C23B79" w:rsidP="002B1153">
      <w:pPr>
        <w:jc w:val="both"/>
        <w:rPr>
          <w:i w:val="0"/>
          <w:sz w:val="24"/>
          <w:szCs w:val="24"/>
        </w:rPr>
      </w:pPr>
    </w:p>
    <w:p w14:paraId="517D8671" w14:textId="579B777D" w:rsidR="00C23B79" w:rsidRDefault="00C23B79" w:rsidP="002B1153">
      <w:pPr>
        <w:jc w:val="both"/>
        <w:rPr>
          <w:i w:val="0"/>
          <w:sz w:val="24"/>
          <w:szCs w:val="24"/>
        </w:rPr>
      </w:pPr>
    </w:p>
    <w:p w14:paraId="0243D978" w14:textId="7FFA8903" w:rsidR="00C23B79" w:rsidRDefault="00C23B79" w:rsidP="002B1153">
      <w:pPr>
        <w:jc w:val="both"/>
        <w:rPr>
          <w:i w:val="0"/>
          <w:sz w:val="24"/>
          <w:szCs w:val="24"/>
        </w:rPr>
      </w:pPr>
    </w:p>
    <w:p w14:paraId="49672FAD" w14:textId="169CECDF" w:rsidR="00C23B79" w:rsidRDefault="00C23B79" w:rsidP="002B1153">
      <w:pPr>
        <w:jc w:val="both"/>
        <w:rPr>
          <w:i w:val="0"/>
          <w:sz w:val="24"/>
          <w:szCs w:val="24"/>
        </w:rPr>
      </w:pPr>
    </w:p>
    <w:p w14:paraId="1D37E581" w14:textId="046C4C13" w:rsidR="00C23B79" w:rsidRDefault="00C23B79" w:rsidP="002B1153">
      <w:pPr>
        <w:jc w:val="both"/>
        <w:rPr>
          <w:i w:val="0"/>
          <w:sz w:val="24"/>
          <w:szCs w:val="24"/>
        </w:rPr>
      </w:pPr>
    </w:p>
    <w:p w14:paraId="49AF2FF2" w14:textId="60CF35D9" w:rsidR="00C23B79" w:rsidRDefault="00C23B79" w:rsidP="002B1153">
      <w:pPr>
        <w:jc w:val="both"/>
        <w:rPr>
          <w:i w:val="0"/>
          <w:sz w:val="24"/>
          <w:szCs w:val="24"/>
        </w:rPr>
      </w:pPr>
    </w:p>
    <w:p w14:paraId="0851A4FF" w14:textId="3F3371F9" w:rsidR="00C23B79" w:rsidRDefault="00C23B79" w:rsidP="002B1153">
      <w:pPr>
        <w:jc w:val="both"/>
        <w:rPr>
          <w:i w:val="0"/>
          <w:sz w:val="24"/>
          <w:szCs w:val="24"/>
        </w:rPr>
      </w:pPr>
    </w:p>
    <w:p w14:paraId="33A84529" w14:textId="5971F85B" w:rsidR="00C23B79" w:rsidRDefault="00C23B79" w:rsidP="002B1153">
      <w:pPr>
        <w:jc w:val="both"/>
        <w:rPr>
          <w:i w:val="0"/>
          <w:sz w:val="24"/>
          <w:szCs w:val="24"/>
        </w:rPr>
      </w:pPr>
    </w:p>
    <w:p w14:paraId="04519953" w14:textId="4973A599" w:rsidR="00C23B79" w:rsidRDefault="00C23B79" w:rsidP="002B1153">
      <w:pPr>
        <w:jc w:val="both"/>
        <w:rPr>
          <w:i w:val="0"/>
          <w:sz w:val="24"/>
          <w:szCs w:val="24"/>
        </w:rPr>
      </w:pPr>
    </w:p>
    <w:p w14:paraId="74A4AB02" w14:textId="77777777" w:rsidR="00C23B79" w:rsidRPr="006B36A9" w:rsidRDefault="00C23B79" w:rsidP="002B1153">
      <w:pPr>
        <w:jc w:val="both"/>
        <w:rPr>
          <w:i w:val="0"/>
          <w:sz w:val="24"/>
          <w:szCs w:val="24"/>
        </w:rPr>
      </w:pPr>
    </w:p>
    <w:p w14:paraId="219B3FB6" w14:textId="77777777" w:rsidR="0019738B" w:rsidRPr="006B36A9" w:rsidRDefault="0019738B" w:rsidP="002B1153">
      <w:pPr>
        <w:jc w:val="both"/>
        <w:rPr>
          <w:i w:val="0"/>
          <w:sz w:val="24"/>
          <w:szCs w:val="24"/>
        </w:rPr>
      </w:pPr>
    </w:p>
    <w:p w14:paraId="5BE7FD43" w14:textId="77777777" w:rsidR="0019738B" w:rsidRPr="006B36A9" w:rsidRDefault="0019738B" w:rsidP="002B1153">
      <w:pPr>
        <w:jc w:val="both"/>
        <w:rPr>
          <w:i w:val="0"/>
          <w:sz w:val="24"/>
          <w:szCs w:val="24"/>
        </w:rPr>
      </w:pPr>
    </w:p>
    <w:p w14:paraId="51DD93FF" w14:textId="77777777" w:rsidR="0019738B" w:rsidRPr="006B36A9" w:rsidRDefault="0019738B" w:rsidP="00663D8D">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lastRenderedPageBreak/>
        <w:t>Приложение 2</w:t>
      </w:r>
    </w:p>
    <w:p w14:paraId="3C838F27" w14:textId="77777777" w:rsidR="0019738B" w:rsidRPr="006B36A9" w:rsidRDefault="0019738B" w:rsidP="00663D8D">
      <w:pPr>
        <w:tabs>
          <w:tab w:val="left" w:pos="578"/>
        </w:tabs>
        <w:ind w:left="5670"/>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1E17AC21" w14:textId="77777777" w:rsidR="0019738B" w:rsidRPr="006B36A9" w:rsidRDefault="0019738B" w:rsidP="00663D8D">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0D33231E" w14:textId="77777777" w:rsidR="0019738B" w:rsidRPr="006B36A9" w:rsidRDefault="0019738B" w:rsidP="00663D8D">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7DD6E10E" w14:textId="77777777" w:rsidR="0019738B" w:rsidRPr="006B36A9" w:rsidRDefault="0019738B" w:rsidP="00663D8D">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3784C7E7" w14:textId="77777777" w:rsidR="0019738B" w:rsidRPr="006B36A9" w:rsidRDefault="0019738B" w:rsidP="002B1153">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7BF5BF75" w14:textId="77777777" w:rsidR="0019738B" w:rsidRPr="006B36A9" w:rsidRDefault="0019738B" w:rsidP="00663D8D">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1DBEE3D7" w14:textId="77777777" w:rsidR="0019738B" w:rsidRPr="006B36A9" w:rsidRDefault="0019738B" w:rsidP="002B1153">
      <w:pPr>
        <w:tabs>
          <w:tab w:val="left" w:pos="578"/>
        </w:tabs>
        <w:ind w:firstLine="317"/>
        <w:contextualSpacing/>
        <w:jc w:val="both"/>
        <w:rPr>
          <w:rFonts w:eastAsiaTheme="minorEastAsia"/>
          <w:b w:val="0"/>
          <w:i w:val="0"/>
          <w:sz w:val="24"/>
          <w:szCs w:val="24"/>
          <w:lang w:eastAsia="ja-JP"/>
        </w:rPr>
      </w:pPr>
    </w:p>
    <w:p w14:paraId="3F377E28"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4EEF9035"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577C2CA0"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1C8DB21"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218B5523"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p>
    <w:p w14:paraId="794DD283"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3991F1A3"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EEFD268"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4167B19A"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42154846"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45826B6A"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375F8E03" w14:textId="77777777" w:rsidR="0019738B" w:rsidRPr="006B36A9" w:rsidRDefault="0019738B" w:rsidP="002B1153">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________</w:t>
      </w:r>
    </w:p>
    <w:p w14:paraId="67D7CE06"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___________________</w:t>
      </w:r>
    </w:p>
    <w:p w14:paraId="5D079A37"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__</w:t>
      </w:r>
    </w:p>
    <w:p w14:paraId="07B40840" w14:textId="77777777" w:rsidR="0019738B" w:rsidRPr="006B36A9" w:rsidRDefault="0019738B" w:rsidP="002B1153">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w:t>
      </w:r>
      <w:r w:rsidR="00CB0362" w:rsidRPr="006B36A9">
        <w:rPr>
          <w:rFonts w:eastAsiaTheme="minorEastAsia"/>
          <w:b w:val="0"/>
          <w:i w:val="0"/>
          <w:color w:val="000000"/>
          <w:sz w:val="24"/>
          <w:szCs w:val="24"/>
          <w:lang w:eastAsia="ja-JP"/>
        </w:rPr>
        <w:t>___________________</w:t>
      </w:r>
      <w:r w:rsidRPr="006B36A9">
        <w:rPr>
          <w:rFonts w:eastAsiaTheme="minorEastAsia"/>
          <w:b w:val="0"/>
          <w:i w:val="0"/>
          <w:color w:val="000000"/>
          <w:sz w:val="24"/>
          <w:szCs w:val="24"/>
          <w:lang w:eastAsia="ja-JP"/>
        </w:rPr>
        <w:t>_</w:t>
      </w:r>
    </w:p>
    <w:p w14:paraId="20AD31AE"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w:t>
      </w:r>
      <w:r w:rsidR="00CB0362" w:rsidRPr="006B36A9">
        <w:rPr>
          <w:rFonts w:eastAsiaTheme="minorEastAsia"/>
          <w:b w:val="0"/>
          <w:i w:val="0"/>
          <w:color w:val="000000"/>
          <w:sz w:val="24"/>
          <w:szCs w:val="24"/>
          <w:lang w:eastAsia="ja-JP"/>
        </w:rPr>
        <w:t>________</w:t>
      </w:r>
    </w:p>
    <w:p w14:paraId="2F579D0E" w14:textId="77777777" w:rsidR="0019738B" w:rsidRPr="006B36A9" w:rsidRDefault="0019738B" w:rsidP="002B1153">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w:t>
      </w:r>
      <w:r w:rsidR="00CB0362" w:rsidRPr="006B36A9">
        <w:rPr>
          <w:rFonts w:eastAsiaTheme="minorEastAsia"/>
          <w:b w:val="0"/>
          <w:i w:val="0"/>
          <w:color w:val="000000"/>
          <w:sz w:val="24"/>
          <w:szCs w:val="24"/>
          <w:lang w:eastAsia="ja-JP"/>
        </w:rPr>
        <w:t>________</w:t>
      </w:r>
    </w:p>
    <w:p w14:paraId="4F30E871"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w:t>
      </w:r>
      <w:r w:rsidR="00CB0362" w:rsidRPr="006B36A9">
        <w:rPr>
          <w:rFonts w:eastAsiaTheme="minorEastAsia"/>
          <w:b w:val="0"/>
          <w:i w:val="0"/>
          <w:color w:val="000000"/>
          <w:sz w:val="24"/>
          <w:szCs w:val="24"/>
          <w:lang w:eastAsia="ja-JP"/>
        </w:rPr>
        <w:t>_______</w:t>
      </w:r>
    </w:p>
    <w:p w14:paraId="22522665" w14:textId="77777777" w:rsidR="0019738B" w:rsidRPr="006B36A9" w:rsidRDefault="0019738B" w:rsidP="002B1153">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w:t>
      </w:r>
      <w:r w:rsidR="00CB0362" w:rsidRPr="006B36A9">
        <w:rPr>
          <w:rFonts w:eastAsiaTheme="minorEastAsia"/>
          <w:b w:val="0"/>
          <w:i w:val="0"/>
          <w:color w:val="000000"/>
          <w:sz w:val="24"/>
          <w:szCs w:val="24"/>
          <w:lang w:eastAsia="ja-JP"/>
        </w:rPr>
        <w:t>________</w:t>
      </w:r>
      <w:r w:rsidRPr="006B36A9">
        <w:rPr>
          <w:rFonts w:eastAsiaTheme="minorEastAsia"/>
          <w:b w:val="0"/>
          <w:i w:val="0"/>
          <w:color w:val="000000"/>
          <w:sz w:val="24"/>
          <w:szCs w:val="24"/>
          <w:lang w:eastAsia="ja-JP"/>
        </w:rPr>
        <w:t>__</w:t>
      </w:r>
    </w:p>
    <w:p w14:paraId="4497C762" w14:textId="77777777" w:rsidR="0019738B" w:rsidRPr="006B36A9" w:rsidRDefault="0019738B" w:rsidP="002B1153">
      <w:pPr>
        <w:tabs>
          <w:tab w:val="left" w:pos="578"/>
        </w:tabs>
        <w:ind w:firstLine="317"/>
        <w:contextualSpacing/>
        <w:jc w:val="both"/>
        <w:rPr>
          <w:rFonts w:eastAsiaTheme="minorEastAsia"/>
          <w:b w:val="0"/>
          <w:i w:val="0"/>
          <w:color w:val="000000"/>
          <w:sz w:val="24"/>
          <w:szCs w:val="24"/>
          <w:lang w:eastAsia="ja-JP"/>
        </w:rPr>
      </w:pPr>
    </w:p>
    <w:p w14:paraId="0DC8DA83" w14:textId="77777777" w:rsidR="0019738B" w:rsidRPr="006B36A9" w:rsidRDefault="0019738B" w:rsidP="002B1153">
      <w:pPr>
        <w:pStyle w:val="aa"/>
        <w:tabs>
          <w:tab w:val="left" w:pos="660"/>
        </w:tabs>
        <w:ind w:left="0"/>
        <w:jc w:val="both"/>
        <w:rPr>
          <w:iCs/>
          <w:color w:val="000000"/>
          <w:sz w:val="24"/>
          <w:szCs w:val="24"/>
        </w:rPr>
      </w:pPr>
    </w:p>
    <w:p w14:paraId="6D739A3F" w14:textId="77777777" w:rsidR="0019738B" w:rsidRPr="006B36A9" w:rsidRDefault="0019738B" w:rsidP="002B1153">
      <w:pPr>
        <w:pStyle w:val="aa"/>
        <w:tabs>
          <w:tab w:val="left" w:pos="660"/>
        </w:tabs>
        <w:ind w:left="0"/>
        <w:jc w:val="both"/>
        <w:rPr>
          <w:iCs/>
          <w:color w:val="000000"/>
          <w:sz w:val="24"/>
          <w:szCs w:val="24"/>
        </w:rPr>
      </w:pPr>
    </w:p>
    <w:p w14:paraId="06F147BE" w14:textId="77777777" w:rsidR="0019738B" w:rsidRPr="006B36A9" w:rsidRDefault="0019738B" w:rsidP="002B1153">
      <w:pPr>
        <w:tabs>
          <w:tab w:val="left" w:pos="578"/>
        </w:tabs>
        <w:ind w:firstLine="317"/>
        <w:contextualSpacing/>
        <w:jc w:val="both"/>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15A0A61" w14:textId="77777777" w:rsidR="0019738B" w:rsidRPr="006B36A9" w:rsidRDefault="0019738B" w:rsidP="002B1153">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264D1A95"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77019CF8"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13EFC3F1"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03CB31D"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63B05313"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7E6FDD56"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48B197D"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075DA3F6"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E67B5C9"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5BB5BA4F"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65B93DD1" w14:textId="77777777" w:rsidR="0019738B" w:rsidRPr="006B36A9" w:rsidRDefault="0019738B" w:rsidP="002B1153">
      <w:pPr>
        <w:pStyle w:val="aa"/>
        <w:tabs>
          <w:tab w:val="left" w:pos="660"/>
        </w:tabs>
        <w:ind w:left="0"/>
        <w:jc w:val="both"/>
        <w:rPr>
          <w:rFonts w:eastAsiaTheme="minorEastAsia"/>
          <w:iCs/>
          <w:color w:val="000000"/>
          <w:sz w:val="24"/>
          <w:szCs w:val="24"/>
          <w:lang w:eastAsia="ja-JP"/>
        </w:rPr>
      </w:pPr>
    </w:p>
    <w:p w14:paraId="2E0B9E1D" w14:textId="77777777" w:rsidR="0019738B" w:rsidRPr="006B36A9" w:rsidRDefault="0019738B" w:rsidP="00663D8D">
      <w:pPr>
        <w:tabs>
          <w:tab w:val="left" w:pos="578"/>
        </w:tabs>
        <w:ind w:left="5670"/>
        <w:contextualSpacing/>
        <w:jc w:val="right"/>
        <w:rPr>
          <w:b w:val="0"/>
          <w:i w:val="0"/>
          <w:color w:val="000000"/>
          <w:sz w:val="24"/>
          <w:szCs w:val="24"/>
        </w:rPr>
      </w:pPr>
      <w:r w:rsidRPr="006B36A9">
        <w:rPr>
          <w:b w:val="0"/>
          <w:i w:val="0"/>
          <w:color w:val="000000"/>
          <w:sz w:val="24"/>
          <w:szCs w:val="24"/>
        </w:rPr>
        <w:lastRenderedPageBreak/>
        <w:t>Приложение 3</w:t>
      </w:r>
    </w:p>
    <w:p w14:paraId="0EBD9B86" w14:textId="77777777" w:rsidR="0019738B" w:rsidRPr="006B36A9" w:rsidRDefault="0019738B" w:rsidP="00663D8D">
      <w:pPr>
        <w:tabs>
          <w:tab w:val="left" w:pos="578"/>
        </w:tabs>
        <w:ind w:left="5670"/>
        <w:contextualSpacing/>
        <w:jc w:val="right"/>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1B04271E" w14:textId="77777777" w:rsidR="0019738B" w:rsidRPr="006B36A9" w:rsidRDefault="0019738B" w:rsidP="00663D8D">
      <w:pPr>
        <w:tabs>
          <w:tab w:val="left" w:pos="578"/>
        </w:tabs>
        <w:ind w:left="2340"/>
        <w:contextualSpacing/>
        <w:jc w:val="right"/>
        <w:rPr>
          <w:b w:val="0"/>
          <w:i w:val="0"/>
          <w:color w:val="000000"/>
          <w:sz w:val="24"/>
          <w:szCs w:val="24"/>
        </w:rPr>
      </w:pPr>
    </w:p>
    <w:p w14:paraId="095D6FA9" w14:textId="77777777" w:rsidR="0019738B" w:rsidRPr="006B36A9" w:rsidRDefault="0019738B" w:rsidP="00663D8D">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60915DFD" w14:textId="77777777" w:rsidR="0019738B" w:rsidRPr="006B36A9" w:rsidRDefault="0019738B" w:rsidP="002B1153">
      <w:pPr>
        <w:tabs>
          <w:tab w:val="left" w:pos="578"/>
        </w:tabs>
        <w:contextualSpacing/>
        <w:jc w:val="both"/>
        <w:rPr>
          <w:b w:val="0"/>
          <w:i w:val="0"/>
          <w:color w:val="000000"/>
          <w:sz w:val="24"/>
          <w:szCs w:val="24"/>
        </w:rPr>
      </w:pPr>
    </w:p>
    <w:p w14:paraId="43CFAA92" w14:textId="10B803FA"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Б» КОРПУСЫНЫҢ ӘКІМШІЛІК МЕМЛЕКЕТТІК ЛАУАЗЫМЫНА КАНДИДАТТЫҢ</w:t>
      </w:r>
    </w:p>
    <w:p w14:paraId="10CF7FF4"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036C701D" w14:textId="77777777" w:rsidR="0019738B" w:rsidRPr="006B36A9" w:rsidRDefault="0019738B" w:rsidP="00663D8D">
      <w:pPr>
        <w:tabs>
          <w:tab w:val="left" w:pos="578"/>
        </w:tabs>
        <w:contextualSpacing/>
        <w:rPr>
          <w:b w:val="0"/>
          <w:i w:val="0"/>
          <w:color w:val="000000"/>
          <w:sz w:val="24"/>
          <w:szCs w:val="24"/>
          <w:lang w:val="kk-KZ"/>
        </w:rPr>
      </w:pPr>
    </w:p>
    <w:p w14:paraId="7215AC0C"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44764C4F" w14:textId="7E7D3634"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КАНДИДАТА НА АДМИНИСТРАТИВНУЮ ГОСУДАРСТВЕННУЮ ДОЛЖНОСТЬ КОРПУСА «Б»</w:t>
      </w:r>
    </w:p>
    <w:p w14:paraId="095A4799" w14:textId="77777777" w:rsidR="0019738B" w:rsidRPr="006B36A9" w:rsidRDefault="0019738B" w:rsidP="00663D8D">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993"/>
        <w:gridCol w:w="3097"/>
        <w:gridCol w:w="2785"/>
      </w:tblGrid>
      <w:tr w:rsidR="0019738B" w:rsidRPr="006B36A9" w14:paraId="742D1786" w14:textId="77777777" w:rsidTr="0058537E">
        <w:trPr>
          <w:trHeight w:val="30"/>
        </w:trPr>
        <w:tc>
          <w:tcPr>
            <w:tcW w:w="0" w:type="auto"/>
            <w:gridSpan w:val="3"/>
            <w:tcMar>
              <w:top w:w="15" w:type="dxa"/>
              <w:left w:w="15" w:type="dxa"/>
              <w:bottom w:w="15" w:type="dxa"/>
              <w:right w:w="15" w:type="dxa"/>
            </w:tcMar>
            <w:vAlign w:val="center"/>
          </w:tcPr>
          <w:p w14:paraId="67796457"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19738B" w:rsidRPr="006B36A9" w14:paraId="44CDDCEA" w14:textId="77777777" w:rsidTr="0058537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0B3A71"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8A0CB03" w14:textId="77777777" w:rsidR="0019738B" w:rsidRPr="006B36A9" w:rsidRDefault="0019738B" w:rsidP="00663D8D">
            <w:pPr>
              <w:tabs>
                <w:tab w:val="left" w:pos="578"/>
              </w:tabs>
              <w:contextualSpacing/>
              <w:rPr>
                <w:b w:val="0"/>
                <w:i w:val="0"/>
                <w:sz w:val="24"/>
                <w:szCs w:val="24"/>
                <w:lang w:val="kk-KZ"/>
              </w:rPr>
            </w:pPr>
          </w:p>
          <w:p w14:paraId="3B98E8F0" w14:textId="77777777" w:rsidR="0019738B" w:rsidRPr="006B36A9" w:rsidRDefault="0019738B" w:rsidP="00663D8D">
            <w:pPr>
              <w:tabs>
                <w:tab w:val="left" w:pos="578"/>
              </w:tabs>
              <w:contextualSpacing/>
              <w:rPr>
                <w:b w:val="0"/>
                <w:i w:val="0"/>
                <w:sz w:val="24"/>
                <w:szCs w:val="24"/>
                <w:lang w:val="kk-KZ"/>
              </w:rPr>
            </w:pPr>
            <w:r w:rsidRPr="006B36A9">
              <w:rPr>
                <w:b w:val="0"/>
                <w:i w:val="0"/>
                <w:sz w:val="24"/>
                <w:szCs w:val="24"/>
                <w:lang w:val="kk-KZ"/>
              </w:rPr>
              <w:br/>
            </w:r>
          </w:p>
        </w:tc>
      </w:tr>
      <w:tr w:rsidR="0019738B" w:rsidRPr="006B36A9" w14:paraId="42939A51" w14:textId="77777777" w:rsidTr="0058537E">
        <w:trPr>
          <w:trHeight w:val="30"/>
        </w:trPr>
        <w:tc>
          <w:tcPr>
            <w:tcW w:w="0" w:type="auto"/>
            <w:gridSpan w:val="3"/>
            <w:tcMar>
              <w:top w:w="15" w:type="dxa"/>
              <w:left w:w="15" w:type="dxa"/>
              <w:bottom w:w="15" w:type="dxa"/>
              <w:right w:w="15" w:type="dxa"/>
            </w:tcMar>
            <w:vAlign w:val="center"/>
          </w:tcPr>
          <w:p w14:paraId="00EC75CE"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0A7018B6" w14:textId="77777777" w:rsidR="0019738B" w:rsidRPr="006B36A9" w:rsidRDefault="0019738B" w:rsidP="00663D8D">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0970AC6D" w14:textId="77777777" w:rsidR="0019738B" w:rsidRPr="006B36A9" w:rsidRDefault="0019738B" w:rsidP="00663D8D">
            <w:pPr>
              <w:tabs>
                <w:tab w:val="left" w:pos="578"/>
              </w:tabs>
              <w:contextualSpacing/>
              <w:rPr>
                <w:b w:val="0"/>
                <w:i w:val="0"/>
                <w:color w:val="000000"/>
                <w:sz w:val="24"/>
                <w:szCs w:val="24"/>
                <w:lang w:val="kk-KZ"/>
              </w:rPr>
            </w:pPr>
          </w:p>
        </w:tc>
      </w:tr>
      <w:tr w:rsidR="0019738B" w:rsidRPr="006B36A9" w14:paraId="072B0B79" w14:textId="77777777" w:rsidTr="0058537E">
        <w:trPr>
          <w:trHeight w:val="30"/>
        </w:trPr>
        <w:tc>
          <w:tcPr>
            <w:tcW w:w="0" w:type="auto"/>
            <w:gridSpan w:val="3"/>
            <w:tcMar>
              <w:top w:w="15" w:type="dxa"/>
              <w:left w:w="15" w:type="dxa"/>
              <w:bottom w:w="15" w:type="dxa"/>
              <w:right w:w="15" w:type="dxa"/>
            </w:tcMar>
            <w:vAlign w:val="center"/>
          </w:tcPr>
          <w:p w14:paraId="3393E6E9" w14:textId="2495656C"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p>
          <w:p w14:paraId="4C0E53C2"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5CB00E8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6929E45F" w14:textId="77777777" w:rsidR="0019738B" w:rsidRPr="006B36A9" w:rsidRDefault="0019738B" w:rsidP="00663D8D">
            <w:pPr>
              <w:tabs>
                <w:tab w:val="left" w:pos="578"/>
              </w:tabs>
              <w:contextualSpacing/>
              <w:rPr>
                <w:b w:val="0"/>
                <w:i w:val="0"/>
                <w:sz w:val="24"/>
                <w:szCs w:val="24"/>
                <w:lang w:val="kk-KZ"/>
              </w:rPr>
            </w:pPr>
          </w:p>
        </w:tc>
      </w:tr>
      <w:tr w:rsidR="0019738B" w:rsidRPr="006B36A9" w14:paraId="2643D337" w14:textId="77777777" w:rsidTr="0058537E">
        <w:trPr>
          <w:trHeight w:val="30"/>
        </w:trPr>
        <w:tc>
          <w:tcPr>
            <w:tcW w:w="0" w:type="auto"/>
            <w:gridSpan w:val="4"/>
            <w:tcMar>
              <w:top w:w="15" w:type="dxa"/>
              <w:left w:w="15" w:type="dxa"/>
              <w:bottom w:w="15" w:type="dxa"/>
              <w:right w:w="15" w:type="dxa"/>
            </w:tcMar>
            <w:vAlign w:val="center"/>
          </w:tcPr>
          <w:p w14:paraId="1963D73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19738B" w:rsidRPr="006B36A9" w14:paraId="5ED7BCCC" w14:textId="77777777" w:rsidTr="0058537E">
        <w:trPr>
          <w:trHeight w:val="30"/>
        </w:trPr>
        <w:tc>
          <w:tcPr>
            <w:tcW w:w="0" w:type="auto"/>
            <w:tcMar>
              <w:top w:w="15" w:type="dxa"/>
              <w:left w:w="15" w:type="dxa"/>
              <w:bottom w:w="15" w:type="dxa"/>
              <w:right w:w="15" w:type="dxa"/>
            </w:tcMar>
            <w:vAlign w:val="center"/>
          </w:tcPr>
          <w:p w14:paraId="130A98F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189BB146"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27EC86F9"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3802CF4E"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319CB501" w14:textId="77777777" w:rsidTr="0058537E">
        <w:trPr>
          <w:trHeight w:val="30"/>
        </w:trPr>
        <w:tc>
          <w:tcPr>
            <w:tcW w:w="0" w:type="auto"/>
            <w:tcMar>
              <w:top w:w="15" w:type="dxa"/>
              <w:left w:w="15" w:type="dxa"/>
              <w:bottom w:w="15" w:type="dxa"/>
              <w:right w:w="15" w:type="dxa"/>
            </w:tcMar>
            <w:vAlign w:val="center"/>
          </w:tcPr>
          <w:p w14:paraId="1572D9A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72153CC0"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33C88477"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2E8EA6AB"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407D9C6B" w14:textId="77777777" w:rsidTr="0058537E">
        <w:trPr>
          <w:trHeight w:val="30"/>
        </w:trPr>
        <w:tc>
          <w:tcPr>
            <w:tcW w:w="0" w:type="auto"/>
            <w:tcMar>
              <w:top w:w="15" w:type="dxa"/>
              <w:left w:w="15" w:type="dxa"/>
              <w:bottom w:w="15" w:type="dxa"/>
              <w:right w:w="15" w:type="dxa"/>
            </w:tcMar>
            <w:vAlign w:val="center"/>
          </w:tcPr>
          <w:p w14:paraId="63D8BAC2"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0C8184B0"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5FCC101A"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292B02E" w14:textId="77777777" w:rsidR="0019738B" w:rsidRPr="006B36A9" w:rsidRDefault="0019738B" w:rsidP="002B1153">
            <w:pPr>
              <w:tabs>
                <w:tab w:val="left" w:pos="578"/>
              </w:tabs>
              <w:contextualSpacing/>
              <w:jc w:val="both"/>
              <w:rPr>
                <w:b w:val="0"/>
                <w:i w:val="0"/>
                <w:sz w:val="24"/>
                <w:szCs w:val="24"/>
                <w:lang w:val="kk-KZ"/>
              </w:rPr>
            </w:pPr>
          </w:p>
        </w:tc>
      </w:tr>
      <w:tr w:rsidR="0019738B" w:rsidRPr="006B36A9" w14:paraId="5E10E801" w14:textId="77777777" w:rsidTr="0058537E">
        <w:trPr>
          <w:trHeight w:val="30"/>
        </w:trPr>
        <w:tc>
          <w:tcPr>
            <w:tcW w:w="0" w:type="auto"/>
            <w:tcMar>
              <w:top w:w="15" w:type="dxa"/>
              <w:left w:w="15" w:type="dxa"/>
              <w:bottom w:w="15" w:type="dxa"/>
              <w:right w:w="15" w:type="dxa"/>
            </w:tcMar>
            <w:vAlign w:val="center"/>
          </w:tcPr>
          <w:p w14:paraId="2DE68831"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0003990B"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2512FB49"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43EF383"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E113A1B" w14:textId="77777777" w:rsidTr="0058537E">
        <w:trPr>
          <w:trHeight w:val="30"/>
        </w:trPr>
        <w:tc>
          <w:tcPr>
            <w:tcW w:w="0" w:type="auto"/>
            <w:tcMar>
              <w:top w:w="15" w:type="dxa"/>
              <w:left w:w="15" w:type="dxa"/>
              <w:bottom w:w="15" w:type="dxa"/>
              <w:right w:w="15" w:type="dxa"/>
            </w:tcMar>
            <w:vAlign w:val="center"/>
          </w:tcPr>
          <w:p w14:paraId="49A156D0"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4D8C4B58"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1A334A62"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3CB95C28"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0A6636C6" w14:textId="77777777" w:rsidTr="0058537E">
        <w:trPr>
          <w:trHeight w:val="30"/>
        </w:trPr>
        <w:tc>
          <w:tcPr>
            <w:tcW w:w="0" w:type="auto"/>
            <w:tcMar>
              <w:top w:w="15" w:type="dxa"/>
              <w:left w:w="15" w:type="dxa"/>
              <w:bottom w:w="15" w:type="dxa"/>
              <w:right w:w="15" w:type="dxa"/>
            </w:tcMar>
            <w:vAlign w:val="center"/>
          </w:tcPr>
          <w:p w14:paraId="65EEF3E6"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1B0FB372"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4463DDAD"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463C17B4"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C8BE0F6" w14:textId="77777777" w:rsidTr="0058537E">
        <w:trPr>
          <w:trHeight w:val="30"/>
        </w:trPr>
        <w:tc>
          <w:tcPr>
            <w:tcW w:w="0" w:type="auto"/>
            <w:tcMar>
              <w:top w:w="15" w:type="dxa"/>
              <w:left w:w="15" w:type="dxa"/>
              <w:bottom w:w="15" w:type="dxa"/>
              <w:right w:w="15" w:type="dxa"/>
            </w:tcMar>
            <w:vAlign w:val="center"/>
          </w:tcPr>
          <w:p w14:paraId="0E50105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30908FBC"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34E6F1D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1AD9B1E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3353E4BD" w14:textId="77777777" w:rsidTr="0058537E">
        <w:trPr>
          <w:trHeight w:val="30"/>
        </w:trPr>
        <w:tc>
          <w:tcPr>
            <w:tcW w:w="0" w:type="auto"/>
            <w:tcMar>
              <w:top w:w="15" w:type="dxa"/>
              <w:left w:w="15" w:type="dxa"/>
              <w:bottom w:w="15" w:type="dxa"/>
              <w:right w:w="15" w:type="dxa"/>
            </w:tcMar>
            <w:vAlign w:val="center"/>
          </w:tcPr>
          <w:p w14:paraId="0D420D9E"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3A112E7B"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4030F47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11FFDA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2B4BE4B4" w14:textId="77777777" w:rsidTr="0058537E">
        <w:trPr>
          <w:trHeight w:val="30"/>
        </w:trPr>
        <w:tc>
          <w:tcPr>
            <w:tcW w:w="0" w:type="auto"/>
            <w:tcMar>
              <w:top w:w="15" w:type="dxa"/>
              <w:left w:w="15" w:type="dxa"/>
              <w:bottom w:w="15" w:type="dxa"/>
              <w:right w:w="15" w:type="dxa"/>
            </w:tcMar>
            <w:vAlign w:val="center"/>
          </w:tcPr>
          <w:p w14:paraId="347AE90C"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6A4B48A6"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52EF998"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 xml:space="preserve">Вид взыскания, дата и основания его наложения (при </w:t>
            </w:r>
            <w:r w:rsidRPr="006B36A9">
              <w:rPr>
                <w:b w:val="0"/>
                <w:i w:val="0"/>
                <w:color w:val="000000"/>
                <w:sz w:val="24"/>
                <w:szCs w:val="24"/>
                <w:lang w:val="kk-KZ"/>
              </w:rPr>
              <w:lastRenderedPageBreak/>
              <w:t>наличии)</w:t>
            </w:r>
          </w:p>
        </w:tc>
        <w:tc>
          <w:tcPr>
            <w:tcW w:w="0" w:type="auto"/>
            <w:tcMar>
              <w:top w:w="15" w:type="dxa"/>
              <w:left w:w="15" w:type="dxa"/>
              <w:bottom w:w="15" w:type="dxa"/>
              <w:right w:w="15" w:type="dxa"/>
            </w:tcMar>
            <w:vAlign w:val="center"/>
          </w:tcPr>
          <w:p w14:paraId="562A2EA2"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19738B" w:rsidRPr="006B36A9" w14:paraId="643CA960" w14:textId="77777777" w:rsidTr="0058537E">
        <w:trPr>
          <w:trHeight w:val="30"/>
        </w:trPr>
        <w:tc>
          <w:tcPr>
            <w:tcW w:w="0" w:type="auto"/>
            <w:tcBorders>
              <w:bottom w:val="single" w:sz="4" w:space="0" w:color="auto"/>
            </w:tcBorders>
            <w:tcMar>
              <w:top w:w="15" w:type="dxa"/>
              <w:left w:w="15" w:type="dxa"/>
              <w:bottom w:w="15" w:type="dxa"/>
              <w:right w:w="15" w:type="dxa"/>
            </w:tcMar>
            <w:vAlign w:val="center"/>
          </w:tcPr>
          <w:p w14:paraId="19919DC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lastRenderedPageBreak/>
              <w:t>10.</w:t>
            </w:r>
          </w:p>
        </w:tc>
        <w:tc>
          <w:tcPr>
            <w:tcW w:w="0" w:type="auto"/>
            <w:gridSpan w:val="2"/>
            <w:tcBorders>
              <w:bottom w:val="single" w:sz="4" w:space="0" w:color="auto"/>
            </w:tcBorders>
            <w:tcMar>
              <w:top w:w="15" w:type="dxa"/>
              <w:left w:w="15" w:type="dxa"/>
              <w:bottom w:w="15" w:type="dxa"/>
              <w:right w:w="15" w:type="dxa"/>
            </w:tcMar>
            <w:vAlign w:val="center"/>
          </w:tcPr>
          <w:p w14:paraId="025F2468"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14:paraId="17044AFA"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1ABD1E35"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19738B" w:rsidRPr="006B36A9" w14:paraId="78CB2C2E" w14:textId="77777777" w:rsidTr="0058537E">
        <w:trPr>
          <w:trHeight w:val="30"/>
        </w:trPr>
        <w:tc>
          <w:tcPr>
            <w:tcW w:w="0" w:type="auto"/>
            <w:tcBorders>
              <w:right w:val="nil"/>
            </w:tcBorders>
            <w:tcMar>
              <w:top w:w="15" w:type="dxa"/>
              <w:left w:w="15" w:type="dxa"/>
              <w:bottom w:w="15" w:type="dxa"/>
              <w:right w:w="15" w:type="dxa"/>
            </w:tcMar>
            <w:vAlign w:val="center"/>
          </w:tcPr>
          <w:p w14:paraId="063AA4B7" w14:textId="77777777" w:rsidR="0019738B" w:rsidRPr="006B36A9" w:rsidRDefault="0019738B" w:rsidP="002B1153">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12CDB5F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ЕҢБЕК ЖОЛЫ/ТРУДОВАЯ ДЕЯТЕЛЬНОСТЬ</w:t>
            </w:r>
          </w:p>
        </w:tc>
      </w:tr>
      <w:tr w:rsidR="0019738B" w:rsidRPr="006B36A9" w14:paraId="5999EF57" w14:textId="77777777" w:rsidTr="0058537E">
        <w:trPr>
          <w:trHeight w:val="30"/>
        </w:trPr>
        <w:tc>
          <w:tcPr>
            <w:tcW w:w="0" w:type="auto"/>
            <w:tcBorders>
              <w:right w:val="nil"/>
            </w:tcBorders>
            <w:tcMar>
              <w:top w:w="15" w:type="dxa"/>
              <w:left w:w="15" w:type="dxa"/>
              <w:bottom w:w="15" w:type="dxa"/>
              <w:right w:w="15" w:type="dxa"/>
            </w:tcMar>
            <w:vAlign w:val="center"/>
          </w:tcPr>
          <w:p w14:paraId="256AE449" w14:textId="77777777" w:rsidR="0019738B" w:rsidRPr="006B36A9" w:rsidRDefault="0019738B" w:rsidP="002B1153">
            <w:pPr>
              <w:tabs>
                <w:tab w:val="left" w:pos="578"/>
              </w:tabs>
              <w:contextualSpacing/>
              <w:jc w:val="both"/>
              <w:rPr>
                <w:b w:val="0"/>
                <w:i w:val="0"/>
                <w:sz w:val="24"/>
                <w:szCs w:val="24"/>
                <w:lang w:val="kk-KZ"/>
              </w:rPr>
            </w:pPr>
            <w:bookmarkStart w:id="2" w:name="_GoBack" w:colFirst="1" w:colLast="3"/>
          </w:p>
        </w:tc>
        <w:tc>
          <w:tcPr>
            <w:tcW w:w="0" w:type="auto"/>
            <w:gridSpan w:val="2"/>
            <w:tcBorders>
              <w:left w:val="nil"/>
            </w:tcBorders>
            <w:vAlign w:val="center"/>
          </w:tcPr>
          <w:p w14:paraId="10C49CDD"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61C283AE" w14:textId="1260B5E1"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қызметі, жұмыс орны, мекеменің орналасқан жері /</w:t>
            </w:r>
          </w:p>
          <w:p w14:paraId="7E42894B"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19738B" w:rsidRPr="006B36A9" w14:paraId="547D0561"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17FC86E" w14:textId="77777777" w:rsidR="0019738B" w:rsidRPr="006B36A9" w:rsidRDefault="0019738B"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E38E60D"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қабылданған /</w:t>
            </w:r>
          </w:p>
          <w:p w14:paraId="07DE3C25"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приема</w:t>
            </w:r>
          </w:p>
        </w:tc>
        <w:tc>
          <w:tcPr>
            <w:tcW w:w="0" w:type="auto"/>
            <w:vAlign w:val="center"/>
          </w:tcPr>
          <w:p w14:paraId="73B617FD" w14:textId="77777777" w:rsidR="0019738B" w:rsidRPr="006B36A9" w:rsidRDefault="0019738B" w:rsidP="00663D8D">
            <w:pPr>
              <w:tabs>
                <w:tab w:val="left" w:pos="578"/>
              </w:tabs>
              <w:contextualSpacing/>
              <w:rPr>
                <w:b w:val="0"/>
                <w:i w:val="0"/>
                <w:color w:val="000000"/>
                <w:sz w:val="24"/>
                <w:szCs w:val="24"/>
                <w:lang w:val="kk-KZ"/>
              </w:rPr>
            </w:pPr>
            <w:r w:rsidRPr="006B36A9">
              <w:rPr>
                <w:b w:val="0"/>
                <w:i w:val="0"/>
                <w:color w:val="000000"/>
                <w:sz w:val="24"/>
                <w:szCs w:val="24"/>
                <w:lang w:val="kk-KZ"/>
              </w:rPr>
              <w:t>босатылған /</w:t>
            </w:r>
          </w:p>
          <w:p w14:paraId="2BC3447A" w14:textId="77777777" w:rsidR="0019738B" w:rsidRPr="006B36A9" w:rsidRDefault="0019738B" w:rsidP="00663D8D">
            <w:pPr>
              <w:tabs>
                <w:tab w:val="left" w:pos="578"/>
              </w:tabs>
              <w:contextualSpacing/>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7D26CC6A" w14:textId="77777777" w:rsidR="0019738B" w:rsidRPr="006B36A9" w:rsidRDefault="0019738B" w:rsidP="00663D8D">
            <w:pPr>
              <w:tabs>
                <w:tab w:val="left" w:pos="578"/>
              </w:tabs>
              <w:contextualSpacing/>
              <w:rPr>
                <w:b w:val="0"/>
                <w:i w:val="0"/>
                <w:sz w:val="24"/>
                <w:szCs w:val="24"/>
                <w:lang w:val="kk-KZ"/>
              </w:rPr>
            </w:pPr>
            <w:r w:rsidRPr="006B36A9">
              <w:rPr>
                <w:b w:val="0"/>
                <w:i w:val="0"/>
                <w:sz w:val="24"/>
                <w:szCs w:val="24"/>
                <w:lang w:val="kk-KZ"/>
              </w:rPr>
              <w:br/>
            </w:r>
          </w:p>
        </w:tc>
      </w:tr>
      <w:bookmarkEnd w:id="2"/>
      <w:tr w:rsidR="0019738B" w:rsidRPr="006B36A9" w14:paraId="6162AE2B"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5B443247"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6249B80A"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41264734" w14:textId="77777777" w:rsidR="0019738B" w:rsidRPr="006B36A9" w:rsidRDefault="0019738B"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4865B1F" w14:textId="77777777" w:rsidR="0019738B" w:rsidRPr="006B36A9" w:rsidRDefault="0019738B" w:rsidP="002B1153">
            <w:pPr>
              <w:tabs>
                <w:tab w:val="left" w:pos="578"/>
              </w:tabs>
              <w:contextualSpacing/>
              <w:jc w:val="both"/>
              <w:rPr>
                <w:b w:val="0"/>
                <w:i w:val="0"/>
                <w:sz w:val="24"/>
                <w:szCs w:val="24"/>
                <w:lang w:val="kk-KZ"/>
              </w:rPr>
            </w:pPr>
            <w:r w:rsidRPr="006B36A9">
              <w:rPr>
                <w:b w:val="0"/>
                <w:i w:val="0"/>
                <w:sz w:val="24"/>
                <w:szCs w:val="24"/>
                <w:lang w:val="kk-KZ"/>
              </w:rPr>
              <w:br/>
            </w:r>
          </w:p>
        </w:tc>
      </w:tr>
      <w:tr w:rsidR="006E152E" w:rsidRPr="006B36A9" w14:paraId="273C2E46"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21C095D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413A5C"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568D2C9"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216B2A22"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792E7CB4"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AC7F7B0"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47606FB"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EF6C889"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C782BA1"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4899C183"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772EE9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F37F19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03C2CCA"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F8EE952"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5C2DA0CA"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DA194D5"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AD78BD7"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A1C967D"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45C61C04"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2C8ABB92"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5D7E4F54"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1B64393"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84B341F"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581B5B4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3B18C5B9"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614A89A8"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8FE606"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2782E8D"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79E9DC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17AA6B1E"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40661489"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72EACCE"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A816EE"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7F8475DC"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64BB8BE8"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7FDC0A7A"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378AED72"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C40375"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C57F8F" w14:textId="77777777" w:rsidR="006E152E" w:rsidRPr="006B36A9" w:rsidRDefault="006E152E" w:rsidP="002B1153">
            <w:pPr>
              <w:tabs>
                <w:tab w:val="left" w:pos="578"/>
              </w:tabs>
              <w:contextualSpacing/>
              <w:jc w:val="both"/>
              <w:rPr>
                <w:b w:val="0"/>
                <w:i w:val="0"/>
                <w:sz w:val="24"/>
                <w:szCs w:val="24"/>
                <w:lang w:val="kk-KZ"/>
              </w:rPr>
            </w:pPr>
          </w:p>
        </w:tc>
      </w:tr>
      <w:tr w:rsidR="006E152E" w:rsidRPr="006B36A9" w14:paraId="2125AEA9" w14:textId="77777777" w:rsidTr="0058537E">
        <w:trPr>
          <w:trHeight w:val="30"/>
        </w:trPr>
        <w:tc>
          <w:tcPr>
            <w:tcW w:w="0" w:type="auto"/>
            <w:tcBorders>
              <w:bottom w:val="single" w:sz="4" w:space="0" w:color="auto"/>
              <w:right w:val="nil"/>
            </w:tcBorders>
            <w:tcMar>
              <w:top w:w="15" w:type="dxa"/>
              <w:left w:w="15" w:type="dxa"/>
              <w:bottom w:w="15" w:type="dxa"/>
              <w:right w:w="15" w:type="dxa"/>
            </w:tcMar>
            <w:vAlign w:val="center"/>
          </w:tcPr>
          <w:p w14:paraId="09F31FE5" w14:textId="77777777" w:rsidR="006E152E" w:rsidRPr="006B36A9" w:rsidRDefault="006E152E" w:rsidP="002B1153">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F1B5B26" w14:textId="77777777" w:rsidR="006E152E" w:rsidRPr="006B36A9" w:rsidRDefault="006E152E" w:rsidP="002B1153">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7849B2B" w14:textId="77777777" w:rsidR="006E152E" w:rsidRPr="006B36A9" w:rsidRDefault="006E152E" w:rsidP="002B1153">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5419CB5" w14:textId="77777777" w:rsidR="006E152E" w:rsidRPr="006B36A9" w:rsidRDefault="006E152E" w:rsidP="002B1153">
            <w:pPr>
              <w:tabs>
                <w:tab w:val="left" w:pos="578"/>
              </w:tabs>
              <w:contextualSpacing/>
              <w:jc w:val="both"/>
              <w:rPr>
                <w:b w:val="0"/>
                <w:i w:val="0"/>
                <w:sz w:val="24"/>
                <w:szCs w:val="24"/>
                <w:lang w:val="kk-KZ"/>
              </w:rPr>
            </w:pPr>
          </w:p>
        </w:tc>
      </w:tr>
      <w:tr w:rsidR="0019738B" w:rsidRPr="006B36A9" w14:paraId="10778268" w14:textId="77777777" w:rsidTr="0058537E">
        <w:trPr>
          <w:trHeight w:val="30"/>
        </w:trPr>
        <w:tc>
          <w:tcPr>
            <w:tcW w:w="0" w:type="auto"/>
            <w:tcBorders>
              <w:right w:val="nil"/>
            </w:tcBorders>
            <w:tcMar>
              <w:top w:w="15" w:type="dxa"/>
              <w:left w:w="15" w:type="dxa"/>
              <w:bottom w:w="15" w:type="dxa"/>
              <w:right w:w="15" w:type="dxa"/>
            </w:tcMar>
            <w:vAlign w:val="center"/>
          </w:tcPr>
          <w:p w14:paraId="3DAA5A3E" w14:textId="77777777" w:rsidR="0019738B" w:rsidRPr="006B36A9" w:rsidRDefault="0019738B" w:rsidP="002B1153">
            <w:pPr>
              <w:tabs>
                <w:tab w:val="left" w:pos="578"/>
              </w:tabs>
              <w:contextualSpacing/>
              <w:jc w:val="both"/>
              <w:rPr>
                <w:b w:val="0"/>
                <w:i w:val="0"/>
                <w:sz w:val="24"/>
                <w:szCs w:val="24"/>
                <w:lang w:val="kk-KZ"/>
              </w:rPr>
            </w:pPr>
          </w:p>
        </w:tc>
        <w:tc>
          <w:tcPr>
            <w:tcW w:w="0" w:type="auto"/>
            <w:gridSpan w:val="2"/>
            <w:tcBorders>
              <w:left w:val="nil"/>
            </w:tcBorders>
            <w:vAlign w:val="center"/>
          </w:tcPr>
          <w:p w14:paraId="4B54D5FD" w14:textId="77777777" w:rsidR="0019738B" w:rsidRPr="006B36A9" w:rsidRDefault="0019738B" w:rsidP="002B1153">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10A2201B"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36B67371" w14:textId="77777777" w:rsidR="0019738B" w:rsidRPr="006B36A9" w:rsidRDefault="0019738B" w:rsidP="002B1153">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53D286C7" w14:textId="77777777" w:rsidR="0019738B" w:rsidRPr="006B36A9" w:rsidRDefault="0019738B" w:rsidP="002B1153">
      <w:pPr>
        <w:tabs>
          <w:tab w:val="left" w:pos="578"/>
        </w:tabs>
        <w:adjustRightInd w:val="0"/>
        <w:contextualSpacing/>
        <w:jc w:val="both"/>
        <w:rPr>
          <w:b w:val="0"/>
          <w:i w:val="0"/>
          <w:color w:val="000000"/>
          <w:sz w:val="24"/>
          <w:szCs w:val="24"/>
        </w:rPr>
      </w:pPr>
    </w:p>
    <w:p w14:paraId="4E896692" w14:textId="77777777" w:rsidR="0019738B" w:rsidRPr="006B36A9" w:rsidRDefault="0019738B" w:rsidP="002B1153">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sectPr w:rsidR="0019738B" w:rsidRPr="006B36A9"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22754" w14:textId="77777777" w:rsidR="001871C8" w:rsidRDefault="001871C8" w:rsidP="00F82CF5">
      <w:r>
        <w:separator/>
      </w:r>
    </w:p>
  </w:endnote>
  <w:endnote w:type="continuationSeparator" w:id="0">
    <w:p w14:paraId="65352863" w14:textId="77777777" w:rsidR="001871C8" w:rsidRDefault="001871C8"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default"/>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D7A45" w14:textId="77777777" w:rsidR="001871C8" w:rsidRDefault="001871C8" w:rsidP="00F82CF5">
      <w:r>
        <w:separator/>
      </w:r>
    </w:p>
  </w:footnote>
  <w:footnote w:type="continuationSeparator" w:id="0">
    <w:p w14:paraId="05D0BD56" w14:textId="77777777" w:rsidR="001871C8" w:rsidRDefault="001871C8"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71D52"/>
    <w:rsid w:val="00085C7C"/>
    <w:rsid w:val="00094829"/>
    <w:rsid w:val="000A2169"/>
    <w:rsid w:val="000A509F"/>
    <w:rsid w:val="000B3130"/>
    <w:rsid w:val="000B5B31"/>
    <w:rsid w:val="000B75D4"/>
    <w:rsid w:val="000C761E"/>
    <w:rsid w:val="000D241A"/>
    <w:rsid w:val="000D36E0"/>
    <w:rsid w:val="000E5673"/>
    <w:rsid w:val="000E6C91"/>
    <w:rsid w:val="00106171"/>
    <w:rsid w:val="0011073C"/>
    <w:rsid w:val="00117AE1"/>
    <w:rsid w:val="00122A6A"/>
    <w:rsid w:val="0012763C"/>
    <w:rsid w:val="0013119A"/>
    <w:rsid w:val="001370EF"/>
    <w:rsid w:val="00140344"/>
    <w:rsid w:val="00141C6E"/>
    <w:rsid w:val="0015760D"/>
    <w:rsid w:val="00163992"/>
    <w:rsid w:val="001673F8"/>
    <w:rsid w:val="00174262"/>
    <w:rsid w:val="001776E5"/>
    <w:rsid w:val="001871C8"/>
    <w:rsid w:val="00193A84"/>
    <w:rsid w:val="001952E3"/>
    <w:rsid w:val="0019738B"/>
    <w:rsid w:val="001A2291"/>
    <w:rsid w:val="001B4302"/>
    <w:rsid w:val="001B5750"/>
    <w:rsid w:val="001D0447"/>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B1153"/>
    <w:rsid w:val="002C2337"/>
    <w:rsid w:val="002D030B"/>
    <w:rsid w:val="002D2C93"/>
    <w:rsid w:val="002D3A8D"/>
    <w:rsid w:val="002E07E6"/>
    <w:rsid w:val="002F0E8E"/>
    <w:rsid w:val="002F1BF6"/>
    <w:rsid w:val="002F4A64"/>
    <w:rsid w:val="003007D0"/>
    <w:rsid w:val="00306F64"/>
    <w:rsid w:val="00310197"/>
    <w:rsid w:val="00325A38"/>
    <w:rsid w:val="00343241"/>
    <w:rsid w:val="00343DE0"/>
    <w:rsid w:val="003520FB"/>
    <w:rsid w:val="00354203"/>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6617"/>
    <w:rsid w:val="00517CB5"/>
    <w:rsid w:val="0053414C"/>
    <w:rsid w:val="00546248"/>
    <w:rsid w:val="0055349F"/>
    <w:rsid w:val="00556050"/>
    <w:rsid w:val="00556479"/>
    <w:rsid w:val="00563D55"/>
    <w:rsid w:val="005647E9"/>
    <w:rsid w:val="00564905"/>
    <w:rsid w:val="00565F7A"/>
    <w:rsid w:val="00583359"/>
    <w:rsid w:val="0058537E"/>
    <w:rsid w:val="00592111"/>
    <w:rsid w:val="00593B08"/>
    <w:rsid w:val="005977FD"/>
    <w:rsid w:val="005A3E5F"/>
    <w:rsid w:val="005C0D51"/>
    <w:rsid w:val="005C134C"/>
    <w:rsid w:val="005C30AD"/>
    <w:rsid w:val="005D7650"/>
    <w:rsid w:val="005E2133"/>
    <w:rsid w:val="005F6252"/>
    <w:rsid w:val="005F6C6B"/>
    <w:rsid w:val="00601C21"/>
    <w:rsid w:val="00606BEC"/>
    <w:rsid w:val="00615977"/>
    <w:rsid w:val="00624B32"/>
    <w:rsid w:val="00626CD4"/>
    <w:rsid w:val="0064078D"/>
    <w:rsid w:val="006433FC"/>
    <w:rsid w:val="00650E4B"/>
    <w:rsid w:val="00661C64"/>
    <w:rsid w:val="00662911"/>
    <w:rsid w:val="00663D8D"/>
    <w:rsid w:val="006714D7"/>
    <w:rsid w:val="00674A89"/>
    <w:rsid w:val="006841D4"/>
    <w:rsid w:val="00690953"/>
    <w:rsid w:val="00693B01"/>
    <w:rsid w:val="00694FCF"/>
    <w:rsid w:val="00696836"/>
    <w:rsid w:val="00697789"/>
    <w:rsid w:val="006A3790"/>
    <w:rsid w:val="006A63DD"/>
    <w:rsid w:val="006A7F72"/>
    <w:rsid w:val="006B36A9"/>
    <w:rsid w:val="006C6B88"/>
    <w:rsid w:val="006D0172"/>
    <w:rsid w:val="006D1732"/>
    <w:rsid w:val="006D3AAF"/>
    <w:rsid w:val="006D7846"/>
    <w:rsid w:val="006E0EC2"/>
    <w:rsid w:val="006E152E"/>
    <w:rsid w:val="006E5A59"/>
    <w:rsid w:val="006E7338"/>
    <w:rsid w:val="006E7A30"/>
    <w:rsid w:val="006F04EE"/>
    <w:rsid w:val="00701D1A"/>
    <w:rsid w:val="00701D94"/>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3C9E"/>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01FF"/>
    <w:rsid w:val="0084127E"/>
    <w:rsid w:val="00852611"/>
    <w:rsid w:val="00873CEA"/>
    <w:rsid w:val="008866B7"/>
    <w:rsid w:val="008924A1"/>
    <w:rsid w:val="00892D40"/>
    <w:rsid w:val="008A144B"/>
    <w:rsid w:val="008A2A2F"/>
    <w:rsid w:val="008A58F4"/>
    <w:rsid w:val="008B11E6"/>
    <w:rsid w:val="008B1701"/>
    <w:rsid w:val="008B5C42"/>
    <w:rsid w:val="008C2F57"/>
    <w:rsid w:val="008C469C"/>
    <w:rsid w:val="008C545B"/>
    <w:rsid w:val="008D03B2"/>
    <w:rsid w:val="008D2F1A"/>
    <w:rsid w:val="008D5CA7"/>
    <w:rsid w:val="008D6248"/>
    <w:rsid w:val="008D6499"/>
    <w:rsid w:val="008D7CB5"/>
    <w:rsid w:val="008E3FDD"/>
    <w:rsid w:val="008E620C"/>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2F1"/>
    <w:rsid w:val="00975E88"/>
    <w:rsid w:val="00983DE0"/>
    <w:rsid w:val="009878CE"/>
    <w:rsid w:val="00987D53"/>
    <w:rsid w:val="00994BFD"/>
    <w:rsid w:val="009A0F6F"/>
    <w:rsid w:val="009B0389"/>
    <w:rsid w:val="009B568B"/>
    <w:rsid w:val="009C7893"/>
    <w:rsid w:val="009D1E29"/>
    <w:rsid w:val="009E0651"/>
    <w:rsid w:val="009E63BD"/>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544A8"/>
    <w:rsid w:val="00A569B9"/>
    <w:rsid w:val="00A60630"/>
    <w:rsid w:val="00A60FAD"/>
    <w:rsid w:val="00A6725D"/>
    <w:rsid w:val="00A71912"/>
    <w:rsid w:val="00A74D83"/>
    <w:rsid w:val="00A7539A"/>
    <w:rsid w:val="00A96311"/>
    <w:rsid w:val="00A975CE"/>
    <w:rsid w:val="00AA13E6"/>
    <w:rsid w:val="00AA5CB0"/>
    <w:rsid w:val="00AB4174"/>
    <w:rsid w:val="00AB4A8A"/>
    <w:rsid w:val="00AC21FD"/>
    <w:rsid w:val="00AC2652"/>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0CC2"/>
    <w:rsid w:val="00B51E1A"/>
    <w:rsid w:val="00B55418"/>
    <w:rsid w:val="00B562F9"/>
    <w:rsid w:val="00B56B26"/>
    <w:rsid w:val="00B57A37"/>
    <w:rsid w:val="00B66E57"/>
    <w:rsid w:val="00B722F5"/>
    <w:rsid w:val="00B72588"/>
    <w:rsid w:val="00B72EB5"/>
    <w:rsid w:val="00B74780"/>
    <w:rsid w:val="00B76F64"/>
    <w:rsid w:val="00B81511"/>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16AE8"/>
    <w:rsid w:val="00C20410"/>
    <w:rsid w:val="00C23B79"/>
    <w:rsid w:val="00C2402E"/>
    <w:rsid w:val="00C24538"/>
    <w:rsid w:val="00C26477"/>
    <w:rsid w:val="00C26D54"/>
    <w:rsid w:val="00C301A5"/>
    <w:rsid w:val="00C34047"/>
    <w:rsid w:val="00C45AF3"/>
    <w:rsid w:val="00C4753E"/>
    <w:rsid w:val="00C5072C"/>
    <w:rsid w:val="00C50846"/>
    <w:rsid w:val="00C545B7"/>
    <w:rsid w:val="00C61EDC"/>
    <w:rsid w:val="00C62338"/>
    <w:rsid w:val="00C65DCA"/>
    <w:rsid w:val="00C668BD"/>
    <w:rsid w:val="00C745C2"/>
    <w:rsid w:val="00C76422"/>
    <w:rsid w:val="00C800B9"/>
    <w:rsid w:val="00C807D1"/>
    <w:rsid w:val="00C91E87"/>
    <w:rsid w:val="00C95EBE"/>
    <w:rsid w:val="00CA2D68"/>
    <w:rsid w:val="00CA5A7F"/>
    <w:rsid w:val="00CA5CDC"/>
    <w:rsid w:val="00CA6C00"/>
    <w:rsid w:val="00CB0362"/>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21BC7"/>
    <w:rsid w:val="00D30E26"/>
    <w:rsid w:val="00D32E82"/>
    <w:rsid w:val="00D42DC8"/>
    <w:rsid w:val="00D4783C"/>
    <w:rsid w:val="00D610AF"/>
    <w:rsid w:val="00D62318"/>
    <w:rsid w:val="00D736B9"/>
    <w:rsid w:val="00D81C9C"/>
    <w:rsid w:val="00D87EA9"/>
    <w:rsid w:val="00DA7B2F"/>
    <w:rsid w:val="00DC6815"/>
    <w:rsid w:val="00DD0B71"/>
    <w:rsid w:val="00DD5E6C"/>
    <w:rsid w:val="00DE19D2"/>
    <w:rsid w:val="00DE4CF5"/>
    <w:rsid w:val="00DF57EA"/>
    <w:rsid w:val="00E03C3C"/>
    <w:rsid w:val="00E06B87"/>
    <w:rsid w:val="00E20EC3"/>
    <w:rsid w:val="00E42279"/>
    <w:rsid w:val="00E5429D"/>
    <w:rsid w:val="00E57F37"/>
    <w:rsid w:val="00E615DE"/>
    <w:rsid w:val="00E641D5"/>
    <w:rsid w:val="00E64971"/>
    <w:rsid w:val="00E66646"/>
    <w:rsid w:val="00E706D3"/>
    <w:rsid w:val="00E72720"/>
    <w:rsid w:val="00E744F9"/>
    <w:rsid w:val="00E74A77"/>
    <w:rsid w:val="00E761C2"/>
    <w:rsid w:val="00E90A7C"/>
    <w:rsid w:val="00E9661B"/>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16B"/>
    <w:rsid w:val="00F306DB"/>
    <w:rsid w:val="00F34C97"/>
    <w:rsid w:val="00F35F1C"/>
    <w:rsid w:val="00F3680D"/>
    <w:rsid w:val="00F41F6C"/>
    <w:rsid w:val="00F51540"/>
    <w:rsid w:val="00F53823"/>
    <w:rsid w:val="00F55B39"/>
    <w:rsid w:val="00F77DE2"/>
    <w:rsid w:val="00F80F55"/>
    <w:rsid w:val="00F8126A"/>
    <w:rsid w:val="00F82CF5"/>
    <w:rsid w:val="00F86E9E"/>
    <w:rsid w:val="00F92303"/>
    <w:rsid w:val="00F97A9F"/>
    <w:rsid w:val="00FA114A"/>
    <w:rsid w:val="00FA2A41"/>
    <w:rsid w:val="00FA2D0D"/>
    <w:rsid w:val="00FA3ED6"/>
    <w:rsid w:val="00FB0299"/>
    <w:rsid w:val="00FB15F6"/>
    <w:rsid w:val="00FB540C"/>
    <w:rsid w:val="00FB6F85"/>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7AEE"/>
  <w15:docId w15:val="{EDF10941-B766-4813-87C3-AFC0AFAA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 w:type="table" w:customStyle="1" w:styleId="10">
    <w:name w:val="Сетка таблицы1"/>
    <w:basedOn w:val="a1"/>
    <w:next w:val="a5"/>
    <w:uiPriority w:val="39"/>
    <w:rsid w:val="0019738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527261973">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4762</Words>
  <Characters>27148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13</cp:revision>
  <cp:lastPrinted>2020-05-19T10:55:00Z</cp:lastPrinted>
  <dcterms:created xsi:type="dcterms:W3CDTF">2020-07-23T12:52:00Z</dcterms:created>
  <dcterms:modified xsi:type="dcterms:W3CDTF">2020-09-17T06:19:00Z</dcterms:modified>
</cp:coreProperties>
</file>