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0E6C91" w:rsidRPr="00272DDA" w:rsidTr="008A2A2F">
        <w:trPr>
          <w:trHeight w:val="343"/>
          <w:tblCellSpacing w:w="15" w:type="dxa"/>
        </w:trPr>
        <w:tc>
          <w:tcPr>
            <w:tcW w:w="9579" w:type="dxa"/>
            <w:vAlign w:val="center"/>
            <w:hideMark/>
          </w:tcPr>
          <w:p w:rsidR="008A2A2F" w:rsidRPr="008A2A2F" w:rsidRDefault="00CD0E41" w:rsidP="008A2A2F">
            <w:pPr>
              <w:rPr>
                <w:i w:val="0"/>
                <w:sz w:val="24"/>
                <w:szCs w:val="24"/>
                <w:lang w:val="kk-KZ"/>
              </w:rPr>
            </w:pPr>
            <w:r w:rsidRPr="008A2A2F">
              <w:rPr>
                <w:bCs w:val="0"/>
                <w:i w:val="0"/>
                <w:sz w:val="24"/>
                <w:szCs w:val="24"/>
              </w:rPr>
              <w:t xml:space="preserve">Общий конкурс </w:t>
            </w:r>
            <w:r w:rsidR="00AF262F" w:rsidRPr="008A2A2F">
              <w:rPr>
                <w:bCs w:val="0"/>
                <w:i w:val="0"/>
                <w:sz w:val="24"/>
                <w:szCs w:val="24"/>
                <w:lang w:val="kk-KZ"/>
              </w:rPr>
              <w:t xml:space="preserve">для </w:t>
            </w:r>
            <w:r w:rsidRPr="008A2A2F">
              <w:rPr>
                <w:bCs w:val="0"/>
                <w:i w:val="0"/>
                <w:sz w:val="24"/>
                <w:szCs w:val="24"/>
              </w:rPr>
              <w:t xml:space="preserve"> </w:t>
            </w:r>
            <w:r w:rsidR="00C50846" w:rsidRPr="008A2A2F">
              <w:rPr>
                <w:bCs w:val="0"/>
                <w:i w:val="0"/>
                <w:sz w:val="24"/>
                <w:szCs w:val="24"/>
              </w:rPr>
              <w:t>занятия</w:t>
            </w:r>
            <w:r w:rsidRPr="008A2A2F">
              <w:rPr>
                <w:bCs w:val="0"/>
                <w:i w:val="0"/>
                <w:sz w:val="24"/>
                <w:szCs w:val="24"/>
              </w:rPr>
              <w:t xml:space="preserve"> </w:t>
            </w:r>
            <w:r w:rsidR="00AF262F" w:rsidRPr="008A2A2F">
              <w:rPr>
                <w:bCs w:val="0"/>
                <w:i w:val="0"/>
                <w:sz w:val="24"/>
                <w:szCs w:val="24"/>
                <w:lang w:val="kk-KZ"/>
              </w:rPr>
              <w:t xml:space="preserve"> </w:t>
            </w:r>
            <w:r w:rsidRPr="008A2A2F">
              <w:rPr>
                <w:bCs w:val="0"/>
                <w:i w:val="0"/>
                <w:sz w:val="24"/>
                <w:szCs w:val="24"/>
              </w:rPr>
              <w:t>вакантной административной государственной должности корпуса «Б»</w:t>
            </w:r>
            <w:r w:rsidR="00AF262F" w:rsidRPr="008A2A2F">
              <w:rPr>
                <w:bCs w:val="0"/>
                <w:i w:val="0"/>
                <w:sz w:val="24"/>
                <w:szCs w:val="24"/>
                <w:lang w:val="kk-KZ"/>
              </w:rPr>
              <w:t xml:space="preserve"> </w:t>
            </w:r>
            <w:r w:rsidR="008A2A2F">
              <w:rPr>
                <w:bCs w:val="0"/>
                <w:i w:val="0"/>
                <w:sz w:val="24"/>
                <w:szCs w:val="24"/>
                <w:lang w:val="kk-KZ"/>
              </w:rPr>
              <w:t xml:space="preserve">для </w:t>
            </w:r>
            <w:r w:rsidR="00AF262F" w:rsidRPr="008A2A2F">
              <w:rPr>
                <w:bCs w:val="0"/>
                <w:i w:val="0"/>
                <w:sz w:val="24"/>
                <w:szCs w:val="24"/>
                <w:lang w:val="kk-KZ"/>
              </w:rPr>
              <w:t xml:space="preserve">низовой </w:t>
            </w:r>
            <w:r w:rsidR="008A2A2F" w:rsidRPr="008A2A2F">
              <w:rPr>
                <w:bCs w:val="0"/>
                <w:i w:val="0"/>
                <w:sz w:val="24"/>
                <w:szCs w:val="24"/>
                <w:lang w:val="kk-KZ"/>
              </w:rPr>
              <w:t>и не являющейся низовой должностью</w:t>
            </w:r>
            <w:r w:rsidR="008A2A2F" w:rsidRPr="00AF262F">
              <w:rPr>
                <w:bCs w:val="0"/>
                <w:sz w:val="24"/>
                <w:szCs w:val="24"/>
                <w:lang w:val="kk-KZ"/>
              </w:rPr>
              <w:t xml:space="preserve"> </w:t>
            </w:r>
            <w:r w:rsidR="008A2A2F" w:rsidRPr="00AF262F">
              <w:rPr>
                <w:bCs w:val="0"/>
                <w:sz w:val="24"/>
                <w:szCs w:val="24"/>
              </w:rPr>
              <w:t xml:space="preserve"> </w:t>
            </w:r>
          </w:p>
        </w:tc>
      </w:tr>
    </w:tbl>
    <w:p w:rsidR="008A2A2F" w:rsidRPr="00296688" w:rsidRDefault="008A2A2F" w:rsidP="008A2A2F">
      <w:pPr>
        <w:jc w:val="both"/>
        <w:rPr>
          <w:sz w:val="24"/>
          <w:szCs w:val="24"/>
        </w:rPr>
      </w:pPr>
      <w:bookmarkStart w:id="0" w:name="z256"/>
      <w:bookmarkEnd w:id="0"/>
      <w:r>
        <w:rPr>
          <w:i w:val="0"/>
          <w:sz w:val="24"/>
          <w:szCs w:val="24"/>
          <w:lang w:val="kk-KZ"/>
        </w:rPr>
        <w:t>Д</w:t>
      </w:r>
      <w:r w:rsidRPr="00296688">
        <w:rPr>
          <w:i w:val="0"/>
          <w:sz w:val="24"/>
          <w:szCs w:val="24"/>
          <w:lang w:val="kk-KZ"/>
        </w:rPr>
        <w:t xml:space="preserve">ля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rsidR="008A2A2F" w:rsidRPr="008A2A2F" w:rsidRDefault="008A2A2F" w:rsidP="008A2A2F">
      <w:pPr>
        <w:jc w:val="both"/>
        <w:rPr>
          <w:b w:val="0"/>
          <w:i w:val="0"/>
          <w:sz w:val="24"/>
          <w:szCs w:val="24"/>
        </w:rPr>
      </w:pPr>
      <w:r>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i w:val="0"/>
          <w:sz w:val="24"/>
          <w:szCs w:val="24"/>
          <w:lang w:val="kk-KZ"/>
        </w:rPr>
        <w:t xml:space="preserve"> </w:t>
      </w:r>
      <w:r w:rsidRPr="00296688">
        <w:rPr>
          <w:b w:val="0"/>
          <w:i w:val="0"/>
          <w:sz w:val="24"/>
          <w:szCs w:val="24"/>
        </w:rPr>
        <w:t>опыт работы не требуется.</w:t>
      </w:r>
      <w:r w:rsidR="00AE1D8D" w:rsidRPr="00272DDA">
        <w:rPr>
          <w:lang w:val="kk-KZ"/>
        </w:rPr>
        <w:t xml:space="preserve">       </w:t>
      </w:r>
    </w:p>
    <w:p w:rsidR="00A17AB2" w:rsidRPr="00272DDA" w:rsidRDefault="00AE1D8D" w:rsidP="00A17AB2">
      <w:pPr>
        <w:pStyle w:val="a6"/>
        <w:spacing w:before="0" w:beforeAutospacing="0" w:after="0" w:afterAutospacing="0"/>
        <w:jc w:val="both"/>
      </w:pPr>
      <w:r w:rsidRPr="00272DDA">
        <w:rPr>
          <w:lang w:val="kk-KZ"/>
        </w:rPr>
        <w:t xml:space="preserve"> </w:t>
      </w:r>
      <w:r w:rsidR="00CD0E41" w:rsidRPr="00272DDA">
        <w:rPr>
          <w:b/>
        </w:rPr>
        <w:t xml:space="preserve">Для категории </w:t>
      </w:r>
      <w:r w:rsidR="00CD0E41" w:rsidRPr="00272DDA">
        <w:rPr>
          <w:b/>
          <w:lang w:val="kk-KZ"/>
        </w:rPr>
        <w:t>С-О-</w:t>
      </w:r>
      <w:r w:rsidR="004C3713" w:rsidRPr="00272DDA">
        <w:rPr>
          <w:b/>
        </w:rPr>
        <w:t>6</w:t>
      </w:r>
      <w:r w:rsidR="00CD0E41" w:rsidRPr="00272DDA">
        <w:rPr>
          <w:b/>
          <w:lang w:val="kk-KZ"/>
        </w:rPr>
        <w:t>:</w:t>
      </w:r>
      <w:r w:rsidR="00CD0E41" w:rsidRPr="00272DDA">
        <w:rPr>
          <w:b/>
        </w:rPr>
        <w:t xml:space="preserve">   </w:t>
      </w:r>
      <w:r w:rsidR="00A17AB2" w:rsidRPr="00272DDA">
        <w:t> послевузовское или высшее или послесреднее образование;</w:t>
      </w:r>
    </w:p>
    <w:p w:rsidR="00A17AB2" w:rsidRPr="00272DDA" w:rsidRDefault="00A17AB2" w:rsidP="00A17AB2">
      <w:pPr>
        <w:pStyle w:val="a6"/>
        <w:spacing w:before="0" w:beforeAutospacing="0" w:after="0" w:afterAutospacing="0"/>
      </w:pPr>
      <w:r w:rsidRPr="00272DDA">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272DDA" w:rsidRDefault="00A17AB2" w:rsidP="00A17AB2">
      <w:pPr>
        <w:pStyle w:val="a6"/>
        <w:spacing w:before="0" w:beforeAutospacing="0" w:after="0" w:afterAutospacing="0"/>
      </w:pPr>
      <w:r w:rsidRPr="00272DDA">
        <w:t>      опыт работы не требуется.</w:t>
      </w:r>
    </w:p>
    <w:p w:rsidR="00F51540" w:rsidRPr="00272DDA" w:rsidRDefault="00A17AB2" w:rsidP="009400B8">
      <w:pPr>
        <w:ind w:right="99"/>
        <w:jc w:val="both"/>
        <w:rPr>
          <w:i w:val="0"/>
          <w:sz w:val="24"/>
          <w:szCs w:val="24"/>
          <w:lang w:val="kk-KZ"/>
        </w:rPr>
      </w:pPr>
      <w:r w:rsidRPr="00272DDA">
        <w:rPr>
          <w:i w:val="0"/>
          <w:sz w:val="24"/>
          <w:szCs w:val="24"/>
        </w:rPr>
        <w:t xml:space="preserve">    </w:t>
      </w:r>
      <w:r w:rsidR="000272CF" w:rsidRPr="00272DDA">
        <w:rPr>
          <w:i w:val="0"/>
          <w:sz w:val="24"/>
          <w:szCs w:val="24"/>
        </w:rPr>
        <w:t xml:space="preserve">   </w:t>
      </w:r>
      <w:r w:rsidR="00F51540" w:rsidRPr="00272DDA">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272DDA"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72DDA">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72DDA"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272DDA">
              <w:rPr>
                <w:i w:val="0"/>
                <w:color w:val="000000"/>
                <w:sz w:val="24"/>
                <w:szCs w:val="24"/>
              </w:rPr>
              <w:t>Должност</w:t>
            </w:r>
            <w:r w:rsidRPr="00272DDA">
              <w:rPr>
                <w:i w:val="0"/>
                <w:color w:val="000000"/>
                <w:sz w:val="24"/>
                <w:szCs w:val="24"/>
                <w:lang w:val="kk-KZ"/>
              </w:rPr>
              <w:t>но</w:t>
            </w:r>
            <w:r w:rsidR="009400B8" w:rsidRPr="00272DDA">
              <w:rPr>
                <w:i w:val="0"/>
                <w:color w:val="000000"/>
                <w:sz w:val="24"/>
                <w:szCs w:val="24"/>
              </w:rPr>
              <w:t>й оклад в зависимости от выслуги лет</w:t>
            </w:r>
          </w:p>
        </w:tc>
      </w:tr>
      <w:tr w:rsidR="009400B8" w:rsidRPr="00272DDA"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max</w:t>
            </w:r>
          </w:p>
        </w:tc>
      </w:tr>
      <w:tr w:rsidR="00E9661B"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E9661B" w:rsidRPr="00293102" w:rsidRDefault="00E9661B" w:rsidP="00E9661B">
            <w:pPr>
              <w:pStyle w:val="2"/>
              <w:tabs>
                <w:tab w:val="left" w:pos="0"/>
                <w:tab w:val="left" w:pos="9639"/>
              </w:tabs>
              <w:spacing w:before="0" w:after="0" w:line="240" w:lineRule="auto"/>
              <w:jc w:val="center"/>
              <w:rPr>
                <w:rFonts w:ascii="Times New Roman" w:hAnsi="Times New Roman"/>
                <w:i w:val="0"/>
                <w:sz w:val="24"/>
                <w:szCs w:val="24"/>
                <w:lang w:val="kk-KZ"/>
              </w:rPr>
            </w:pPr>
            <w:r w:rsidRPr="00293102">
              <w:rPr>
                <w:rFonts w:ascii="Times New Roman" w:hAnsi="Times New Roman"/>
                <w:i w:val="0"/>
                <w:sz w:val="24"/>
                <w:szCs w:val="24"/>
                <w:lang w:val="kk-KZ"/>
              </w:rPr>
              <w:t>С-О-5</w:t>
            </w:r>
          </w:p>
        </w:tc>
        <w:tc>
          <w:tcPr>
            <w:tcW w:w="3402" w:type="dxa"/>
            <w:tcBorders>
              <w:top w:val="single" w:sz="4" w:space="0" w:color="auto"/>
              <w:left w:val="single" w:sz="4" w:space="0" w:color="auto"/>
              <w:bottom w:val="single" w:sz="4" w:space="0" w:color="auto"/>
              <w:right w:val="single" w:sz="4" w:space="0" w:color="auto"/>
            </w:tcBorders>
            <w:vAlign w:val="center"/>
          </w:tcPr>
          <w:p w:rsidR="00E9661B" w:rsidRPr="00293102" w:rsidRDefault="00E9661B" w:rsidP="00E9661B">
            <w:pPr>
              <w:tabs>
                <w:tab w:val="left" w:pos="9639"/>
              </w:tabs>
              <w:spacing w:line="276" w:lineRule="auto"/>
              <w:rPr>
                <w:i w:val="0"/>
                <w:color w:val="000000"/>
                <w:sz w:val="24"/>
                <w:szCs w:val="24"/>
                <w:lang w:val="kk-KZ"/>
              </w:rPr>
            </w:pPr>
            <w:r w:rsidRPr="00293102">
              <w:rPr>
                <w:i w:val="0"/>
                <w:color w:val="000000"/>
                <w:sz w:val="24"/>
                <w:szCs w:val="24"/>
                <w:lang w:val="kk-KZ"/>
              </w:rPr>
              <w:t>108305,64</w:t>
            </w:r>
          </w:p>
        </w:tc>
        <w:tc>
          <w:tcPr>
            <w:tcW w:w="4111" w:type="dxa"/>
            <w:tcBorders>
              <w:top w:val="single" w:sz="4" w:space="0" w:color="auto"/>
              <w:left w:val="single" w:sz="4" w:space="0" w:color="auto"/>
              <w:bottom w:val="single" w:sz="4" w:space="0" w:color="auto"/>
              <w:right w:val="single" w:sz="4" w:space="0" w:color="auto"/>
            </w:tcBorders>
            <w:vAlign w:val="center"/>
          </w:tcPr>
          <w:p w:rsidR="00E9661B" w:rsidRPr="00293102" w:rsidRDefault="00E9661B" w:rsidP="00E9661B">
            <w:pPr>
              <w:tabs>
                <w:tab w:val="left" w:pos="9639"/>
              </w:tabs>
              <w:spacing w:line="276" w:lineRule="auto"/>
              <w:rPr>
                <w:i w:val="0"/>
                <w:color w:val="000000"/>
                <w:sz w:val="24"/>
                <w:szCs w:val="24"/>
                <w:lang w:val="kk-KZ"/>
              </w:rPr>
            </w:pPr>
            <w:r w:rsidRPr="00293102">
              <w:rPr>
                <w:i w:val="0"/>
                <w:color w:val="000000"/>
                <w:sz w:val="24"/>
                <w:szCs w:val="24"/>
                <w:lang w:val="kk-KZ"/>
              </w:rPr>
              <w:t>146177,22</w:t>
            </w:r>
          </w:p>
        </w:tc>
      </w:tr>
      <w:tr w:rsidR="00E9661B"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E9661B" w:rsidRPr="00272DDA" w:rsidRDefault="00E9661B" w:rsidP="00E9661B">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72DDA">
              <w:rPr>
                <w:rFonts w:ascii="Times New Roman" w:hAnsi="Times New Roman"/>
                <w:i w:val="0"/>
                <w:sz w:val="24"/>
                <w:szCs w:val="24"/>
                <w:lang w:val="en-US"/>
              </w:rPr>
              <w:t xml:space="preserve"> </w:t>
            </w:r>
            <w:r w:rsidRPr="00272DDA">
              <w:rPr>
                <w:rFonts w:ascii="Times New Roman" w:hAnsi="Times New Roman"/>
                <w:i w:val="0"/>
                <w:sz w:val="24"/>
                <w:szCs w:val="24"/>
                <w:lang w:val="kk-KZ"/>
              </w:rPr>
              <w:t>С-О-6</w:t>
            </w:r>
            <w:r w:rsidRPr="00272DDA">
              <w:rPr>
                <w:rFonts w:ascii="Times New Roman" w:hAnsi="Times New Roman"/>
                <w:b w:val="0"/>
                <w:i w:val="0"/>
                <w:sz w:val="24"/>
                <w:szCs w:val="24"/>
                <w:lang w:val="kk-KZ"/>
              </w:rPr>
              <w:t xml:space="preserve"> </w:t>
            </w:r>
            <w:r w:rsidRPr="00272DDA">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E9661B" w:rsidRPr="00272DDA" w:rsidRDefault="00E9661B" w:rsidP="00E9661B">
            <w:pPr>
              <w:tabs>
                <w:tab w:val="left" w:pos="9639"/>
              </w:tabs>
              <w:ind w:right="141"/>
              <w:rPr>
                <w:i w:val="0"/>
                <w:color w:val="000000"/>
                <w:sz w:val="24"/>
                <w:szCs w:val="24"/>
                <w:lang w:val="en-US"/>
              </w:rPr>
            </w:pPr>
            <w:r w:rsidRPr="00272DDA">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rsidR="00E9661B" w:rsidRPr="00272DDA" w:rsidRDefault="00E9661B" w:rsidP="00E9661B">
            <w:pPr>
              <w:tabs>
                <w:tab w:val="left" w:pos="9639"/>
              </w:tabs>
              <w:ind w:right="141"/>
              <w:rPr>
                <w:i w:val="0"/>
                <w:color w:val="000000"/>
                <w:sz w:val="24"/>
                <w:szCs w:val="24"/>
                <w:lang w:val="en-US"/>
              </w:rPr>
            </w:pPr>
            <w:r w:rsidRPr="00272DDA">
              <w:rPr>
                <w:i w:val="0"/>
                <w:color w:val="000000"/>
                <w:sz w:val="24"/>
                <w:szCs w:val="24"/>
                <w:lang w:val="kk-KZ"/>
              </w:rPr>
              <w:t>144053,58</w:t>
            </w:r>
          </w:p>
        </w:tc>
      </w:tr>
    </w:tbl>
    <w:p w:rsidR="000272CF" w:rsidRPr="00272DDA" w:rsidRDefault="00071644" w:rsidP="000272CF">
      <w:pPr>
        <w:ind w:left="142" w:right="141"/>
        <w:jc w:val="both"/>
        <w:rPr>
          <w:sz w:val="24"/>
          <w:szCs w:val="24"/>
          <w:lang w:val="kk-KZ"/>
        </w:rPr>
      </w:pPr>
      <w:r w:rsidRPr="00272DDA">
        <w:rPr>
          <w:sz w:val="24"/>
          <w:szCs w:val="24"/>
          <w:lang w:val="kk-KZ"/>
        </w:rPr>
        <w:t xml:space="preserve">      </w:t>
      </w:r>
      <w:r w:rsidR="00117AE1" w:rsidRPr="00272DDA">
        <w:rPr>
          <w:sz w:val="24"/>
          <w:szCs w:val="24"/>
        </w:rPr>
        <w:t xml:space="preserve">   </w:t>
      </w:r>
      <w:r w:rsidR="00117AE1" w:rsidRPr="00272DDA">
        <w:rPr>
          <w:sz w:val="24"/>
          <w:szCs w:val="24"/>
          <w:lang w:val="kk-KZ"/>
        </w:rPr>
        <w:t xml:space="preserve"> </w:t>
      </w:r>
    </w:p>
    <w:p w:rsidR="00662911" w:rsidRPr="00272DDA" w:rsidRDefault="004C3713" w:rsidP="004C3713">
      <w:pPr>
        <w:keepNext/>
        <w:keepLines/>
        <w:spacing w:line="20" w:lineRule="atLeast"/>
        <w:jc w:val="both"/>
        <w:outlineLvl w:val="2"/>
        <w:rPr>
          <w:i w:val="0"/>
          <w:sz w:val="24"/>
          <w:szCs w:val="24"/>
          <w:lang w:val="kk-KZ"/>
        </w:rPr>
      </w:pPr>
      <w:r w:rsidRPr="00272DDA">
        <w:rPr>
          <w:i w:val="0"/>
          <w:sz w:val="24"/>
          <w:szCs w:val="24"/>
        </w:rPr>
        <w:t xml:space="preserve">         </w:t>
      </w: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009644E1" w:rsidRPr="00272DDA">
        <w:rPr>
          <w:i w:val="0"/>
          <w:sz w:val="24"/>
          <w:szCs w:val="24"/>
        </w:rPr>
        <w:t>1</w:t>
      </w:r>
      <w:r w:rsidRPr="00272DDA">
        <w:rPr>
          <w:i w:val="0"/>
          <w:sz w:val="24"/>
          <w:szCs w:val="24"/>
        </w:rPr>
        <w:t>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sidR="00DF57EA">
        <w:rPr>
          <w:i w:val="0"/>
          <w:sz w:val="24"/>
          <w:szCs w:val="24"/>
          <w:lang w:val="kk-KZ"/>
        </w:rPr>
        <w:t xml:space="preserve">телефон для справок: </w:t>
      </w:r>
      <w:r w:rsidRPr="00272DDA">
        <w:rPr>
          <w:i w:val="0"/>
          <w:sz w:val="24"/>
          <w:szCs w:val="24"/>
          <w:lang w:val="kk-KZ"/>
        </w:rPr>
        <w:t>8(725-33)2-58-16, электронный адрес:</w:t>
      </w:r>
      <w:r w:rsidR="009F5CB9" w:rsidRPr="00272DDA">
        <w:rPr>
          <w:i w:val="0"/>
          <w:sz w:val="24"/>
          <w:szCs w:val="24"/>
          <w:lang w:val="kk-KZ"/>
        </w:rPr>
        <w:t xml:space="preserve"> </w:t>
      </w:r>
      <w:hyperlink r:id="rId7" w:history="1">
        <w:r w:rsidR="00DF57EA" w:rsidRPr="00DF57EA">
          <w:rPr>
            <w:rStyle w:val="a3"/>
            <w:i w:val="0"/>
            <w:sz w:val="22"/>
            <w:szCs w:val="24"/>
            <w:lang w:val="kk-KZ"/>
          </w:rPr>
          <w:t>b.nazarova@kgd.gov.kz</w:t>
        </w:r>
      </w:hyperlink>
      <w:r w:rsidR="00DF57EA" w:rsidRPr="00DF57EA">
        <w:rPr>
          <w:rStyle w:val="a3"/>
          <w:i w:val="0"/>
          <w:sz w:val="22"/>
          <w:szCs w:val="24"/>
          <w:lang w:val="kk-KZ"/>
        </w:rPr>
        <w:t xml:space="preserve"> </w:t>
      </w:r>
      <w:r w:rsidR="00DF57EA" w:rsidRPr="00DF57EA">
        <w:rPr>
          <w:i w:val="0"/>
          <w:sz w:val="20"/>
          <w:szCs w:val="24"/>
          <w:u w:val="single"/>
          <w:lang w:val="kk-KZ"/>
        </w:rPr>
        <w:t>(</w:t>
      </w:r>
      <w:r w:rsidR="00DF57EA" w:rsidRPr="00DF57EA">
        <w:rPr>
          <w:i w:val="0"/>
          <w:sz w:val="22"/>
          <w:u w:val="single"/>
        </w:rPr>
        <w:t>максимально допустимый размер файл</w:t>
      </w:r>
      <w:r w:rsidR="00DF57EA" w:rsidRPr="00DF57EA">
        <w:rPr>
          <w:i w:val="0"/>
          <w:sz w:val="22"/>
          <w:u w:val="single"/>
          <w:lang w:val="kk-KZ"/>
        </w:rPr>
        <w:t>а 60МБ</w:t>
      </w:r>
      <w:r w:rsidR="00DF57EA" w:rsidRPr="00DF57EA">
        <w:rPr>
          <w:i w:val="0"/>
          <w:sz w:val="20"/>
          <w:szCs w:val="24"/>
          <w:u w:val="single"/>
          <w:lang w:val="kk-KZ"/>
        </w:rPr>
        <w:t>)</w:t>
      </w:r>
      <w:r w:rsidR="00FA114A" w:rsidRPr="00272DDA">
        <w:rPr>
          <w:sz w:val="24"/>
          <w:szCs w:val="24"/>
          <w:lang w:val="kk-KZ"/>
        </w:rPr>
        <w:t xml:space="preserve">  </w:t>
      </w:r>
      <w:r w:rsidR="00071644" w:rsidRPr="00272DDA">
        <w:rPr>
          <w:i w:val="0"/>
          <w:sz w:val="24"/>
          <w:szCs w:val="24"/>
          <w:lang w:val="kk-KZ"/>
        </w:rPr>
        <w:t xml:space="preserve">объявляет  </w:t>
      </w:r>
      <w:r w:rsidR="00AB4A8A" w:rsidRPr="00272DDA">
        <w:rPr>
          <w:i w:val="0"/>
          <w:sz w:val="24"/>
          <w:szCs w:val="24"/>
          <w:lang w:val="kk-KZ"/>
        </w:rPr>
        <w:t>общий</w:t>
      </w:r>
      <w:r w:rsidR="00071644" w:rsidRPr="00272DDA">
        <w:rPr>
          <w:i w:val="0"/>
          <w:sz w:val="24"/>
          <w:szCs w:val="24"/>
          <w:lang w:val="kk-KZ"/>
        </w:rPr>
        <w:t xml:space="preserve">  конкурс  </w:t>
      </w:r>
      <w:r w:rsidR="00AF262F" w:rsidRPr="00272DDA">
        <w:rPr>
          <w:i w:val="0"/>
          <w:sz w:val="24"/>
          <w:szCs w:val="24"/>
          <w:lang w:val="kk-KZ"/>
        </w:rPr>
        <w:t>для</w:t>
      </w:r>
      <w:r w:rsidR="00071644" w:rsidRPr="00272DDA">
        <w:rPr>
          <w:i w:val="0"/>
          <w:sz w:val="24"/>
          <w:szCs w:val="24"/>
          <w:lang w:val="kk-KZ"/>
        </w:rPr>
        <w:t xml:space="preserve"> заняти</w:t>
      </w:r>
      <w:r w:rsidR="00AF262F" w:rsidRPr="00272DDA">
        <w:rPr>
          <w:i w:val="0"/>
          <w:sz w:val="24"/>
          <w:szCs w:val="24"/>
          <w:lang w:val="kk-KZ"/>
        </w:rPr>
        <w:t>я</w:t>
      </w:r>
      <w:r w:rsidR="00071644" w:rsidRPr="00272DDA">
        <w:rPr>
          <w:i w:val="0"/>
          <w:sz w:val="24"/>
          <w:szCs w:val="24"/>
          <w:lang w:val="kk-KZ"/>
        </w:rPr>
        <w:t xml:space="preserve">  вакантной   административной   государственной должности:</w:t>
      </w:r>
    </w:p>
    <w:p w:rsidR="008A2A2F" w:rsidRPr="008A2A2F" w:rsidRDefault="008A2A2F" w:rsidP="008A2A2F">
      <w:pPr>
        <w:pStyle w:val="aa"/>
        <w:ind w:left="0" w:firstLine="709"/>
        <w:jc w:val="both"/>
        <w:rPr>
          <w:b/>
          <w:sz w:val="24"/>
          <w:szCs w:val="24"/>
          <w:lang w:val="kk-KZ"/>
        </w:rPr>
      </w:pPr>
      <w:r w:rsidRPr="008A2A2F">
        <w:rPr>
          <w:b/>
          <w:sz w:val="24"/>
          <w:szCs w:val="24"/>
        </w:rPr>
        <w:t>1.</w:t>
      </w:r>
      <w:r w:rsidRPr="008A2A2F">
        <w:rPr>
          <w:b/>
          <w:sz w:val="24"/>
          <w:szCs w:val="24"/>
          <w:lang w:val="kk-KZ"/>
        </w:rPr>
        <w:t xml:space="preserve">Главный специалист отдела служебных расследований Управления человеческих ресурсов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8A2A2F">
        <w:rPr>
          <w:b/>
          <w:sz w:val="24"/>
          <w:szCs w:val="24"/>
        </w:rPr>
        <w:t>(</w:t>
      </w:r>
      <w:r w:rsidRPr="008A2A2F">
        <w:rPr>
          <w:b/>
          <w:sz w:val="24"/>
          <w:szCs w:val="24"/>
          <w:lang w:val="kk-KZ"/>
        </w:rPr>
        <w:t>категория С-О-5</w:t>
      </w:r>
      <w:r w:rsidRPr="008A2A2F">
        <w:rPr>
          <w:b/>
          <w:sz w:val="24"/>
          <w:szCs w:val="24"/>
        </w:rPr>
        <w:t>)</w:t>
      </w:r>
      <w:r w:rsidRPr="008A2A2F">
        <w:rPr>
          <w:b/>
          <w:sz w:val="24"/>
          <w:szCs w:val="24"/>
          <w:lang w:val="kk-KZ"/>
        </w:rPr>
        <w:t>,  1 ед.</w:t>
      </w:r>
    </w:p>
    <w:p w:rsidR="008A2A2F" w:rsidRPr="008A2A2F" w:rsidRDefault="008A2A2F" w:rsidP="008A2A2F">
      <w:pPr>
        <w:pStyle w:val="aa"/>
        <w:ind w:left="0" w:firstLine="709"/>
        <w:jc w:val="both"/>
        <w:rPr>
          <w:bCs/>
          <w:sz w:val="24"/>
          <w:szCs w:val="24"/>
          <w:lang w:val="kk-KZ"/>
        </w:rPr>
      </w:pPr>
      <w:r w:rsidRPr="008A2A2F">
        <w:rPr>
          <w:sz w:val="24"/>
          <w:szCs w:val="24"/>
          <w:lang w:val="kk-KZ"/>
        </w:rPr>
        <w:t xml:space="preserve"> </w:t>
      </w:r>
      <w:r w:rsidRPr="008A2A2F">
        <w:rPr>
          <w:b/>
          <w:sz w:val="24"/>
          <w:szCs w:val="24"/>
          <w:lang w:val="kk-KZ"/>
        </w:rPr>
        <w:t>Функциональные обязанности:</w:t>
      </w:r>
      <w:r w:rsidRPr="008A2A2F">
        <w:rPr>
          <w:sz w:val="24"/>
          <w:szCs w:val="24"/>
          <w:lang w:val="kk-KZ"/>
        </w:rPr>
        <w:t xml:space="preserve"> Участие в тематических других проверках выполняемых отделом согласно положения Управления, своевременное выполнение поставленных задач, выполнение действенных мер по профилактике коррупционных правонарушений, подготовка проектов отчетности, подготовка исходящей и входящей корреспонденции, выполнение поставленных задач согласно плану работы, проведение служебных расследований в отношени сотрудников Департамента. </w:t>
      </w:r>
    </w:p>
    <w:p w:rsidR="008A2A2F" w:rsidRPr="008A2A2F" w:rsidRDefault="008A2A2F" w:rsidP="008A2A2F">
      <w:pPr>
        <w:ind w:firstLine="709"/>
        <w:jc w:val="both"/>
        <w:rPr>
          <w:b w:val="0"/>
          <w:i w:val="0"/>
          <w:color w:val="000000"/>
          <w:sz w:val="24"/>
          <w:szCs w:val="24"/>
          <w:lang w:val="kk-KZ"/>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с</w:t>
      </w:r>
      <w:r w:rsidRPr="008A2A2F">
        <w:rPr>
          <w:b w:val="0"/>
          <w:i w:val="0"/>
          <w:color w:val="000000"/>
          <w:sz w:val="24"/>
          <w:szCs w:val="24"/>
        </w:rPr>
        <w:t>оциальные науки, 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менеджмент), право (ю</w:t>
      </w:r>
      <w:r w:rsidRPr="008A2A2F">
        <w:rPr>
          <w:b w:val="0"/>
          <w:i w:val="0"/>
          <w:sz w:val="24"/>
          <w:szCs w:val="24"/>
        </w:rPr>
        <w:t>риспруденция</w:t>
      </w:r>
      <w:r w:rsidRPr="008A2A2F">
        <w:rPr>
          <w:b w:val="0"/>
          <w:i w:val="0"/>
          <w:sz w:val="24"/>
          <w:szCs w:val="24"/>
          <w:lang w:val="kk-KZ"/>
        </w:rPr>
        <w:t>,</w:t>
      </w:r>
      <w:r w:rsidRPr="008A2A2F">
        <w:rPr>
          <w:b w:val="0"/>
          <w:i w:val="0"/>
          <w:color w:val="000000"/>
          <w:sz w:val="24"/>
          <w:szCs w:val="24"/>
          <w:lang w:val="kk-KZ"/>
        </w:rPr>
        <w:t xml:space="preserve"> м</w:t>
      </w:r>
      <w:r w:rsidRPr="008A2A2F">
        <w:rPr>
          <w:b w:val="0"/>
          <w:i w:val="0"/>
          <w:sz w:val="24"/>
          <w:szCs w:val="24"/>
          <w:lang w:val="kk-KZ"/>
        </w:rPr>
        <w:t>еждународное право</w:t>
      </w:r>
      <w:r w:rsidRPr="008A2A2F">
        <w:rPr>
          <w:b w:val="0"/>
          <w:i w:val="0"/>
          <w:color w:val="000000"/>
          <w:sz w:val="24"/>
          <w:szCs w:val="24"/>
          <w:lang w:val="kk-KZ"/>
        </w:rPr>
        <w:t xml:space="preserve">, </w:t>
      </w:r>
      <w:r w:rsidRPr="008A2A2F">
        <w:rPr>
          <w:i w:val="0"/>
          <w:sz w:val="24"/>
          <w:szCs w:val="24"/>
          <w:lang w:val="kk-KZ"/>
        </w:rPr>
        <w:t xml:space="preserve"> </w:t>
      </w:r>
      <w:r w:rsidRPr="008A2A2F">
        <w:rPr>
          <w:b w:val="0"/>
          <w:i w:val="0"/>
          <w:sz w:val="24"/>
          <w:szCs w:val="24"/>
          <w:lang w:val="kk-KZ"/>
        </w:rPr>
        <w:t>правоохранительная деятельность</w:t>
      </w:r>
      <w:r w:rsidRPr="008A2A2F">
        <w:rPr>
          <w:b w:val="0"/>
          <w:i w:val="0"/>
          <w:color w:val="000000"/>
          <w:sz w:val="24"/>
          <w:szCs w:val="24"/>
          <w:lang w:val="kk-KZ"/>
        </w:rPr>
        <w:t>, таможенное дело</w:t>
      </w:r>
      <w:r w:rsidRPr="008A2A2F">
        <w:rPr>
          <w:b w:val="0"/>
          <w:i w:val="0"/>
          <w:sz w:val="24"/>
          <w:szCs w:val="24"/>
          <w:lang w:val="kk-KZ"/>
        </w:rPr>
        <w:t>), т</w:t>
      </w:r>
      <w:r w:rsidRPr="008A2A2F">
        <w:rPr>
          <w:b w:val="0"/>
          <w:i w:val="0"/>
          <w:color w:val="000000"/>
          <w:sz w:val="24"/>
          <w:szCs w:val="24"/>
        </w:rPr>
        <w:t>ехнические науки и технологии</w:t>
      </w:r>
      <w:r w:rsidRPr="008A2A2F">
        <w:rPr>
          <w:b w:val="0"/>
          <w:i w:val="0"/>
          <w:sz w:val="24"/>
          <w:szCs w:val="24"/>
          <w:lang w:val="kk-KZ"/>
        </w:rPr>
        <w:t xml:space="preserve"> (и</w:t>
      </w:r>
      <w:r w:rsidRPr="008A2A2F">
        <w:rPr>
          <w:b w:val="0"/>
          <w:i w:val="0"/>
          <w:sz w:val="24"/>
          <w:szCs w:val="24"/>
        </w:rPr>
        <w:t>нформационные системы</w:t>
      </w:r>
      <w:r w:rsidRPr="008A2A2F">
        <w:rPr>
          <w:b w:val="0"/>
          <w:i w:val="0"/>
          <w:sz w:val="24"/>
          <w:szCs w:val="24"/>
          <w:lang w:val="kk-KZ"/>
        </w:rPr>
        <w:t>, а</w:t>
      </w:r>
      <w:r w:rsidRPr="008A2A2F">
        <w:rPr>
          <w:b w:val="0"/>
          <w:i w:val="0"/>
          <w:color w:val="000000"/>
          <w:sz w:val="24"/>
          <w:szCs w:val="24"/>
          <w:lang w:val="kk-KZ"/>
        </w:rPr>
        <w:t>втоматизация и управление</w:t>
      </w:r>
      <w:r w:rsidRPr="008A2A2F">
        <w:rPr>
          <w:b w:val="0"/>
          <w:i w:val="0"/>
          <w:sz w:val="24"/>
          <w:szCs w:val="24"/>
          <w:lang w:val="kk-KZ"/>
        </w:rPr>
        <w:t>, в</w:t>
      </w:r>
      <w:r w:rsidRPr="008A2A2F">
        <w:rPr>
          <w:b w:val="0"/>
          <w:i w:val="0"/>
          <w:sz w:val="24"/>
          <w:szCs w:val="24"/>
        </w:rPr>
        <w:t>ычислительная техника и программное обеспечение</w:t>
      </w:r>
      <w:r w:rsidRPr="008A2A2F">
        <w:rPr>
          <w:b w:val="0"/>
          <w:i w:val="0"/>
          <w:sz w:val="24"/>
          <w:szCs w:val="24"/>
          <w:lang w:val="kk-KZ"/>
        </w:rPr>
        <w:t>,</w:t>
      </w:r>
      <w:r w:rsidRPr="008A2A2F">
        <w:rPr>
          <w:i w:val="0"/>
          <w:color w:val="FF0000"/>
          <w:sz w:val="24"/>
          <w:szCs w:val="24"/>
        </w:rPr>
        <w:t xml:space="preserve">  </w:t>
      </w:r>
      <w:r w:rsidRPr="008A2A2F">
        <w:rPr>
          <w:b w:val="0"/>
          <w:i w:val="0"/>
          <w:color w:val="000000"/>
          <w:sz w:val="24"/>
          <w:szCs w:val="24"/>
          <w:lang w:val="kk-KZ"/>
        </w:rPr>
        <w:t>м</w:t>
      </w:r>
      <w:r w:rsidRPr="008A2A2F">
        <w:rPr>
          <w:b w:val="0"/>
          <w:i w:val="0"/>
          <w:color w:val="000000"/>
          <w:sz w:val="24"/>
          <w:szCs w:val="24"/>
        </w:rPr>
        <w:t>атематическое и компьютерное моделирование</w:t>
      </w:r>
      <w:r w:rsidR="001776E5">
        <w:rPr>
          <w:b w:val="0"/>
          <w:i w:val="0"/>
          <w:color w:val="000000"/>
          <w:sz w:val="24"/>
          <w:szCs w:val="24"/>
          <w:lang w:val="kk-KZ"/>
        </w:rPr>
        <w:t>, информатика</w:t>
      </w:r>
      <w:r w:rsidRPr="008A2A2F">
        <w:rPr>
          <w:b w:val="0"/>
          <w:i w:val="0"/>
          <w:sz w:val="24"/>
          <w:szCs w:val="24"/>
          <w:lang w:val="kk-KZ"/>
        </w:rPr>
        <w:t>), е</w:t>
      </w:r>
      <w:r w:rsidRPr="008A2A2F">
        <w:rPr>
          <w:b w:val="0"/>
          <w:i w:val="0"/>
          <w:sz w:val="24"/>
          <w:szCs w:val="24"/>
        </w:rPr>
        <w:t>стественные науки</w:t>
      </w:r>
      <w:r w:rsidRPr="008A2A2F">
        <w:rPr>
          <w:b w:val="0"/>
          <w:i w:val="0"/>
          <w:sz w:val="24"/>
          <w:szCs w:val="24"/>
          <w:lang w:val="kk-KZ"/>
        </w:rPr>
        <w:t xml:space="preserve"> (</w:t>
      </w:r>
      <w:r w:rsidRPr="008A2A2F">
        <w:rPr>
          <w:b w:val="0"/>
          <w:i w:val="0"/>
          <w:color w:val="000000"/>
          <w:sz w:val="24"/>
          <w:szCs w:val="24"/>
          <w:lang w:val="kk-KZ"/>
        </w:rPr>
        <w:t>информатика),</w:t>
      </w:r>
      <w:r w:rsidRPr="008A2A2F">
        <w:rPr>
          <w:b w:val="0"/>
          <w:i w:val="0"/>
          <w:sz w:val="24"/>
          <w:szCs w:val="24"/>
          <w:lang w:val="kk-KZ"/>
        </w:rPr>
        <w:t xml:space="preserve"> </w:t>
      </w:r>
      <w:r w:rsidRPr="008A2A2F">
        <w:rPr>
          <w:b w:val="0"/>
          <w:i w:val="0"/>
          <w:color w:val="000000"/>
          <w:sz w:val="24"/>
          <w:szCs w:val="24"/>
          <w:lang w:val="kk-KZ"/>
        </w:rPr>
        <w:t>налоговое дело.</w:t>
      </w:r>
    </w:p>
    <w:p w:rsidR="00B81511" w:rsidRDefault="008A2A2F" w:rsidP="008A2A2F">
      <w:pPr>
        <w:tabs>
          <w:tab w:val="left" w:pos="567"/>
        </w:tabs>
        <w:contextualSpacing/>
        <w:jc w:val="both"/>
        <w:rPr>
          <w:i w:val="0"/>
          <w:sz w:val="24"/>
          <w:szCs w:val="24"/>
          <w:lang w:val="kk-KZ"/>
        </w:rPr>
      </w:pPr>
      <w:r w:rsidRPr="008A2A2F">
        <w:rPr>
          <w:b w:val="0"/>
          <w:i w:val="0"/>
          <w:color w:val="000000"/>
          <w:sz w:val="24"/>
        </w:rPr>
        <w:t>Для  данной  категории</w:t>
      </w:r>
      <w:r w:rsidR="00F34C97">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B81511" w:rsidRPr="00727152">
        <w:rPr>
          <w:i w:val="0"/>
          <w:sz w:val="24"/>
          <w:szCs w:val="24"/>
          <w:lang w:val="kk-KZ"/>
        </w:rPr>
        <w:t xml:space="preserve"> </w:t>
      </w:r>
    </w:p>
    <w:p w:rsidR="008A2A2F" w:rsidRDefault="008A2A2F" w:rsidP="008A2A2F">
      <w:pPr>
        <w:tabs>
          <w:tab w:val="left" w:pos="9639"/>
        </w:tabs>
        <w:jc w:val="both"/>
        <w:rPr>
          <w:i w:val="0"/>
          <w:sz w:val="24"/>
          <w:szCs w:val="24"/>
          <w:lang w:val="kk-KZ"/>
        </w:rPr>
      </w:pPr>
      <w:r>
        <w:rPr>
          <w:i w:val="0"/>
          <w:sz w:val="24"/>
          <w:szCs w:val="24"/>
          <w:lang w:val="kk-KZ"/>
        </w:rPr>
        <w:t xml:space="preserve">           </w:t>
      </w:r>
      <w:r>
        <w:rPr>
          <w:i w:val="0"/>
          <w:sz w:val="24"/>
          <w:szCs w:val="24"/>
        </w:rPr>
        <w:t>2.</w:t>
      </w:r>
      <w:r>
        <w:rPr>
          <w:i w:val="0"/>
          <w:sz w:val="24"/>
          <w:szCs w:val="24"/>
          <w:lang w:val="kk-KZ"/>
        </w:rPr>
        <w:t xml:space="preserve"> Ведущий </w:t>
      </w:r>
      <w:r w:rsidRPr="00296688">
        <w:rPr>
          <w:i w:val="0"/>
          <w:sz w:val="24"/>
          <w:szCs w:val="24"/>
          <w:lang w:val="kk-KZ"/>
        </w:rPr>
        <w:t xml:space="preserve">специалист </w:t>
      </w:r>
      <w:r>
        <w:rPr>
          <w:i w:val="0"/>
          <w:sz w:val="24"/>
          <w:szCs w:val="24"/>
          <w:lang w:val="kk-KZ"/>
        </w:rPr>
        <w:t>таможенного поста «Капланбек»</w:t>
      </w:r>
      <w:r w:rsidRPr="00296688">
        <w:rPr>
          <w:bCs w:val="0"/>
          <w:i w:val="0"/>
          <w:iCs w:val="0"/>
          <w:sz w:val="24"/>
          <w:szCs w:val="24"/>
          <w:lang w:val="kk-KZ"/>
        </w:rPr>
        <w:t xml:space="preserve"> Департамента государственных доходов по  Туркестанской области </w:t>
      </w:r>
      <w:r w:rsidRPr="00296688">
        <w:rPr>
          <w:i w:val="0"/>
          <w:sz w:val="24"/>
          <w:szCs w:val="24"/>
          <w:lang w:val="kk-KZ"/>
        </w:rPr>
        <w:t xml:space="preserve">Комитета государственных </w:t>
      </w:r>
      <w:r w:rsidRPr="00296688">
        <w:rPr>
          <w:i w:val="0"/>
          <w:sz w:val="24"/>
          <w:szCs w:val="24"/>
          <w:lang w:val="kk-KZ"/>
        </w:rPr>
        <w:lastRenderedPageBreak/>
        <w:t>доходов  Министерства  финансов  Республики  Казахстан, (категория С-О-</w:t>
      </w:r>
      <w:r>
        <w:rPr>
          <w:i w:val="0"/>
          <w:sz w:val="24"/>
          <w:szCs w:val="24"/>
          <w:lang w:val="kk-KZ"/>
        </w:rPr>
        <w:t>6</w:t>
      </w:r>
      <w:r w:rsidRPr="00296688">
        <w:rPr>
          <w:i w:val="0"/>
          <w:sz w:val="24"/>
          <w:szCs w:val="24"/>
          <w:lang w:val="kk-KZ"/>
        </w:rPr>
        <w:t>),</w:t>
      </w:r>
      <w:r w:rsidRPr="00296688">
        <w:rPr>
          <w:b w:val="0"/>
          <w:i w:val="0"/>
          <w:iCs w:val="0"/>
          <w:sz w:val="24"/>
          <w:szCs w:val="24"/>
          <w:lang w:val="kk-KZ"/>
        </w:rPr>
        <w:t xml:space="preserve"> </w:t>
      </w:r>
      <w:r>
        <w:rPr>
          <w:i w:val="0"/>
          <w:sz w:val="24"/>
          <w:szCs w:val="24"/>
          <w:lang w:val="kk-KZ"/>
        </w:rPr>
        <w:t xml:space="preserve"> 1</w:t>
      </w:r>
      <w:r w:rsidRPr="00296688">
        <w:rPr>
          <w:i w:val="0"/>
          <w:sz w:val="24"/>
          <w:szCs w:val="24"/>
          <w:lang w:val="kk-KZ"/>
        </w:rPr>
        <w:t xml:space="preserve"> ед.</w:t>
      </w:r>
    </w:p>
    <w:p w:rsidR="008A2A2F" w:rsidRPr="00B375A6" w:rsidRDefault="008A2A2F" w:rsidP="008A2A2F">
      <w:pPr>
        <w:jc w:val="both"/>
        <w:rPr>
          <w:b w:val="0"/>
          <w:i w:val="0"/>
          <w:sz w:val="24"/>
          <w:lang w:val="kk-KZ"/>
        </w:rPr>
      </w:pPr>
      <w:r w:rsidRPr="00296688">
        <w:rPr>
          <w:i w:val="0"/>
          <w:sz w:val="24"/>
          <w:szCs w:val="24"/>
          <w:lang w:val="kk-KZ"/>
        </w:rPr>
        <w:t xml:space="preserve">        </w:t>
      </w:r>
      <w:r>
        <w:rPr>
          <w:i w:val="0"/>
          <w:lang w:val="kk-KZ"/>
        </w:rPr>
        <w:t xml:space="preserve">      </w:t>
      </w:r>
      <w:r w:rsidRPr="00B375A6">
        <w:rPr>
          <w:i w:val="0"/>
          <w:sz w:val="24"/>
          <w:lang w:val="kk-KZ"/>
        </w:rPr>
        <w:t>Функциональные обязанности:</w:t>
      </w:r>
      <w:r w:rsidRPr="00B375A6">
        <w:rPr>
          <w:sz w:val="24"/>
          <w:lang w:val="kk-KZ"/>
        </w:rPr>
        <w:t xml:space="preserve"> </w:t>
      </w:r>
      <w:r w:rsidRPr="00B375A6">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B375A6">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Pr>
          <w:rStyle w:val="s0"/>
          <w:b w:val="0"/>
          <w:i w:val="0"/>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rsidR="008A2A2F" w:rsidRPr="00B375A6" w:rsidRDefault="008A2A2F" w:rsidP="008A2A2F">
      <w:pPr>
        <w:ind w:firstLine="709"/>
        <w:jc w:val="both"/>
        <w:rPr>
          <w:b w:val="0"/>
          <w:i w:val="0"/>
          <w:sz w:val="24"/>
          <w:lang w:val="kk-KZ"/>
        </w:rPr>
      </w:pPr>
      <w:r w:rsidRPr="00B375A6">
        <w:rPr>
          <w:i w:val="0"/>
          <w:sz w:val="24"/>
          <w:lang w:val="kk-KZ"/>
        </w:rPr>
        <w:t>Требования к участникам конкурса:</w:t>
      </w:r>
      <w:r w:rsidRPr="00B375A6">
        <w:rPr>
          <w:sz w:val="24"/>
          <w:lang w:val="kk-KZ"/>
        </w:rPr>
        <w:t xml:space="preserve"> </w:t>
      </w:r>
      <w:r w:rsidRPr="00B375A6">
        <w:rPr>
          <w:b w:val="0"/>
          <w:i w:val="0"/>
          <w:sz w:val="24"/>
        </w:rPr>
        <w:t>послевузовское или высшее образование</w:t>
      </w:r>
      <w:r w:rsidRPr="00B375A6">
        <w:rPr>
          <w:b w:val="0"/>
          <w:i w:val="0"/>
          <w:sz w:val="24"/>
          <w:lang w:val="kk-KZ"/>
        </w:rPr>
        <w:t>: с</w:t>
      </w:r>
      <w:r w:rsidRPr="00B375A6">
        <w:rPr>
          <w:b w:val="0"/>
          <w:i w:val="0"/>
          <w:color w:val="000000"/>
          <w:sz w:val="24"/>
        </w:rPr>
        <w:t>оциальные науки, экономика и бизнес</w:t>
      </w:r>
      <w:r w:rsidRPr="00B375A6">
        <w:rPr>
          <w:b w:val="0"/>
          <w:i w:val="0"/>
          <w:color w:val="000000"/>
          <w:sz w:val="24"/>
          <w:lang w:val="kk-KZ"/>
        </w:rPr>
        <w:t xml:space="preserve"> (экономика, мировая экономика, учет и аудит, финансы, </w:t>
      </w:r>
      <w:r w:rsidRPr="00B375A6">
        <w:rPr>
          <w:b w:val="0"/>
          <w:i w:val="0"/>
          <w:sz w:val="24"/>
        </w:rPr>
        <w:t>государственное и местное управление</w:t>
      </w:r>
      <w:r w:rsidRPr="00B375A6">
        <w:rPr>
          <w:b w:val="0"/>
          <w:i w:val="0"/>
          <w:sz w:val="24"/>
          <w:lang w:val="kk-KZ"/>
        </w:rPr>
        <w:t>,</w:t>
      </w:r>
      <w:r w:rsidRPr="00B375A6">
        <w:rPr>
          <w:b w:val="0"/>
          <w:i w:val="0"/>
          <w:color w:val="000000"/>
          <w:sz w:val="24"/>
          <w:lang w:val="kk-KZ"/>
        </w:rPr>
        <w:t xml:space="preserve"> </w:t>
      </w:r>
      <w:r w:rsidRPr="00B375A6">
        <w:rPr>
          <w:b w:val="0"/>
          <w:i w:val="0"/>
          <w:sz w:val="24"/>
          <w:lang w:val="kk-KZ"/>
        </w:rPr>
        <w:t>менеджмент), право (ю</w:t>
      </w:r>
      <w:r w:rsidRPr="00B375A6">
        <w:rPr>
          <w:b w:val="0"/>
          <w:i w:val="0"/>
          <w:sz w:val="24"/>
        </w:rPr>
        <w:t>риспруденция</w:t>
      </w:r>
      <w:r w:rsidRPr="00B375A6">
        <w:rPr>
          <w:b w:val="0"/>
          <w:i w:val="0"/>
          <w:sz w:val="24"/>
          <w:lang w:val="kk-KZ"/>
        </w:rPr>
        <w:t>,</w:t>
      </w:r>
      <w:r w:rsidRPr="00B375A6">
        <w:rPr>
          <w:b w:val="0"/>
          <w:i w:val="0"/>
          <w:color w:val="000000"/>
          <w:sz w:val="24"/>
          <w:lang w:val="kk-KZ"/>
        </w:rPr>
        <w:t xml:space="preserve"> м</w:t>
      </w:r>
      <w:r w:rsidRPr="00B375A6">
        <w:rPr>
          <w:b w:val="0"/>
          <w:i w:val="0"/>
          <w:sz w:val="24"/>
          <w:lang w:val="kk-KZ"/>
        </w:rPr>
        <w:t>еждународное право</w:t>
      </w:r>
      <w:r w:rsidRPr="00B375A6">
        <w:rPr>
          <w:b w:val="0"/>
          <w:i w:val="0"/>
          <w:color w:val="000000"/>
          <w:sz w:val="24"/>
          <w:lang w:val="kk-KZ"/>
        </w:rPr>
        <w:t xml:space="preserve">, </w:t>
      </w:r>
      <w:r w:rsidRPr="00B375A6">
        <w:rPr>
          <w:i w:val="0"/>
          <w:sz w:val="24"/>
          <w:lang w:val="kk-KZ"/>
        </w:rPr>
        <w:t xml:space="preserve"> </w:t>
      </w:r>
      <w:r w:rsidRPr="00B375A6">
        <w:rPr>
          <w:b w:val="0"/>
          <w:i w:val="0"/>
          <w:sz w:val="24"/>
          <w:lang w:val="kk-KZ"/>
        </w:rPr>
        <w:t>правоохранительная деятельность</w:t>
      </w:r>
      <w:r w:rsidRPr="00B375A6">
        <w:rPr>
          <w:b w:val="0"/>
          <w:i w:val="0"/>
          <w:color w:val="000000"/>
          <w:sz w:val="24"/>
          <w:lang w:val="kk-KZ"/>
        </w:rPr>
        <w:t>, таможенное дело</w:t>
      </w:r>
      <w:r w:rsidRPr="00B375A6">
        <w:rPr>
          <w:b w:val="0"/>
          <w:i w:val="0"/>
          <w:sz w:val="24"/>
          <w:lang w:val="kk-KZ"/>
        </w:rPr>
        <w:t>), т</w:t>
      </w:r>
      <w:r w:rsidRPr="00B375A6">
        <w:rPr>
          <w:b w:val="0"/>
          <w:i w:val="0"/>
          <w:color w:val="000000"/>
          <w:sz w:val="24"/>
        </w:rPr>
        <w:t>ехнические науки и технологии</w:t>
      </w:r>
      <w:r w:rsidRPr="00B375A6">
        <w:rPr>
          <w:b w:val="0"/>
          <w:i w:val="0"/>
          <w:sz w:val="24"/>
          <w:lang w:val="kk-KZ"/>
        </w:rPr>
        <w:t xml:space="preserve"> (и</w:t>
      </w:r>
      <w:r w:rsidRPr="00B375A6">
        <w:rPr>
          <w:b w:val="0"/>
          <w:i w:val="0"/>
          <w:sz w:val="24"/>
        </w:rPr>
        <w:t>нформационные системы</w:t>
      </w:r>
      <w:r w:rsidRPr="00B375A6">
        <w:rPr>
          <w:b w:val="0"/>
          <w:i w:val="0"/>
          <w:sz w:val="24"/>
          <w:lang w:val="kk-KZ"/>
        </w:rPr>
        <w:t>, а</w:t>
      </w:r>
      <w:r w:rsidRPr="00B375A6">
        <w:rPr>
          <w:b w:val="0"/>
          <w:i w:val="0"/>
          <w:color w:val="000000"/>
          <w:sz w:val="24"/>
          <w:lang w:val="kk-KZ"/>
        </w:rPr>
        <w:t>втоматизация и управление</w:t>
      </w:r>
      <w:r w:rsidRPr="00B375A6">
        <w:rPr>
          <w:b w:val="0"/>
          <w:i w:val="0"/>
          <w:sz w:val="24"/>
          <w:lang w:val="kk-KZ"/>
        </w:rPr>
        <w:t>, в</w:t>
      </w:r>
      <w:r w:rsidRPr="00B375A6">
        <w:rPr>
          <w:b w:val="0"/>
          <w:i w:val="0"/>
          <w:sz w:val="24"/>
        </w:rPr>
        <w:t>ычислительная техника и программное обеспечение</w:t>
      </w:r>
      <w:r w:rsidRPr="00B375A6">
        <w:rPr>
          <w:b w:val="0"/>
          <w:i w:val="0"/>
          <w:sz w:val="24"/>
          <w:lang w:val="kk-KZ"/>
        </w:rPr>
        <w:t>,</w:t>
      </w:r>
      <w:r w:rsidRPr="00B375A6">
        <w:rPr>
          <w:i w:val="0"/>
          <w:color w:val="FF0000"/>
          <w:sz w:val="24"/>
        </w:rPr>
        <w:t xml:space="preserve">  </w:t>
      </w:r>
      <w:r w:rsidRPr="00B375A6">
        <w:rPr>
          <w:b w:val="0"/>
          <w:i w:val="0"/>
          <w:color w:val="000000"/>
          <w:sz w:val="24"/>
          <w:lang w:val="kk-KZ"/>
        </w:rPr>
        <w:t>м</w:t>
      </w:r>
      <w:r w:rsidRPr="00B375A6">
        <w:rPr>
          <w:b w:val="0"/>
          <w:i w:val="0"/>
          <w:color w:val="000000"/>
          <w:sz w:val="24"/>
        </w:rPr>
        <w:t>атематическое и компьютерное моделирование</w:t>
      </w:r>
      <w:r w:rsidRPr="00B375A6">
        <w:rPr>
          <w:b w:val="0"/>
          <w:i w:val="0"/>
          <w:color w:val="000000"/>
          <w:sz w:val="24"/>
          <w:lang w:val="kk-KZ"/>
        </w:rPr>
        <w:t>, информатика, т</w:t>
      </w:r>
      <w:r w:rsidRPr="00B375A6">
        <w:rPr>
          <w:b w:val="0"/>
          <w:i w:val="0"/>
          <w:sz w:val="24"/>
        </w:rPr>
        <w:t>ранспорт, транспортная техника и технологии</w:t>
      </w:r>
      <w:r w:rsidRPr="00B375A6">
        <w:rPr>
          <w:b w:val="0"/>
          <w:i w:val="0"/>
          <w:sz w:val="24"/>
          <w:lang w:val="kk-KZ"/>
        </w:rPr>
        <w:t>), е</w:t>
      </w:r>
      <w:r w:rsidRPr="00B375A6">
        <w:rPr>
          <w:b w:val="0"/>
          <w:i w:val="0"/>
          <w:sz w:val="24"/>
        </w:rPr>
        <w:t>стественные науки</w:t>
      </w:r>
      <w:r w:rsidRPr="00B375A6">
        <w:rPr>
          <w:b w:val="0"/>
          <w:i w:val="0"/>
          <w:sz w:val="24"/>
          <w:lang w:val="kk-KZ"/>
        </w:rPr>
        <w:t xml:space="preserve"> (</w:t>
      </w:r>
      <w:r w:rsidRPr="00B375A6">
        <w:rPr>
          <w:b w:val="0"/>
          <w:i w:val="0"/>
          <w:color w:val="000000"/>
          <w:sz w:val="24"/>
          <w:lang w:val="kk-KZ"/>
        </w:rPr>
        <w:t>информатика),</w:t>
      </w:r>
      <w:r w:rsidRPr="00B375A6">
        <w:rPr>
          <w:b w:val="0"/>
          <w:i w:val="0"/>
          <w:sz w:val="24"/>
          <w:lang w:val="kk-KZ"/>
        </w:rPr>
        <w:t xml:space="preserve"> </w:t>
      </w:r>
      <w:r w:rsidRPr="00B375A6">
        <w:rPr>
          <w:b w:val="0"/>
          <w:i w:val="0"/>
          <w:color w:val="000000"/>
          <w:sz w:val="24"/>
          <w:lang w:val="kk-KZ"/>
        </w:rPr>
        <w:t>налоговое дело, у</w:t>
      </w:r>
      <w:r w:rsidRPr="00B375A6">
        <w:rPr>
          <w:b w:val="0"/>
          <w:i w:val="0"/>
          <w:color w:val="000000"/>
          <w:sz w:val="24"/>
        </w:rPr>
        <w:t>слуги</w:t>
      </w:r>
      <w:r w:rsidRPr="00B375A6">
        <w:rPr>
          <w:b w:val="0"/>
          <w:i w:val="0"/>
          <w:color w:val="000000"/>
          <w:sz w:val="24"/>
          <w:lang w:val="kk-KZ"/>
        </w:rPr>
        <w:t xml:space="preserve"> (о</w:t>
      </w:r>
      <w:r w:rsidRPr="00B375A6">
        <w:rPr>
          <w:b w:val="0"/>
          <w:i w:val="0"/>
          <w:sz w:val="24"/>
        </w:rPr>
        <w:t>рганизация перевозок, движения и эксплуатация транспорта</w:t>
      </w:r>
      <w:r w:rsidRPr="00B375A6">
        <w:rPr>
          <w:b w:val="0"/>
          <w:i w:val="0"/>
          <w:sz w:val="24"/>
          <w:lang w:val="kk-KZ"/>
        </w:rPr>
        <w:t>).</w:t>
      </w:r>
    </w:p>
    <w:p w:rsidR="008A2A2F" w:rsidRDefault="008A2A2F" w:rsidP="008A2A2F">
      <w:pPr>
        <w:tabs>
          <w:tab w:val="left" w:pos="567"/>
        </w:tabs>
        <w:contextualSpacing/>
        <w:jc w:val="both"/>
        <w:rPr>
          <w:b w:val="0"/>
          <w:i w:val="0"/>
          <w:sz w:val="24"/>
        </w:rPr>
      </w:pPr>
      <w:r w:rsidRPr="000A2169">
        <w:rPr>
          <w:b w:val="0"/>
          <w:i w:val="0"/>
          <w:color w:val="000000"/>
          <w:sz w:val="24"/>
        </w:rPr>
        <w:t xml:space="preserve">Для  данной  категории </w:t>
      </w:r>
      <w:r w:rsidRPr="000A2169">
        <w:rPr>
          <w:b w:val="0"/>
          <w:i w:val="0"/>
          <w:color w:val="000000"/>
          <w:sz w:val="24"/>
          <w:lang w:val="kk-KZ"/>
        </w:rPr>
        <w:t xml:space="preserve">лиц </w:t>
      </w:r>
      <w:r w:rsidRPr="000A2169">
        <w:rPr>
          <w:b w:val="0"/>
          <w:i w:val="0"/>
          <w:color w:val="000000"/>
          <w:sz w:val="24"/>
        </w:rPr>
        <w:t xml:space="preserve">знание нормативных правовых актов согласно программе тестирования на знание законодательства Республики Казахстан, </w:t>
      </w:r>
      <w:r w:rsidRPr="000A2169">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A2169" w:rsidRDefault="00B57A37" w:rsidP="008A2A2F">
      <w:pPr>
        <w:tabs>
          <w:tab w:val="left" w:pos="567"/>
        </w:tabs>
        <w:contextualSpacing/>
        <w:jc w:val="both"/>
        <w:rPr>
          <w:i w:val="0"/>
          <w:sz w:val="24"/>
          <w:szCs w:val="24"/>
          <w:lang w:val="kk-KZ"/>
        </w:rPr>
      </w:pPr>
      <w:r>
        <w:rPr>
          <w:i w:val="0"/>
          <w:sz w:val="24"/>
          <w:szCs w:val="24"/>
          <w:lang w:val="kk-KZ"/>
        </w:rPr>
        <w:t xml:space="preserve">          </w:t>
      </w:r>
      <w:r w:rsidR="008401FF">
        <w:rPr>
          <w:i w:val="0"/>
          <w:sz w:val="24"/>
          <w:szCs w:val="24"/>
          <w:lang w:val="kk-KZ"/>
        </w:rPr>
        <w:t>3</w:t>
      </w:r>
      <w:r w:rsidRPr="00B57A37">
        <w:rPr>
          <w:i w:val="0"/>
          <w:sz w:val="24"/>
          <w:szCs w:val="24"/>
          <w:lang w:val="kk-KZ"/>
        </w:rPr>
        <w:t xml:space="preserve">. Ведущий специалист </w:t>
      </w:r>
      <w:r>
        <w:rPr>
          <w:i w:val="0"/>
          <w:sz w:val="24"/>
          <w:szCs w:val="24"/>
          <w:lang w:val="kk-KZ"/>
        </w:rPr>
        <w:t>Э</w:t>
      </w:r>
      <w:r w:rsidR="00F34C97">
        <w:rPr>
          <w:i w:val="0"/>
          <w:sz w:val="24"/>
          <w:szCs w:val="24"/>
          <w:lang w:val="kk-KZ"/>
        </w:rPr>
        <w:t>кспо</w:t>
      </w:r>
      <w:r w:rsidRPr="00B57A37">
        <w:rPr>
          <w:i w:val="0"/>
          <w:sz w:val="24"/>
          <w:szCs w:val="24"/>
          <w:lang w:val="kk-KZ"/>
        </w:rPr>
        <w:t>р</w:t>
      </w:r>
      <w:r w:rsidR="00F34C97">
        <w:rPr>
          <w:i w:val="0"/>
          <w:sz w:val="24"/>
          <w:szCs w:val="24"/>
          <w:lang w:val="kk-KZ"/>
        </w:rPr>
        <w:t>т</w:t>
      </w:r>
      <w:r w:rsidRPr="00B57A37">
        <w:rPr>
          <w:i w:val="0"/>
          <w:sz w:val="24"/>
          <w:szCs w:val="24"/>
          <w:lang w:val="kk-KZ"/>
        </w:rPr>
        <w:t>ного контроля</w:t>
      </w:r>
      <w:r>
        <w:rPr>
          <w:b w:val="0"/>
          <w:i w:val="0"/>
          <w:sz w:val="24"/>
          <w:szCs w:val="24"/>
          <w:lang w:val="kk-KZ"/>
        </w:rPr>
        <w:t xml:space="preserve"> </w:t>
      </w:r>
      <w:r w:rsidRPr="00296688">
        <w:rPr>
          <w:bCs w:val="0"/>
          <w:i w:val="0"/>
          <w:iCs w:val="0"/>
          <w:sz w:val="24"/>
          <w:szCs w:val="24"/>
          <w:lang w:val="kk-KZ"/>
        </w:rPr>
        <w:t xml:space="preserve">Департамента государственных доходов по  Туркестанской области </w:t>
      </w:r>
      <w:r w:rsidRPr="00296688">
        <w:rPr>
          <w:i w:val="0"/>
          <w:sz w:val="24"/>
          <w:szCs w:val="24"/>
          <w:lang w:val="kk-KZ"/>
        </w:rPr>
        <w:t>Комитета государственных доходов  Министерства  финансов  Республики  Казахстан, (категория С-О-</w:t>
      </w:r>
      <w:r>
        <w:rPr>
          <w:i w:val="0"/>
          <w:sz w:val="24"/>
          <w:szCs w:val="24"/>
          <w:lang w:val="kk-KZ"/>
        </w:rPr>
        <w:t>6</w:t>
      </w:r>
      <w:r w:rsidRPr="00296688">
        <w:rPr>
          <w:i w:val="0"/>
          <w:sz w:val="24"/>
          <w:szCs w:val="24"/>
          <w:lang w:val="kk-KZ"/>
        </w:rPr>
        <w:t>),</w:t>
      </w:r>
      <w:r w:rsidRPr="00296688">
        <w:rPr>
          <w:b w:val="0"/>
          <w:i w:val="0"/>
          <w:iCs w:val="0"/>
          <w:sz w:val="24"/>
          <w:szCs w:val="24"/>
          <w:lang w:val="kk-KZ"/>
        </w:rPr>
        <w:t xml:space="preserve"> </w:t>
      </w:r>
      <w:r>
        <w:rPr>
          <w:i w:val="0"/>
          <w:sz w:val="24"/>
          <w:szCs w:val="24"/>
          <w:lang w:val="kk-KZ"/>
        </w:rPr>
        <w:t xml:space="preserve"> 1</w:t>
      </w:r>
      <w:r w:rsidRPr="00296688">
        <w:rPr>
          <w:i w:val="0"/>
          <w:sz w:val="24"/>
          <w:szCs w:val="24"/>
          <w:lang w:val="kk-KZ"/>
        </w:rPr>
        <w:t xml:space="preserve"> ед.</w:t>
      </w:r>
    </w:p>
    <w:p w:rsidR="00F34C97" w:rsidRDefault="00B57A37" w:rsidP="00B57A37">
      <w:pPr>
        <w:tabs>
          <w:tab w:val="left" w:pos="567"/>
        </w:tabs>
        <w:contextualSpacing/>
        <w:jc w:val="both"/>
        <w:rPr>
          <w:b w:val="0"/>
          <w:i w:val="0"/>
          <w:sz w:val="24"/>
          <w:lang w:val="kk-KZ"/>
        </w:rPr>
      </w:pPr>
      <w:r>
        <w:rPr>
          <w:i w:val="0"/>
          <w:sz w:val="24"/>
          <w:lang w:val="kk-KZ"/>
        </w:rPr>
        <w:t xml:space="preserve">           </w:t>
      </w:r>
      <w:r w:rsidRPr="00B375A6">
        <w:rPr>
          <w:i w:val="0"/>
          <w:sz w:val="24"/>
          <w:lang w:val="kk-KZ"/>
        </w:rPr>
        <w:t>Функциональные обязанности:</w:t>
      </w:r>
      <w:r>
        <w:rPr>
          <w:i w:val="0"/>
          <w:sz w:val="24"/>
          <w:lang w:val="kk-KZ"/>
        </w:rPr>
        <w:t xml:space="preserve"> </w:t>
      </w:r>
      <w:r>
        <w:rPr>
          <w:b w:val="0"/>
          <w:i w:val="0"/>
          <w:sz w:val="24"/>
          <w:lang w:val="kk-KZ"/>
        </w:rPr>
        <w:t xml:space="preserve">Своевременное и качественное исполнение в установленном порядке поручений руководства ДГД по Туркестанской области КГД МФ РК, руководителя управления. Проведение разъяснительной работы по вопросам применения налогового и таможенного законодательства в территориальных управлениях государственных доходов и налогоплательщикам в пределах компетенции Управления. Проведение анализа уплаты косвенных налогов в соответствии с заявлениями о ввозе товаров и уплате косвенных налогов в пределах компетенции управления и подготовка </w:t>
      </w:r>
      <w:r w:rsidR="00343DE0">
        <w:rPr>
          <w:b w:val="0"/>
          <w:i w:val="0"/>
          <w:sz w:val="24"/>
          <w:lang w:val="kk-KZ"/>
        </w:rPr>
        <w:t xml:space="preserve">обзорных писем по ним. </w:t>
      </w:r>
      <w:r w:rsidR="00C745C2">
        <w:rPr>
          <w:b w:val="0"/>
          <w:i w:val="0"/>
          <w:sz w:val="24"/>
          <w:lang w:val="kk-KZ"/>
        </w:rPr>
        <w:t xml:space="preserve">Участие в проведении тематических, комплексных проверок и оказании практической помощи в территориальных управлениях государственных доходов. </w:t>
      </w:r>
      <w:r w:rsidR="00FB15F6">
        <w:rPr>
          <w:b w:val="0"/>
          <w:i w:val="0"/>
          <w:sz w:val="24"/>
          <w:lang w:val="kk-KZ"/>
        </w:rPr>
        <w:t>Постоянный мониторинг изменений и дополнений, внесенных в национальное законодательство государств-членов Евразийского экономического союза.</w:t>
      </w:r>
    </w:p>
    <w:p w:rsidR="001776E5" w:rsidRPr="008A2A2F" w:rsidRDefault="00FB15F6" w:rsidP="001776E5">
      <w:pPr>
        <w:ind w:firstLine="709"/>
        <w:jc w:val="both"/>
        <w:rPr>
          <w:b w:val="0"/>
          <w:i w:val="0"/>
          <w:color w:val="000000"/>
          <w:sz w:val="24"/>
          <w:szCs w:val="24"/>
          <w:lang w:val="kk-KZ"/>
        </w:rPr>
      </w:pPr>
      <w:r>
        <w:rPr>
          <w:b w:val="0"/>
          <w:i w:val="0"/>
          <w:sz w:val="24"/>
          <w:lang w:val="kk-KZ"/>
        </w:rPr>
        <w:t xml:space="preserve"> </w:t>
      </w:r>
      <w:r w:rsidR="001776E5" w:rsidRPr="008A2A2F">
        <w:rPr>
          <w:i w:val="0"/>
          <w:sz w:val="24"/>
          <w:szCs w:val="24"/>
          <w:lang w:val="kk-KZ"/>
        </w:rPr>
        <w:t>Требования к участникам конкурса:</w:t>
      </w:r>
      <w:r w:rsidR="001776E5" w:rsidRPr="008A2A2F">
        <w:rPr>
          <w:sz w:val="24"/>
          <w:szCs w:val="24"/>
          <w:lang w:val="kk-KZ"/>
        </w:rPr>
        <w:t xml:space="preserve"> </w:t>
      </w:r>
      <w:r w:rsidR="001776E5" w:rsidRPr="008A2A2F">
        <w:rPr>
          <w:b w:val="0"/>
          <w:i w:val="0"/>
          <w:sz w:val="24"/>
          <w:szCs w:val="24"/>
        </w:rPr>
        <w:t>послевузовское или высшее образование</w:t>
      </w:r>
      <w:r w:rsidR="001776E5" w:rsidRPr="008A2A2F">
        <w:rPr>
          <w:b w:val="0"/>
          <w:i w:val="0"/>
          <w:sz w:val="24"/>
          <w:szCs w:val="24"/>
          <w:lang w:val="kk-KZ"/>
        </w:rPr>
        <w:t>: с</w:t>
      </w:r>
      <w:r w:rsidR="001776E5" w:rsidRPr="008A2A2F">
        <w:rPr>
          <w:b w:val="0"/>
          <w:i w:val="0"/>
          <w:color w:val="000000"/>
          <w:sz w:val="24"/>
          <w:szCs w:val="24"/>
        </w:rPr>
        <w:t>оциальные науки, экономика и бизнес</w:t>
      </w:r>
      <w:r w:rsidR="001776E5" w:rsidRPr="008A2A2F">
        <w:rPr>
          <w:b w:val="0"/>
          <w:i w:val="0"/>
          <w:color w:val="000000"/>
          <w:sz w:val="24"/>
          <w:szCs w:val="24"/>
          <w:lang w:val="kk-KZ"/>
        </w:rPr>
        <w:t xml:space="preserve"> (экономика, мировая экономика, учет и аудит, финансы, </w:t>
      </w:r>
      <w:r w:rsidR="001776E5" w:rsidRPr="008A2A2F">
        <w:rPr>
          <w:b w:val="0"/>
          <w:i w:val="0"/>
          <w:sz w:val="24"/>
          <w:szCs w:val="24"/>
        </w:rPr>
        <w:t>государственное и местное управление</w:t>
      </w:r>
      <w:r w:rsidR="001776E5" w:rsidRPr="008A2A2F">
        <w:rPr>
          <w:b w:val="0"/>
          <w:i w:val="0"/>
          <w:sz w:val="24"/>
          <w:szCs w:val="24"/>
          <w:lang w:val="kk-KZ"/>
        </w:rPr>
        <w:t>,</w:t>
      </w:r>
      <w:r w:rsidR="001776E5" w:rsidRPr="008A2A2F">
        <w:rPr>
          <w:b w:val="0"/>
          <w:i w:val="0"/>
          <w:color w:val="000000"/>
          <w:sz w:val="24"/>
          <w:szCs w:val="24"/>
          <w:lang w:val="kk-KZ"/>
        </w:rPr>
        <w:t xml:space="preserve"> </w:t>
      </w:r>
      <w:r w:rsidR="001776E5" w:rsidRPr="008A2A2F">
        <w:rPr>
          <w:b w:val="0"/>
          <w:i w:val="0"/>
          <w:sz w:val="24"/>
          <w:szCs w:val="24"/>
          <w:lang w:val="kk-KZ"/>
        </w:rPr>
        <w:t>менеджмент), право (ю</w:t>
      </w:r>
      <w:r w:rsidR="001776E5" w:rsidRPr="008A2A2F">
        <w:rPr>
          <w:b w:val="0"/>
          <w:i w:val="0"/>
          <w:sz w:val="24"/>
          <w:szCs w:val="24"/>
        </w:rPr>
        <w:t>риспруденция</w:t>
      </w:r>
      <w:r w:rsidR="001776E5" w:rsidRPr="008A2A2F">
        <w:rPr>
          <w:b w:val="0"/>
          <w:i w:val="0"/>
          <w:sz w:val="24"/>
          <w:szCs w:val="24"/>
          <w:lang w:val="kk-KZ"/>
        </w:rPr>
        <w:t>,</w:t>
      </w:r>
      <w:r w:rsidR="001776E5" w:rsidRPr="008A2A2F">
        <w:rPr>
          <w:b w:val="0"/>
          <w:i w:val="0"/>
          <w:color w:val="000000"/>
          <w:sz w:val="24"/>
          <w:szCs w:val="24"/>
          <w:lang w:val="kk-KZ"/>
        </w:rPr>
        <w:t xml:space="preserve"> м</w:t>
      </w:r>
      <w:r w:rsidR="001776E5" w:rsidRPr="008A2A2F">
        <w:rPr>
          <w:b w:val="0"/>
          <w:i w:val="0"/>
          <w:sz w:val="24"/>
          <w:szCs w:val="24"/>
          <w:lang w:val="kk-KZ"/>
        </w:rPr>
        <w:t>еждународное право</w:t>
      </w:r>
      <w:r w:rsidR="001776E5" w:rsidRPr="008A2A2F">
        <w:rPr>
          <w:b w:val="0"/>
          <w:i w:val="0"/>
          <w:color w:val="000000"/>
          <w:sz w:val="24"/>
          <w:szCs w:val="24"/>
          <w:lang w:val="kk-KZ"/>
        </w:rPr>
        <w:t xml:space="preserve">, </w:t>
      </w:r>
      <w:r w:rsidR="001776E5" w:rsidRPr="008A2A2F">
        <w:rPr>
          <w:i w:val="0"/>
          <w:sz w:val="24"/>
          <w:szCs w:val="24"/>
          <w:lang w:val="kk-KZ"/>
        </w:rPr>
        <w:t xml:space="preserve"> </w:t>
      </w:r>
      <w:r w:rsidR="001776E5" w:rsidRPr="008A2A2F">
        <w:rPr>
          <w:b w:val="0"/>
          <w:i w:val="0"/>
          <w:sz w:val="24"/>
          <w:szCs w:val="24"/>
          <w:lang w:val="kk-KZ"/>
        </w:rPr>
        <w:t>правоохранительная деятельность</w:t>
      </w:r>
      <w:r w:rsidR="001776E5" w:rsidRPr="008A2A2F">
        <w:rPr>
          <w:b w:val="0"/>
          <w:i w:val="0"/>
          <w:color w:val="000000"/>
          <w:sz w:val="24"/>
          <w:szCs w:val="24"/>
          <w:lang w:val="kk-KZ"/>
        </w:rPr>
        <w:t>, таможенное дело</w:t>
      </w:r>
      <w:r w:rsidR="001776E5" w:rsidRPr="008A2A2F">
        <w:rPr>
          <w:b w:val="0"/>
          <w:i w:val="0"/>
          <w:sz w:val="24"/>
          <w:szCs w:val="24"/>
          <w:lang w:val="kk-KZ"/>
        </w:rPr>
        <w:t>), т</w:t>
      </w:r>
      <w:r w:rsidR="001776E5" w:rsidRPr="008A2A2F">
        <w:rPr>
          <w:b w:val="0"/>
          <w:i w:val="0"/>
          <w:color w:val="000000"/>
          <w:sz w:val="24"/>
          <w:szCs w:val="24"/>
        </w:rPr>
        <w:t>ехнические науки и технологии</w:t>
      </w:r>
      <w:r w:rsidR="001776E5" w:rsidRPr="008A2A2F">
        <w:rPr>
          <w:b w:val="0"/>
          <w:i w:val="0"/>
          <w:sz w:val="24"/>
          <w:szCs w:val="24"/>
          <w:lang w:val="kk-KZ"/>
        </w:rPr>
        <w:t xml:space="preserve"> (и</w:t>
      </w:r>
      <w:r w:rsidR="001776E5" w:rsidRPr="008A2A2F">
        <w:rPr>
          <w:b w:val="0"/>
          <w:i w:val="0"/>
          <w:sz w:val="24"/>
          <w:szCs w:val="24"/>
        </w:rPr>
        <w:t>нформационные системы</w:t>
      </w:r>
      <w:r w:rsidR="001776E5" w:rsidRPr="008A2A2F">
        <w:rPr>
          <w:b w:val="0"/>
          <w:i w:val="0"/>
          <w:sz w:val="24"/>
          <w:szCs w:val="24"/>
          <w:lang w:val="kk-KZ"/>
        </w:rPr>
        <w:t>, а</w:t>
      </w:r>
      <w:r w:rsidR="001776E5" w:rsidRPr="008A2A2F">
        <w:rPr>
          <w:b w:val="0"/>
          <w:i w:val="0"/>
          <w:color w:val="000000"/>
          <w:sz w:val="24"/>
          <w:szCs w:val="24"/>
          <w:lang w:val="kk-KZ"/>
        </w:rPr>
        <w:t>втоматизация и управление</w:t>
      </w:r>
      <w:r w:rsidR="001776E5" w:rsidRPr="008A2A2F">
        <w:rPr>
          <w:b w:val="0"/>
          <w:i w:val="0"/>
          <w:sz w:val="24"/>
          <w:szCs w:val="24"/>
          <w:lang w:val="kk-KZ"/>
        </w:rPr>
        <w:t>, в</w:t>
      </w:r>
      <w:r w:rsidR="001776E5" w:rsidRPr="008A2A2F">
        <w:rPr>
          <w:b w:val="0"/>
          <w:i w:val="0"/>
          <w:sz w:val="24"/>
          <w:szCs w:val="24"/>
        </w:rPr>
        <w:t>ычислительная техника и программное обеспечение</w:t>
      </w:r>
      <w:r w:rsidR="001776E5" w:rsidRPr="008A2A2F">
        <w:rPr>
          <w:b w:val="0"/>
          <w:i w:val="0"/>
          <w:sz w:val="24"/>
          <w:szCs w:val="24"/>
          <w:lang w:val="kk-KZ"/>
        </w:rPr>
        <w:t>,</w:t>
      </w:r>
      <w:r w:rsidR="001776E5" w:rsidRPr="008A2A2F">
        <w:rPr>
          <w:i w:val="0"/>
          <w:color w:val="FF0000"/>
          <w:sz w:val="24"/>
          <w:szCs w:val="24"/>
        </w:rPr>
        <w:t xml:space="preserve">  </w:t>
      </w:r>
      <w:r w:rsidR="001776E5" w:rsidRPr="008A2A2F">
        <w:rPr>
          <w:b w:val="0"/>
          <w:i w:val="0"/>
          <w:color w:val="000000"/>
          <w:sz w:val="24"/>
          <w:szCs w:val="24"/>
          <w:lang w:val="kk-KZ"/>
        </w:rPr>
        <w:t>м</w:t>
      </w:r>
      <w:r w:rsidR="001776E5" w:rsidRPr="008A2A2F">
        <w:rPr>
          <w:b w:val="0"/>
          <w:i w:val="0"/>
          <w:color w:val="000000"/>
          <w:sz w:val="24"/>
          <w:szCs w:val="24"/>
        </w:rPr>
        <w:t>атематическое и компьютерное моделирование</w:t>
      </w:r>
      <w:r w:rsidR="001776E5">
        <w:rPr>
          <w:b w:val="0"/>
          <w:i w:val="0"/>
          <w:color w:val="000000"/>
          <w:sz w:val="24"/>
          <w:szCs w:val="24"/>
          <w:lang w:val="kk-KZ"/>
        </w:rPr>
        <w:t>, информатика</w:t>
      </w:r>
      <w:r w:rsidR="001776E5" w:rsidRPr="008A2A2F">
        <w:rPr>
          <w:b w:val="0"/>
          <w:i w:val="0"/>
          <w:sz w:val="24"/>
          <w:szCs w:val="24"/>
          <w:lang w:val="kk-KZ"/>
        </w:rPr>
        <w:t>), е</w:t>
      </w:r>
      <w:r w:rsidR="001776E5" w:rsidRPr="008A2A2F">
        <w:rPr>
          <w:b w:val="0"/>
          <w:i w:val="0"/>
          <w:sz w:val="24"/>
          <w:szCs w:val="24"/>
        </w:rPr>
        <w:t>стественные науки</w:t>
      </w:r>
      <w:r w:rsidR="001776E5" w:rsidRPr="008A2A2F">
        <w:rPr>
          <w:b w:val="0"/>
          <w:i w:val="0"/>
          <w:sz w:val="24"/>
          <w:szCs w:val="24"/>
          <w:lang w:val="kk-KZ"/>
        </w:rPr>
        <w:t xml:space="preserve"> (</w:t>
      </w:r>
      <w:r w:rsidR="001776E5" w:rsidRPr="008A2A2F">
        <w:rPr>
          <w:b w:val="0"/>
          <w:i w:val="0"/>
          <w:color w:val="000000"/>
          <w:sz w:val="24"/>
          <w:szCs w:val="24"/>
          <w:lang w:val="kk-KZ"/>
        </w:rPr>
        <w:t>информатика),</w:t>
      </w:r>
      <w:r w:rsidR="001776E5" w:rsidRPr="008A2A2F">
        <w:rPr>
          <w:b w:val="0"/>
          <w:i w:val="0"/>
          <w:sz w:val="24"/>
          <w:szCs w:val="24"/>
          <w:lang w:val="kk-KZ"/>
        </w:rPr>
        <w:t xml:space="preserve"> </w:t>
      </w:r>
      <w:r w:rsidR="001776E5" w:rsidRPr="008A2A2F">
        <w:rPr>
          <w:b w:val="0"/>
          <w:i w:val="0"/>
          <w:color w:val="000000"/>
          <w:sz w:val="24"/>
          <w:szCs w:val="24"/>
          <w:lang w:val="kk-KZ"/>
        </w:rPr>
        <w:t>налоговое дело.</w:t>
      </w:r>
    </w:p>
    <w:p w:rsidR="00B57A37" w:rsidRDefault="001776E5" w:rsidP="001776E5">
      <w:pPr>
        <w:tabs>
          <w:tab w:val="left" w:pos="567"/>
        </w:tabs>
        <w:contextualSpacing/>
        <w:jc w:val="both"/>
        <w:rPr>
          <w:b w:val="0"/>
          <w:i w:val="0"/>
          <w:sz w:val="24"/>
        </w:rPr>
      </w:pPr>
      <w:r w:rsidRPr="008A2A2F">
        <w:rPr>
          <w:b w:val="0"/>
          <w:i w:val="0"/>
          <w:color w:val="000000"/>
          <w:sz w:val="24"/>
        </w:rPr>
        <w:lastRenderedPageBreak/>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401FF" w:rsidRPr="007C4F88" w:rsidRDefault="008401FF" w:rsidP="008401FF">
      <w:pPr>
        <w:tabs>
          <w:tab w:val="left" w:pos="709"/>
          <w:tab w:val="left" w:pos="9639"/>
        </w:tabs>
        <w:jc w:val="both"/>
        <w:rPr>
          <w:i w:val="0"/>
          <w:sz w:val="24"/>
          <w:szCs w:val="24"/>
          <w:lang w:val="kk-KZ"/>
        </w:rPr>
      </w:pPr>
      <w:r>
        <w:rPr>
          <w:i w:val="0"/>
          <w:sz w:val="24"/>
        </w:rPr>
        <w:tab/>
      </w:r>
      <w:r w:rsidRPr="008401FF">
        <w:rPr>
          <w:i w:val="0"/>
          <w:sz w:val="24"/>
        </w:rPr>
        <w:t>4</w:t>
      </w:r>
      <w:r w:rsidR="001776E5" w:rsidRPr="001776E5">
        <w:rPr>
          <w:i w:val="0"/>
          <w:sz w:val="24"/>
          <w:lang w:val="kk-KZ"/>
        </w:rPr>
        <w:t>.</w:t>
      </w:r>
      <w:r w:rsidR="001776E5" w:rsidRPr="001776E5">
        <w:rPr>
          <w:b w:val="0"/>
          <w:i w:val="0"/>
          <w:sz w:val="24"/>
          <w:lang w:val="kk-KZ"/>
        </w:rPr>
        <w:t xml:space="preserve"> </w:t>
      </w:r>
      <w:r>
        <w:rPr>
          <w:i w:val="0"/>
          <w:sz w:val="24"/>
          <w:szCs w:val="24"/>
          <w:lang w:val="kk-KZ"/>
        </w:rPr>
        <w:t>Ведущий</w:t>
      </w:r>
      <w:r w:rsidRPr="007C4F88">
        <w:rPr>
          <w:i w:val="0"/>
          <w:sz w:val="24"/>
          <w:szCs w:val="24"/>
          <w:lang w:val="kk-KZ"/>
        </w:rPr>
        <w:t xml:space="preserve"> специалист </w:t>
      </w:r>
      <w:r w:rsidRPr="00546088">
        <w:rPr>
          <w:i w:val="0"/>
          <w:sz w:val="24"/>
          <w:lang w:val="kk-KZ"/>
        </w:rPr>
        <w:t>отдела администрирования НДС Управления администрирования косвенных налогов</w:t>
      </w:r>
      <w:r w:rsidRPr="00546088">
        <w:rPr>
          <w:i w:val="0"/>
          <w:sz w:val="22"/>
          <w:szCs w:val="24"/>
          <w:lang w:val="kk-KZ"/>
        </w:rPr>
        <w:t xml:space="preserve"> </w:t>
      </w:r>
      <w:r w:rsidRPr="007C4F88">
        <w:rPr>
          <w:bCs w:val="0"/>
          <w:i w:val="0"/>
          <w:iCs w:val="0"/>
          <w:sz w:val="24"/>
          <w:szCs w:val="24"/>
          <w:lang w:val="kk-KZ"/>
        </w:rPr>
        <w:t xml:space="preserve">Департамента государственных доходов по Туркестанской области </w:t>
      </w:r>
      <w:r w:rsidRPr="007C4F88">
        <w:rPr>
          <w:i w:val="0"/>
          <w:sz w:val="24"/>
          <w:szCs w:val="24"/>
          <w:lang w:val="kk-KZ"/>
        </w:rPr>
        <w:t>Комитета государственных доходов  Министерства  финансов  Республ</w:t>
      </w:r>
      <w:r>
        <w:rPr>
          <w:i w:val="0"/>
          <w:sz w:val="24"/>
          <w:szCs w:val="24"/>
          <w:lang w:val="kk-KZ"/>
        </w:rPr>
        <w:t>ики  Казахстан, (категория С-О-6</w:t>
      </w:r>
      <w:r w:rsidRPr="007C4F88">
        <w:rPr>
          <w:i w:val="0"/>
          <w:sz w:val="24"/>
          <w:szCs w:val="24"/>
          <w:lang w:val="kk-KZ"/>
        </w:rPr>
        <w:t>),</w:t>
      </w:r>
      <w:r w:rsidRPr="007C4F88">
        <w:rPr>
          <w:b w:val="0"/>
          <w:i w:val="0"/>
          <w:iCs w:val="0"/>
          <w:sz w:val="24"/>
          <w:szCs w:val="24"/>
          <w:lang w:val="kk-KZ"/>
        </w:rPr>
        <w:t xml:space="preserve"> </w:t>
      </w:r>
      <w:r w:rsidRPr="007C4F88">
        <w:rPr>
          <w:i w:val="0"/>
          <w:sz w:val="24"/>
          <w:szCs w:val="24"/>
          <w:lang w:val="kk-KZ"/>
        </w:rPr>
        <w:t xml:space="preserve"> 1 ед.</w:t>
      </w:r>
    </w:p>
    <w:p w:rsidR="008401FF" w:rsidRDefault="008401FF" w:rsidP="008401FF">
      <w:pPr>
        <w:pStyle w:val="aa"/>
        <w:ind w:left="0" w:firstLine="709"/>
        <w:jc w:val="both"/>
        <w:rPr>
          <w:bCs/>
          <w:sz w:val="24"/>
          <w:szCs w:val="24"/>
          <w:lang w:val="kk-KZ"/>
        </w:rPr>
      </w:pPr>
      <w:r>
        <w:rPr>
          <w:b/>
          <w:sz w:val="24"/>
          <w:szCs w:val="24"/>
          <w:lang w:val="kk-KZ"/>
        </w:rPr>
        <w:t>Функциональные обязанности:</w:t>
      </w:r>
      <w:r>
        <w:rPr>
          <w:sz w:val="24"/>
          <w:szCs w:val="24"/>
          <w:lang w:val="kk-KZ"/>
        </w:rPr>
        <w:t xml:space="preserve"> Осуществляет контроль за исполнением налогового законодательства по налогу на добавленную стоимость осуществляет контроль за динамикой поступления, за ростом переплаты и за возвратом НДС облагаемый по нулевой ставке, осуществляет контроль за деятельностью управлении региональных Государственных доходов по администрированию НДС, участвует в комплексных проверках и проводит тематические налоговые проверки для своевременного и полного, правильного исчисления, поступления НДС в бюджет, проводит хронометражные обследования, согласно Налогового кодекса РК для определения законности превышения по НДС, проводит проверку и обеспечивает своевременность возврата НДС облагаемый по нулевой ставке, согласно требования, указанного в декларациях по НДС, поданного налогоплательщиком, п</w:t>
      </w:r>
      <w:r>
        <w:rPr>
          <w:bCs/>
          <w:sz w:val="24"/>
          <w:szCs w:val="24"/>
          <w:lang w:val="kk-KZ"/>
        </w:rPr>
        <w:t>роводит работу по устранению нарушении, согласно Налогового кодекса РК, в случае выявления факта незаконного возврата НДС, осуществляет контроль за исполнением налоговых заявлении об изменении срока уплаты НДС по импортированным товарам, проводит разъяснительные работы по исполнению налоговых обязательств по НДС.</w:t>
      </w:r>
    </w:p>
    <w:p w:rsidR="001776E5" w:rsidRPr="001776E5" w:rsidRDefault="008401FF" w:rsidP="008401FF">
      <w:pPr>
        <w:shd w:val="clear" w:color="auto" w:fill="FFFFFF"/>
        <w:tabs>
          <w:tab w:val="left" w:pos="-108"/>
          <w:tab w:val="left" w:pos="284"/>
          <w:tab w:val="left" w:pos="8931"/>
          <w:tab w:val="left" w:pos="9214"/>
        </w:tabs>
        <w:jc w:val="both"/>
        <w:rPr>
          <w:b w:val="0"/>
          <w:i w:val="0"/>
          <w:lang w:val="kk-KZ"/>
        </w:rPr>
      </w:pPr>
      <w:r>
        <w:rPr>
          <w:i w:val="0"/>
          <w:sz w:val="24"/>
          <w:szCs w:val="24"/>
          <w:lang w:val="kk-KZ"/>
        </w:rPr>
        <w:t>Требования к участникам конкурса:</w:t>
      </w:r>
      <w:r>
        <w:rPr>
          <w:sz w:val="24"/>
          <w:szCs w:val="24"/>
          <w:lang w:val="kk-KZ"/>
        </w:rPr>
        <w:t xml:space="preserve"> </w:t>
      </w:r>
      <w:r>
        <w:rPr>
          <w:b w:val="0"/>
          <w:i w:val="0"/>
          <w:sz w:val="24"/>
          <w:szCs w:val="24"/>
        </w:rPr>
        <w:t>послевузовское или высшее образование</w:t>
      </w:r>
      <w:r>
        <w:rPr>
          <w:b w:val="0"/>
          <w:i w:val="0"/>
          <w:sz w:val="24"/>
          <w:szCs w:val="24"/>
          <w:lang w:val="kk-KZ"/>
        </w:rPr>
        <w:t>: с</w:t>
      </w:r>
      <w:r>
        <w:rPr>
          <w:b w:val="0"/>
          <w:i w:val="0"/>
          <w:color w:val="000000"/>
          <w:sz w:val="24"/>
          <w:szCs w:val="24"/>
        </w:rPr>
        <w:t>оциальные науки, экономика и бизнес</w:t>
      </w:r>
      <w:r>
        <w:rPr>
          <w:b w:val="0"/>
          <w:i w:val="0"/>
          <w:color w:val="000000"/>
          <w:sz w:val="24"/>
          <w:szCs w:val="24"/>
          <w:lang w:val="kk-KZ"/>
        </w:rPr>
        <w:t xml:space="preserve"> (экономика, мировая экономика, учет и аудит, финансы, </w:t>
      </w:r>
      <w:r>
        <w:rPr>
          <w:b w:val="0"/>
          <w:i w:val="0"/>
          <w:sz w:val="24"/>
          <w:szCs w:val="24"/>
        </w:rPr>
        <w:t>государственное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Pr>
          <w:b w:val="0"/>
          <w:i w:val="0"/>
          <w:sz w:val="24"/>
          <w:szCs w:val="24"/>
        </w:rPr>
        <w:t>риспруденция</w:t>
      </w:r>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i w:val="0"/>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т</w:t>
      </w:r>
      <w:r>
        <w:rPr>
          <w:b w:val="0"/>
          <w:i w:val="0"/>
          <w:color w:val="000000"/>
          <w:sz w:val="24"/>
          <w:szCs w:val="24"/>
        </w:rPr>
        <w:t>ехнические науки и технологии</w:t>
      </w:r>
      <w:r>
        <w:rPr>
          <w:b w:val="0"/>
          <w:i w:val="0"/>
          <w:sz w:val="24"/>
          <w:szCs w:val="24"/>
          <w:lang w:val="kk-KZ"/>
        </w:rPr>
        <w:t xml:space="preserve"> (и</w:t>
      </w:r>
      <w:r>
        <w:rPr>
          <w:b w:val="0"/>
          <w:i w:val="0"/>
          <w:sz w:val="24"/>
          <w:szCs w:val="24"/>
        </w:rPr>
        <w:t>нформационные системы</w:t>
      </w:r>
      <w:r>
        <w:rPr>
          <w:b w:val="0"/>
          <w:i w:val="0"/>
          <w:sz w:val="24"/>
          <w:szCs w:val="24"/>
          <w:lang w:val="kk-KZ"/>
        </w:rPr>
        <w:t>, а</w:t>
      </w:r>
      <w:r>
        <w:rPr>
          <w:b w:val="0"/>
          <w:i w:val="0"/>
          <w:color w:val="000000"/>
          <w:sz w:val="24"/>
          <w:szCs w:val="24"/>
          <w:lang w:val="kk-KZ"/>
        </w:rPr>
        <w:t>втоматизация и управление</w:t>
      </w:r>
      <w:r>
        <w:rPr>
          <w:b w:val="0"/>
          <w:i w:val="0"/>
          <w:sz w:val="24"/>
          <w:szCs w:val="24"/>
          <w:lang w:val="kk-KZ"/>
        </w:rPr>
        <w:t>, в</w:t>
      </w:r>
      <w:r>
        <w:rPr>
          <w:b w:val="0"/>
          <w:i w:val="0"/>
          <w:sz w:val="24"/>
          <w:szCs w:val="24"/>
        </w:rPr>
        <w:t>ычислительная техника и программное обеспечение</w:t>
      </w:r>
      <w:r>
        <w:rPr>
          <w:b w:val="0"/>
          <w:i w:val="0"/>
          <w:sz w:val="24"/>
          <w:szCs w:val="24"/>
          <w:lang w:val="kk-KZ"/>
        </w:rPr>
        <w:t>,</w:t>
      </w:r>
      <w:r>
        <w:rPr>
          <w:i w:val="0"/>
          <w:color w:val="FF0000"/>
          <w:sz w:val="24"/>
          <w:szCs w:val="24"/>
        </w:rPr>
        <w:t xml:space="preserve">  </w:t>
      </w:r>
      <w:r>
        <w:rPr>
          <w:b w:val="0"/>
          <w:i w:val="0"/>
          <w:color w:val="000000"/>
          <w:sz w:val="24"/>
          <w:szCs w:val="24"/>
          <w:lang w:val="kk-KZ"/>
        </w:rPr>
        <w:t>м</w:t>
      </w:r>
      <w:r>
        <w:rPr>
          <w:b w:val="0"/>
          <w:i w:val="0"/>
          <w:color w:val="000000"/>
          <w:sz w:val="24"/>
          <w:szCs w:val="24"/>
        </w:rPr>
        <w:t>атематическое и компьютерное моделирование</w:t>
      </w:r>
      <w:r>
        <w:rPr>
          <w:b w:val="0"/>
          <w:i w:val="0"/>
          <w:color w:val="000000"/>
          <w:sz w:val="24"/>
          <w:szCs w:val="24"/>
          <w:lang w:val="kk-KZ"/>
        </w:rPr>
        <w:t>, информатика</w:t>
      </w:r>
      <w:r>
        <w:rPr>
          <w:b w:val="0"/>
          <w:i w:val="0"/>
          <w:sz w:val="24"/>
          <w:szCs w:val="24"/>
          <w:lang w:val="kk-KZ"/>
        </w:rPr>
        <w:t>), е</w:t>
      </w:r>
      <w:r>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Pr>
          <w:b w:val="0"/>
          <w:i w:val="0"/>
          <w:color w:val="000000"/>
          <w:sz w:val="24"/>
          <w:szCs w:val="24"/>
          <w:lang w:val="kk-KZ"/>
        </w:rPr>
        <w:t>налоговое дело</w:t>
      </w:r>
      <w:r w:rsidRPr="008401FF">
        <w:rPr>
          <w:b w:val="0"/>
          <w:i w:val="0"/>
          <w:color w:val="000000"/>
          <w:sz w:val="24"/>
          <w:szCs w:val="24"/>
        </w:rPr>
        <w:t>.</w:t>
      </w:r>
      <w:r w:rsidR="001776E5" w:rsidRPr="001776E5">
        <w:rPr>
          <w:lang w:val="kk-KZ"/>
        </w:rPr>
        <w:t xml:space="preserve">   </w:t>
      </w:r>
    </w:p>
    <w:p w:rsidR="001776E5" w:rsidRPr="001776E5" w:rsidRDefault="001776E5" w:rsidP="001776E5">
      <w:pPr>
        <w:shd w:val="clear" w:color="auto" w:fill="FFFFFF"/>
        <w:tabs>
          <w:tab w:val="left" w:pos="-108"/>
          <w:tab w:val="left" w:pos="284"/>
          <w:tab w:val="left" w:pos="8931"/>
          <w:tab w:val="left" w:pos="9072"/>
          <w:tab w:val="left" w:pos="9214"/>
        </w:tabs>
        <w:jc w:val="both"/>
        <w:rPr>
          <w:b w:val="0"/>
          <w:i w:val="0"/>
          <w:sz w:val="22"/>
          <w:szCs w:val="24"/>
          <w:lang w:val="kk-KZ"/>
        </w:rPr>
      </w:pPr>
      <w:r w:rsidRPr="001776E5">
        <w:rPr>
          <w:b w:val="0"/>
          <w:i w:val="0"/>
          <w:sz w:val="24"/>
          <w:lang w:val="kk-KZ"/>
        </w:rPr>
        <w:t xml:space="preserve">    </w:t>
      </w:r>
      <w:r w:rsidRPr="001776E5">
        <w:rPr>
          <w:b w:val="0"/>
          <w:i w:val="0"/>
          <w:color w:val="000000"/>
          <w:sz w:val="24"/>
          <w:lang w:val="kk-KZ"/>
        </w:rPr>
        <w:t xml:space="preserve">      </w:t>
      </w:r>
      <w:r w:rsidRPr="001776E5">
        <w:rPr>
          <w:b w:val="0"/>
          <w:i w:val="0"/>
          <w:color w:val="000000"/>
          <w:sz w:val="24"/>
        </w:rPr>
        <w:t>Для  данной  категории</w:t>
      </w:r>
      <w:r>
        <w:rPr>
          <w:b w:val="0"/>
          <w:i w:val="0"/>
          <w:color w:val="000000"/>
          <w:sz w:val="24"/>
          <w:lang w:val="kk-KZ"/>
        </w:rPr>
        <w:t xml:space="preserve"> лиц</w:t>
      </w:r>
      <w:r w:rsidRPr="001776E5">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1776E5">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36F62" w:rsidRPr="00272DDA" w:rsidRDefault="00836F62" w:rsidP="00B81511">
      <w:pPr>
        <w:tabs>
          <w:tab w:val="left" w:pos="567"/>
        </w:tabs>
        <w:contextualSpacing/>
        <w:jc w:val="both"/>
        <w:rPr>
          <w:bCs w:val="0"/>
          <w:color w:val="000000"/>
          <w:sz w:val="24"/>
          <w:szCs w:val="24"/>
          <w:u w:val="single"/>
          <w:lang w:val="kk-KZ"/>
        </w:rPr>
      </w:pPr>
      <w:r w:rsidRPr="00272DDA">
        <w:rPr>
          <w:color w:val="000000"/>
          <w:sz w:val="24"/>
          <w:szCs w:val="24"/>
          <w:u w:val="single"/>
        </w:rPr>
        <w:t>Необходимые для участия в конкурсе документы</w:t>
      </w:r>
      <w:r w:rsidRPr="00272DDA">
        <w:rPr>
          <w:color w:val="000000"/>
          <w:sz w:val="24"/>
          <w:szCs w:val="24"/>
          <w:u w:val="single"/>
          <w:lang w:val="kk-KZ"/>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заявление по форм</w:t>
      </w:r>
      <w:r w:rsidRPr="00272DDA">
        <w:rPr>
          <w:b w:val="0"/>
          <w:i w:val="0"/>
          <w:color w:val="000000"/>
          <w:sz w:val="24"/>
          <w:szCs w:val="24"/>
          <w:lang w:val="kk-KZ"/>
        </w:rPr>
        <w:t>е</w:t>
      </w:r>
      <w:r w:rsidR="001776E5">
        <w:rPr>
          <w:b w:val="0"/>
          <w:i w:val="0"/>
          <w:color w:val="000000"/>
          <w:sz w:val="24"/>
          <w:szCs w:val="24"/>
          <w:lang w:val="kk-KZ"/>
        </w:rPr>
        <w:t xml:space="preserve"> согласно приложению 2 к правилам </w:t>
      </w:r>
      <w:r w:rsidR="001776E5" w:rsidRPr="001776E5">
        <w:rPr>
          <w:rFonts w:eastAsiaTheme="minorEastAsia"/>
          <w:b w:val="0"/>
          <w:i w:val="0"/>
          <w:color w:val="000000"/>
          <w:sz w:val="24"/>
          <w:lang w:eastAsia="ja-JP"/>
        </w:rPr>
        <w:t>проведения конкурса на занятие административной государственной должности корпуса «Б»</w:t>
      </w:r>
      <w:r w:rsidRPr="00272DDA">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послужной список кандидата на административную государственную должность корпуса «Б»</w:t>
      </w:r>
      <w:r w:rsidRPr="00272DDA">
        <w:rPr>
          <w:b w:val="0"/>
          <w:i w:val="0"/>
          <w:color w:val="000000"/>
          <w:sz w:val="24"/>
          <w:szCs w:val="24"/>
          <w:lang w:val="kk-KZ"/>
        </w:rPr>
        <w:t xml:space="preserve"> </w:t>
      </w:r>
      <w:r w:rsidRPr="00272DDA">
        <w:rPr>
          <w:b w:val="0"/>
          <w:i w:val="0"/>
          <w:color w:val="000000"/>
          <w:sz w:val="24"/>
          <w:szCs w:val="24"/>
        </w:rPr>
        <w:t>с цветной фотографией размером 3х4 по форме</w:t>
      </w:r>
      <w:r w:rsidR="001776E5">
        <w:rPr>
          <w:b w:val="0"/>
          <w:i w:val="0"/>
          <w:color w:val="000000"/>
          <w:sz w:val="24"/>
          <w:szCs w:val="24"/>
          <w:lang w:val="kk-KZ"/>
        </w:rPr>
        <w:t xml:space="preserve"> согласно приложению 3 к </w:t>
      </w:r>
      <w:r w:rsidR="00516617">
        <w:rPr>
          <w:b w:val="0"/>
          <w:i w:val="0"/>
          <w:color w:val="000000"/>
          <w:sz w:val="24"/>
          <w:szCs w:val="24"/>
          <w:lang w:val="kk-KZ"/>
        </w:rPr>
        <w:t>п</w:t>
      </w:r>
      <w:r w:rsidR="001776E5" w:rsidRPr="001776E5">
        <w:rPr>
          <w:rFonts w:eastAsiaTheme="minorEastAsia"/>
          <w:b w:val="0"/>
          <w:i w:val="0"/>
          <w:color w:val="000000"/>
          <w:sz w:val="24"/>
          <w:lang w:eastAsia="ja-JP"/>
        </w:rPr>
        <w:t>равилам проведения конкурса на занятие административной государственной должности корпуса «Б»</w:t>
      </w:r>
      <w:r w:rsidR="00516617">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копии </w:t>
      </w:r>
      <w:hyperlink r:id="rId8" w:anchor="z0" w:history="1">
        <w:r w:rsidRPr="00272DDA">
          <w:rPr>
            <w:rStyle w:val="a3"/>
            <w:b w:val="0"/>
            <w:i w:val="0"/>
            <w:sz w:val="24"/>
            <w:szCs w:val="24"/>
          </w:rPr>
          <w:t>документов</w:t>
        </w:r>
      </w:hyperlink>
      <w:r w:rsidRPr="00272DDA">
        <w:rPr>
          <w:b w:val="0"/>
          <w:i w:val="0"/>
          <w:color w:val="000000"/>
          <w:sz w:val="24"/>
          <w:szCs w:val="24"/>
        </w:rPr>
        <w:t xml:space="preserve"> об образовании и приложений к ним, засвидетельствованные нотариально;</w:t>
      </w:r>
    </w:p>
    <w:p w:rsidR="00516617" w:rsidRPr="0019738B" w:rsidRDefault="00516617" w:rsidP="00516617">
      <w:pPr>
        <w:jc w:val="both"/>
        <w:rPr>
          <w:b w:val="0"/>
          <w:i w:val="0"/>
          <w:sz w:val="24"/>
        </w:rPr>
      </w:pPr>
      <w:r w:rsidRPr="0019738B">
        <w:rPr>
          <w:b w:val="0"/>
          <w:i w:val="0"/>
          <w:sz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w:t>
      </w:r>
      <w:r w:rsidRPr="0019738B">
        <w:rPr>
          <w:b w:val="0"/>
          <w:i w:val="0"/>
          <w:sz w:val="24"/>
        </w:rPr>
        <w:lastRenderedPageBreak/>
        <w:t>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516617" w:rsidRPr="0019738B" w:rsidRDefault="00516617" w:rsidP="00516617">
      <w:pPr>
        <w:jc w:val="both"/>
        <w:rPr>
          <w:b w:val="0"/>
          <w:i w:val="0"/>
          <w:sz w:val="24"/>
        </w:rPr>
      </w:pPr>
      <w:r w:rsidRPr="0019738B">
        <w:rPr>
          <w:b w:val="0"/>
          <w:i w:val="0"/>
          <w:sz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516617" w:rsidRPr="0019738B" w:rsidRDefault="00516617" w:rsidP="00516617">
      <w:pPr>
        <w:jc w:val="both"/>
        <w:rPr>
          <w:b w:val="0"/>
          <w:i w:val="0"/>
          <w:sz w:val="24"/>
        </w:rPr>
      </w:pPr>
      <w:r w:rsidRPr="0019738B">
        <w:rPr>
          <w:b w:val="0"/>
          <w:i w:val="0"/>
          <w:sz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16617" w:rsidRPr="0019738B" w:rsidRDefault="00516617" w:rsidP="00516617">
      <w:pPr>
        <w:ind w:firstLine="709"/>
        <w:contextualSpacing/>
        <w:jc w:val="both"/>
        <w:rPr>
          <w:b w:val="0"/>
          <w:i w:val="0"/>
          <w:sz w:val="24"/>
        </w:rPr>
      </w:pPr>
      <w:bookmarkStart w:id="1" w:name="z37"/>
      <w:r w:rsidRPr="0019738B">
        <w:rPr>
          <w:b w:val="0"/>
          <w:i w:val="0"/>
          <w:sz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516617" w:rsidRPr="0019738B" w:rsidRDefault="00516617" w:rsidP="00516617">
      <w:pPr>
        <w:ind w:firstLine="709"/>
        <w:contextualSpacing/>
        <w:jc w:val="both"/>
        <w:rPr>
          <w:b w:val="0"/>
          <w:i w:val="0"/>
          <w:sz w:val="24"/>
        </w:rPr>
      </w:pPr>
      <w:r w:rsidRPr="0019738B">
        <w:rPr>
          <w:b w:val="0"/>
          <w:i w:val="0"/>
          <w:sz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516617" w:rsidRPr="0019738B" w:rsidRDefault="00516617" w:rsidP="00516617">
      <w:pPr>
        <w:ind w:firstLine="709"/>
        <w:contextualSpacing/>
        <w:jc w:val="both"/>
        <w:rPr>
          <w:b w:val="0"/>
          <w:i w:val="0"/>
          <w:sz w:val="24"/>
        </w:rPr>
      </w:pPr>
      <w:r w:rsidRPr="0019738B">
        <w:rPr>
          <w:b w:val="0"/>
          <w:i w:val="0"/>
          <w:sz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516617" w:rsidRPr="0019738B" w:rsidRDefault="00516617" w:rsidP="00516617">
      <w:pPr>
        <w:ind w:firstLine="709"/>
        <w:contextualSpacing/>
        <w:jc w:val="both"/>
        <w:rPr>
          <w:b w:val="0"/>
          <w:i w:val="0"/>
          <w:sz w:val="24"/>
        </w:rPr>
      </w:pPr>
      <w:r w:rsidRPr="0019738B">
        <w:rPr>
          <w:b w:val="0"/>
          <w:i w:val="0"/>
          <w:sz w:val="24"/>
        </w:rPr>
        <w:t>Допускается предоставление копий документов, указанных в подпунктах 2) и 3)</w:t>
      </w:r>
      <w:r w:rsidRPr="0019738B">
        <w:rPr>
          <w:b w:val="0"/>
          <w:i w:val="0"/>
          <w:sz w:val="24"/>
          <w:lang w:val="kk-KZ"/>
        </w:rPr>
        <w:t xml:space="preserve">. </w:t>
      </w:r>
      <w:r w:rsidRPr="0019738B">
        <w:rPr>
          <w:b w:val="0"/>
          <w:i w:val="0"/>
          <w:sz w:val="24"/>
        </w:rPr>
        <w:t>При этом служба управления персоналом (кадровая служба) сверяет копии документов с подлинниками.</w:t>
      </w:r>
    </w:p>
    <w:p w:rsidR="00516617" w:rsidRPr="0019738B" w:rsidRDefault="00516617" w:rsidP="00516617">
      <w:pPr>
        <w:ind w:firstLine="709"/>
        <w:contextualSpacing/>
        <w:jc w:val="both"/>
        <w:rPr>
          <w:b w:val="0"/>
          <w:i w:val="0"/>
          <w:sz w:val="24"/>
        </w:rPr>
      </w:pPr>
      <w:r w:rsidRPr="0019738B">
        <w:rPr>
          <w:b w:val="0"/>
          <w:i w:val="0"/>
          <w:sz w:val="24"/>
        </w:rPr>
        <w:t xml:space="preserve">Для участия в общем конкурсе государственным служащим и </w:t>
      </w:r>
      <w:r w:rsidRPr="0019738B">
        <w:rPr>
          <w:b w:val="0"/>
          <w:i w:val="0"/>
          <w:color w:val="000000"/>
          <w:sz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19738B">
        <w:rPr>
          <w:b w:val="0"/>
          <w:i w:val="0"/>
          <w:color w:val="000000"/>
          <w:sz w:val="24"/>
          <w:lang w:val="kk-KZ"/>
        </w:rPr>
        <w:t>и</w:t>
      </w:r>
      <w:r w:rsidRPr="0019738B">
        <w:rPr>
          <w:b w:val="0"/>
          <w:i w:val="0"/>
          <w:color w:val="000000"/>
          <w:sz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19738B">
        <w:rPr>
          <w:b w:val="0"/>
          <w:i w:val="0"/>
          <w:sz w:val="24"/>
        </w:rPr>
        <w:t xml:space="preserve"> предоставляются следующие документы:</w:t>
      </w:r>
    </w:p>
    <w:p w:rsidR="00516617" w:rsidRPr="0019738B" w:rsidRDefault="00516617" w:rsidP="00516617">
      <w:pPr>
        <w:ind w:firstLine="709"/>
        <w:contextualSpacing/>
        <w:jc w:val="both"/>
        <w:rPr>
          <w:b w:val="0"/>
          <w:i w:val="0"/>
          <w:sz w:val="24"/>
        </w:rPr>
      </w:pPr>
      <w:r w:rsidRPr="0019738B">
        <w:rPr>
          <w:b w:val="0"/>
          <w:i w:val="0"/>
          <w:sz w:val="24"/>
        </w:rPr>
        <w:t xml:space="preserve">1) </w:t>
      </w:r>
      <w:r w:rsidRPr="0019738B">
        <w:rPr>
          <w:b w:val="0"/>
          <w:i w:val="0"/>
          <w:color w:val="000000"/>
          <w:sz w:val="22"/>
          <w:szCs w:val="24"/>
        </w:rPr>
        <w:t>заявление по форм</w:t>
      </w:r>
      <w:r w:rsidRPr="0019738B">
        <w:rPr>
          <w:b w:val="0"/>
          <w:i w:val="0"/>
          <w:color w:val="000000"/>
          <w:sz w:val="22"/>
          <w:szCs w:val="24"/>
          <w:lang w:val="kk-KZ"/>
        </w:rPr>
        <w:t xml:space="preserve">е согласно приложению 2 к правилам </w:t>
      </w:r>
      <w:r w:rsidRPr="0019738B">
        <w:rPr>
          <w:rFonts w:eastAsiaTheme="minorEastAsia"/>
          <w:b w:val="0"/>
          <w:i w:val="0"/>
          <w:color w:val="000000"/>
          <w:sz w:val="22"/>
          <w:lang w:eastAsia="ja-JP"/>
        </w:rPr>
        <w:t>проведения конкурса на занятие административной государственной должности корпуса «Б»</w:t>
      </w:r>
      <w:r w:rsidRPr="0019738B">
        <w:rPr>
          <w:b w:val="0"/>
          <w:i w:val="0"/>
          <w:sz w:val="24"/>
        </w:rPr>
        <w:t>;</w:t>
      </w:r>
    </w:p>
    <w:p w:rsidR="00516617" w:rsidRPr="0019738B" w:rsidRDefault="00516617" w:rsidP="00516617">
      <w:pPr>
        <w:ind w:firstLine="709"/>
        <w:contextualSpacing/>
        <w:jc w:val="both"/>
        <w:rPr>
          <w:b w:val="0"/>
          <w:i w:val="0"/>
          <w:sz w:val="24"/>
        </w:rPr>
      </w:pPr>
      <w:r w:rsidRPr="0019738B">
        <w:rPr>
          <w:b w:val="0"/>
          <w:i w:val="0"/>
          <w:sz w:val="24"/>
        </w:rPr>
        <w:t xml:space="preserve">2) </w:t>
      </w:r>
      <w:r w:rsidRPr="0019738B">
        <w:rPr>
          <w:b w:val="0"/>
          <w:i w:val="0"/>
          <w:sz w:val="24"/>
          <w:lang w:val="kk-KZ"/>
        </w:rPr>
        <w:t>П</w:t>
      </w:r>
      <w:r w:rsidRPr="0019738B">
        <w:rPr>
          <w:b w:val="0"/>
          <w:i w:val="0"/>
          <w:sz w:val="24"/>
        </w:rPr>
        <w:t>ослужной список, заверенный соответствующей службой управления персоналом не более чем за один месяц до дня представления документов.</w:t>
      </w:r>
    </w:p>
    <w:p w:rsidR="00516617" w:rsidRPr="00F3680D" w:rsidRDefault="00516617" w:rsidP="00516617">
      <w:pPr>
        <w:ind w:firstLine="709"/>
        <w:contextualSpacing/>
        <w:jc w:val="both"/>
        <w:rPr>
          <w:i w:val="0"/>
          <w:sz w:val="24"/>
          <w:lang w:val="kk-KZ"/>
        </w:rPr>
      </w:pPr>
      <w:r w:rsidRPr="00F3680D">
        <w:rPr>
          <w:i w:val="0"/>
          <w:sz w:val="24"/>
          <w:lang w:val="kk-KZ"/>
        </w:rPr>
        <w:t>С</w:t>
      </w:r>
      <w:r w:rsidRPr="00F3680D">
        <w:rPr>
          <w:i w:val="0"/>
          <w:sz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00F3680D">
        <w:rPr>
          <w:i w:val="0"/>
          <w:sz w:val="24"/>
          <w:lang w:val="kk-KZ"/>
        </w:rPr>
        <w:t>.</w:t>
      </w:r>
    </w:p>
    <w:p w:rsidR="00516617" w:rsidRPr="0019738B" w:rsidRDefault="00A96311" w:rsidP="00516617">
      <w:pPr>
        <w:ind w:firstLine="709"/>
        <w:contextualSpacing/>
        <w:jc w:val="both"/>
        <w:rPr>
          <w:b w:val="0"/>
          <w:i w:val="0"/>
          <w:sz w:val="24"/>
          <w:lang w:val="kk-KZ"/>
        </w:rPr>
      </w:pPr>
      <w:r w:rsidRPr="0019738B">
        <w:rPr>
          <w:b w:val="0"/>
          <w:i w:val="0"/>
          <w:sz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19738B">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19738B">
        <w:rPr>
          <w:b w:val="0"/>
          <w:i w:val="0"/>
          <w:sz w:val="24"/>
          <w:szCs w:val="24"/>
        </w:rPr>
        <w:t>, ул</w:t>
      </w:r>
      <w:r w:rsidRPr="0019738B">
        <w:rPr>
          <w:b w:val="0"/>
          <w:i w:val="0"/>
          <w:sz w:val="24"/>
          <w:szCs w:val="24"/>
          <w:lang w:val="kk-KZ"/>
        </w:rPr>
        <w:t xml:space="preserve">.Тауке-хана, 135А </w:t>
      </w:r>
      <w:r w:rsidRPr="0019738B">
        <w:rPr>
          <w:b w:val="0"/>
          <w:i w:val="0"/>
          <w:color w:val="000000"/>
          <w:sz w:val="24"/>
          <w:szCs w:val="24"/>
          <w:lang w:val="kk-KZ"/>
        </w:rPr>
        <w:t xml:space="preserve"> </w:t>
      </w:r>
      <w:r w:rsidRPr="0019738B">
        <w:rPr>
          <w:b w:val="0"/>
          <w:i w:val="0"/>
          <w:color w:val="000000"/>
          <w:sz w:val="24"/>
          <w:szCs w:val="24"/>
        </w:rPr>
        <w:t xml:space="preserve">в течение 3 рабочих дней со дня уведомления кандидатов о допуске их к собеседованию. </w:t>
      </w:r>
      <w:r w:rsidR="00C16AE8" w:rsidRPr="0019738B">
        <w:rPr>
          <w:b w:val="0"/>
          <w:i w:val="0"/>
          <w:color w:val="000000"/>
          <w:sz w:val="24"/>
          <w:szCs w:val="24"/>
          <w:lang w:val="kk-KZ"/>
        </w:rPr>
        <w:t xml:space="preserve">Телефон для справок: </w:t>
      </w:r>
      <w:r w:rsidR="00C16AE8" w:rsidRPr="0019738B">
        <w:rPr>
          <w:b w:val="0"/>
          <w:i w:val="0"/>
          <w:sz w:val="22"/>
          <w:szCs w:val="24"/>
          <w:lang w:val="kk-KZ"/>
        </w:rPr>
        <w:t xml:space="preserve">8(72533)2-58-16, электронный адрес: </w:t>
      </w:r>
      <w:hyperlink r:id="rId9" w:history="1">
        <w:r w:rsidR="00C16AE8" w:rsidRPr="0019738B">
          <w:rPr>
            <w:rStyle w:val="a3"/>
            <w:b w:val="0"/>
            <w:i w:val="0"/>
            <w:sz w:val="22"/>
            <w:szCs w:val="24"/>
            <w:lang w:val="kk-KZ"/>
          </w:rPr>
          <w:t>b.nazarova@kgd.gov.kz</w:t>
        </w:r>
      </w:hyperlink>
      <w:r w:rsidR="00C16AE8" w:rsidRPr="0019738B">
        <w:rPr>
          <w:rStyle w:val="a3"/>
          <w:b w:val="0"/>
          <w:i w:val="0"/>
          <w:sz w:val="22"/>
          <w:szCs w:val="24"/>
          <w:lang w:val="kk-KZ"/>
        </w:rPr>
        <w:t xml:space="preserve"> </w:t>
      </w:r>
      <w:r w:rsidR="00C16AE8" w:rsidRPr="0019738B">
        <w:rPr>
          <w:b w:val="0"/>
          <w:i w:val="0"/>
          <w:sz w:val="20"/>
          <w:szCs w:val="24"/>
          <w:u w:val="single"/>
          <w:lang w:val="kk-KZ"/>
        </w:rPr>
        <w:t>(</w:t>
      </w:r>
      <w:r w:rsidR="00C16AE8" w:rsidRPr="0019738B">
        <w:rPr>
          <w:b w:val="0"/>
          <w:i w:val="0"/>
          <w:sz w:val="22"/>
          <w:u w:val="single"/>
        </w:rPr>
        <w:t>максимально допустимый размер файл</w:t>
      </w:r>
      <w:r w:rsidR="00C16AE8" w:rsidRPr="0019738B">
        <w:rPr>
          <w:b w:val="0"/>
          <w:i w:val="0"/>
          <w:sz w:val="22"/>
          <w:u w:val="single"/>
          <w:lang w:val="kk-KZ"/>
        </w:rPr>
        <w:t>а 60МБ</w:t>
      </w:r>
      <w:r w:rsidR="00C16AE8" w:rsidRPr="0019738B">
        <w:rPr>
          <w:b w:val="0"/>
          <w:i w:val="0"/>
          <w:sz w:val="20"/>
          <w:szCs w:val="24"/>
          <w:u w:val="single"/>
          <w:lang w:val="kk-KZ"/>
        </w:rPr>
        <w:t>)</w:t>
      </w:r>
      <w:r w:rsidR="00C16AE8" w:rsidRPr="0019738B">
        <w:rPr>
          <w:b w:val="0"/>
          <w:i w:val="0"/>
          <w:sz w:val="24"/>
          <w:lang w:val="kk-KZ"/>
        </w:rPr>
        <w:t xml:space="preserve">. </w:t>
      </w:r>
    </w:p>
    <w:p w:rsidR="00C16AE8" w:rsidRPr="0019738B" w:rsidRDefault="00C16AE8" w:rsidP="00516617">
      <w:pPr>
        <w:ind w:firstLine="709"/>
        <w:contextualSpacing/>
        <w:jc w:val="both"/>
        <w:rPr>
          <w:b w:val="0"/>
          <w:i w:val="0"/>
          <w:sz w:val="24"/>
          <w:lang w:val="kk-KZ"/>
        </w:rPr>
      </w:pPr>
      <w:r w:rsidRPr="0019738B">
        <w:rPr>
          <w:b w:val="0"/>
          <w:i w:val="0"/>
          <w:sz w:val="24"/>
        </w:rPr>
        <w:t>Представление участниками конкурса недостоверных сведений является основанием для отказа в их допуске к собеседованию.</w:t>
      </w:r>
    </w:p>
    <w:bookmarkEnd w:id="1"/>
    <w:p w:rsidR="00836F62" w:rsidRPr="0019738B" w:rsidRDefault="00836F62" w:rsidP="00836F62">
      <w:pPr>
        <w:tabs>
          <w:tab w:val="left" w:pos="567"/>
        </w:tabs>
        <w:contextualSpacing/>
        <w:jc w:val="both"/>
        <w:rPr>
          <w:b w:val="0"/>
          <w:bCs w:val="0"/>
          <w:i w:val="0"/>
          <w:color w:val="000000"/>
          <w:sz w:val="22"/>
          <w:szCs w:val="24"/>
          <w:lang w:val="kk-KZ"/>
        </w:rPr>
      </w:pPr>
      <w:r w:rsidRPr="0019738B">
        <w:rPr>
          <w:b w:val="0"/>
          <w:i w:val="0"/>
          <w:color w:val="000000"/>
          <w:sz w:val="22"/>
          <w:szCs w:val="24"/>
        </w:rPr>
        <w:tab/>
      </w:r>
      <w:r w:rsidRPr="0019738B">
        <w:rPr>
          <w:b w:val="0"/>
          <w:i w:val="0"/>
          <w:color w:val="000000"/>
          <w:sz w:val="22"/>
          <w:szCs w:val="24"/>
        </w:rPr>
        <w:tab/>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w:t>
      </w:r>
      <w:r w:rsidRPr="0019738B">
        <w:rPr>
          <w:b w:val="0"/>
          <w:i w:val="0"/>
          <w:color w:val="000000"/>
          <w:sz w:val="22"/>
          <w:szCs w:val="24"/>
        </w:rPr>
        <w:lastRenderedPageBreak/>
        <w:t>публикации, иные сведения, характеризующие</w:t>
      </w:r>
      <w:r w:rsidRPr="0019738B">
        <w:rPr>
          <w:b w:val="0"/>
          <w:i w:val="0"/>
          <w:color w:val="000000"/>
          <w:sz w:val="22"/>
          <w:szCs w:val="24"/>
          <w:lang w:val="kk-KZ"/>
        </w:rPr>
        <w:t xml:space="preserve"> </w:t>
      </w:r>
      <w:r w:rsidRPr="0019738B">
        <w:rPr>
          <w:b w:val="0"/>
          <w:i w:val="0"/>
          <w:color w:val="000000"/>
          <w:sz w:val="22"/>
          <w:szCs w:val="24"/>
        </w:rPr>
        <w:t>их профессиональную деятельность, квалификацию).</w:t>
      </w:r>
    </w:p>
    <w:p w:rsidR="00836F62" w:rsidRPr="0019738B" w:rsidRDefault="00836F62" w:rsidP="0019738B">
      <w:pPr>
        <w:tabs>
          <w:tab w:val="left" w:pos="567"/>
        </w:tabs>
        <w:contextualSpacing/>
        <w:jc w:val="both"/>
        <w:rPr>
          <w:b w:val="0"/>
          <w:bCs w:val="0"/>
          <w:i w:val="0"/>
          <w:color w:val="000000"/>
          <w:sz w:val="22"/>
          <w:szCs w:val="24"/>
        </w:rPr>
      </w:pPr>
      <w:r w:rsidRPr="0019738B">
        <w:rPr>
          <w:b w:val="0"/>
          <w:i w:val="0"/>
          <w:color w:val="000000"/>
          <w:sz w:val="22"/>
          <w:szCs w:val="24"/>
        </w:rPr>
        <w:t xml:space="preserve">           </w:t>
      </w:r>
      <w:r w:rsidR="0019738B" w:rsidRPr="0019738B">
        <w:rPr>
          <w:b w:val="0"/>
          <w:i w:val="0"/>
          <w:sz w:val="24"/>
        </w:rPr>
        <w:t>Помимо конкурсных вопросов и эссе допускается применение конкурсной комиссией иных средств отбора кандидатов.</w:t>
      </w:r>
    </w:p>
    <w:p w:rsidR="0019738B" w:rsidRPr="0019738B" w:rsidRDefault="0019738B" w:rsidP="0019738B">
      <w:pPr>
        <w:contextualSpacing/>
        <w:jc w:val="both"/>
        <w:rPr>
          <w:b w:val="0"/>
          <w:i w:val="0"/>
          <w:color w:val="000000"/>
          <w:sz w:val="22"/>
          <w:szCs w:val="24"/>
        </w:rPr>
      </w:pPr>
      <w:r w:rsidRPr="0019738B">
        <w:rPr>
          <w:b w:val="0"/>
          <w:i w:val="0"/>
          <w:color w:val="000000"/>
          <w:sz w:val="22"/>
          <w:szCs w:val="24"/>
          <w:lang w:val="kk-KZ"/>
        </w:rPr>
        <w:t xml:space="preserve">          </w:t>
      </w:r>
      <w:r w:rsidRPr="0019738B">
        <w:rPr>
          <w:b w:val="0"/>
          <w:i w:val="0"/>
          <w:sz w:val="24"/>
        </w:rPr>
        <w:t>Для обеспечения прозрачности и объективности работы конкурсной комиссии на ее заседание приглашаются наблюдатели.</w:t>
      </w:r>
      <w:r w:rsidR="00836F62" w:rsidRPr="0019738B">
        <w:rPr>
          <w:b w:val="0"/>
          <w:i w:val="0"/>
          <w:color w:val="000000"/>
          <w:sz w:val="22"/>
          <w:szCs w:val="24"/>
        </w:rPr>
        <w:tab/>
      </w:r>
    </w:p>
    <w:p w:rsidR="0019738B" w:rsidRPr="0019738B" w:rsidRDefault="0019738B" w:rsidP="0019738B">
      <w:pPr>
        <w:contextualSpacing/>
        <w:jc w:val="both"/>
        <w:rPr>
          <w:b w:val="0"/>
          <w:i w:val="0"/>
          <w:sz w:val="24"/>
        </w:rPr>
      </w:pPr>
      <w:r w:rsidRPr="0019738B">
        <w:rPr>
          <w:b w:val="0"/>
          <w:i w:val="0"/>
          <w:color w:val="000000"/>
          <w:sz w:val="22"/>
          <w:szCs w:val="24"/>
          <w:lang w:val="kk-KZ"/>
        </w:rPr>
        <w:t xml:space="preserve"> </w:t>
      </w:r>
      <w:r w:rsidRPr="0019738B">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19738B">
        <w:rPr>
          <w:b w:val="0"/>
          <w:i w:val="0"/>
          <w:sz w:val="24"/>
          <w:lang w:val="kk-KZ"/>
        </w:rPr>
        <w:t xml:space="preserve"> </w:t>
      </w:r>
      <w:r w:rsidRPr="0019738B">
        <w:rPr>
          <w:b w:val="0"/>
          <w:i w:val="0"/>
          <w:sz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19738B" w:rsidRPr="0019738B" w:rsidRDefault="0019738B" w:rsidP="0019738B">
      <w:pPr>
        <w:contextualSpacing/>
        <w:jc w:val="both"/>
        <w:rPr>
          <w:b w:val="0"/>
          <w:i w:val="0"/>
          <w:sz w:val="24"/>
          <w:lang w:val="kk-KZ"/>
        </w:rPr>
      </w:pPr>
      <w:r w:rsidRPr="0019738B">
        <w:rPr>
          <w:b w:val="0"/>
          <w:i w:val="0"/>
          <w:sz w:val="24"/>
        </w:rPr>
        <w:t>При проведении конкурса допускается приглашение экспертов.</w:t>
      </w:r>
      <w:r w:rsidRPr="0019738B">
        <w:rPr>
          <w:b w:val="0"/>
          <w:i w:val="0"/>
          <w:sz w:val="24"/>
          <w:lang w:val="kk-KZ"/>
        </w:rPr>
        <w:t xml:space="preserve"> </w:t>
      </w:r>
      <w:r w:rsidRPr="0019738B">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36F62" w:rsidRPr="0019738B" w:rsidRDefault="0019738B" w:rsidP="0019738B">
      <w:pPr>
        <w:jc w:val="both"/>
        <w:rPr>
          <w:b w:val="0"/>
          <w:i w:val="0"/>
          <w:sz w:val="22"/>
          <w:szCs w:val="24"/>
          <w:lang w:val="kk-KZ"/>
        </w:rPr>
      </w:pPr>
      <w:r w:rsidRPr="0019738B">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836F62" w:rsidRDefault="00836F62"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19738B" w:rsidRDefault="0019738B" w:rsidP="009731DC">
      <w:pPr>
        <w:rPr>
          <w:sz w:val="24"/>
          <w:szCs w:val="24"/>
        </w:rPr>
      </w:pPr>
    </w:p>
    <w:p w:rsidR="008401FF" w:rsidRDefault="008401FF" w:rsidP="009731DC">
      <w:pPr>
        <w:rPr>
          <w:sz w:val="24"/>
          <w:szCs w:val="24"/>
        </w:rPr>
      </w:pPr>
    </w:p>
    <w:p w:rsidR="008401FF" w:rsidRDefault="008401FF" w:rsidP="0019738B">
      <w:pPr>
        <w:tabs>
          <w:tab w:val="left" w:pos="578"/>
        </w:tabs>
        <w:ind w:left="5670"/>
        <w:contextualSpacing/>
        <w:rPr>
          <w:rFonts w:eastAsiaTheme="minorEastAsia"/>
          <w:b w:val="0"/>
          <w:i w:val="0"/>
          <w:color w:val="000000"/>
          <w:sz w:val="24"/>
          <w:lang w:eastAsia="ja-JP"/>
        </w:rPr>
      </w:pPr>
    </w:p>
    <w:p w:rsidR="001D0447" w:rsidRDefault="001D0447" w:rsidP="0019738B">
      <w:pPr>
        <w:tabs>
          <w:tab w:val="left" w:pos="578"/>
        </w:tabs>
        <w:ind w:left="5670"/>
        <w:contextualSpacing/>
        <w:rPr>
          <w:rFonts w:eastAsiaTheme="minorEastAsia"/>
          <w:b w:val="0"/>
          <w:i w:val="0"/>
          <w:color w:val="000000"/>
          <w:sz w:val="24"/>
          <w:lang w:eastAsia="ja-JP"/>
        </w:rPr>
      </w:pPr>
    </w:p>
    <w:p w:rsidR="0019738B" w:rsidRPr="0019738B" w:rsidRDefault="0019738B" w:rsidP="0019738B">
      <w:pPr>
        <w:tabs>
          <w:tab w:val="left" w:pos="578"/>
        </w:tabs>
        <w:ind w:left="5670"/>
        <w:contextualSpacing/>
        <w:rPr>
          <w:rFonts w:eastAsiaTheme="minorEastAsia"/>
          <w:b w:val="0"/>
          <w:i w:val="0"/>
          <w:color w:val="000000"/>
          <w:sz w:val="24"/>
          <w:lang w:eastAsia="ja-JP"/>
        </w:rPr>
      </w:pPr>
      <w:bookmarkStart w:id="2" w:name="_GoBack"/>
      <w:bookmarkEnd w:id="2"/>
      <w:r w:rsidRPr="0019738B">
        <w:rPr>
          <w:rFonts w:eastAsiaTheme="minorEastAsia"/>
          <w:b w:val="0"/>
          <w:i w:val="0"/>
          <w:color w:val="000000"/>
          <w:sz w:val="24"/>
          <w:lang w:eastAsia="ja-JP"/>
        </w:rPr>
        <w:lastRenderedPageBreak/>
        <w:t>Приложение 2</w:t>
      </w:r>
    </w:p>
    <w:p w:rsidR="0019738B" w:rsidRPr="0019738B" w:rsidRDefault="0019738B" w:rsidP="0019738B">
      <w:pPr>
        <w:tabs>
          <w:tab w:val="left" w:pos="578"/>
        </w:tabs>
        <w:ind w:left="5670"/>
        <w:contextualSpacing/>
        <w:rPr>
          <w:rFonts w:eastAsiaTheme="minorEastAsia"/>
          <w:b w:val="0"/>
          <w:i w:val="0"/>
          <w:color w:val="000000"/>
          <w:sz w:val="24"/>
          <w:lang w:eastAsia="ja-JP"/>
        </w:rPr>
      </w:pPr>
      <w:r w:rsidRPr="0019738B">
        <w:rPr>
          <w:rFonts w:eastAsiaTheme="minorEastAsia"/>
          <w:b w:val="0"/>
          <w:i w:val="0"/>
          <w:color w:val="000000"/>
          <w:sz w:val="24"/>
          <w:lang w:eastAsia="ja-JP"/>
        </w:rPr>
        <w:t>к Правилам проведения конкурса на занятие административной государственной должности корпуса «Б»</w:t>
      </w:r>
    </w:p>
    <w:p w:rsidR="0019738B" w:rsidRPr="0019738B" w:rsidRDefault="0019738B" w:rsidP="0019738B">
      <w:pPr>
        <w:tabs>
          <w:tab w:val="left" w:pos="578"/>
        </w:tabs>
        <w:ind w:left="2334" w:firstLine="317"/>
        <w:contextualSpacing/>
        <w:jc w:val="right"/>
        <w:rPr>
          <w:rFonts w:eastAsiaTheme="minorEastAsia"/>
          <w:b w:val="0"/>
          <w:i w:val="0"/>
          <w:color w:val="000000"/>
          <w:sz w:val="24"/>
          <w:lang w:eastAsia="ja-JP"/>
        </w:rPr>
      </w:pPr>
      <w:r w:rsidRPr="0019738B">
        <w:rPr>
          <w:rFonts w:eastAsiaTheme="minorEastAsia"/>
          <w:b w:val="0"/>
          <w:i w:val="0"/>
          <w:color w:val="000000"/>
          <w:sz w:val="24"/>
          <w:lang w:eastAsia="ja-JP"/>
        </w:rPr>
        <w:t>Форма</w:t>
      </w:r>
    </w:p>
    <w:p w:rsidR="0019738B" w:rsidRPr="0019738B" w:rsidRDefault="0019738B" w:rsidP="0019738B">
      <w:pPr>
        <w:tabs>
          <w:tab w:val="left" w:pos="578"/>
        </w:tabs>
        <w:ind w:left="2334" w:firstLine="317"/>
        <w:contextualSpacing/>
        <w:jc w:val="right"/>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w:t>
      </w:r>
    </w:p>
    <w:p w:rsidR="0019738B" w:rsidRPr="0019738B" w:rsidRDefault="0019738B" w:rsidP="0019738B">
      <w:pPr>
        <w:tabs>
          <w:tab w:val="left" w:pos="578"/>
        </w:tabs>
        <w:ind w:firstLine="317"/>
        <w:contextualSpacing/>
        <w:jc w:val="right"/>
        <w:rPr>
          <w:rFonts w:eastAsiaTheme="minorEastAsia"/>
          <w:b w:val="0"/>
          <w:i w:val="0"/>
          <w:sz w:val="24"/>
          <w:lang w:eastAsia="ja-JP"/>
        </w:rPr>
      </w:pPr>
      <w:r w:rsidRPr="0019738B">
        <w:rPr>
          <w:rFonts w:eastAsiaTheme="minorEastAsia"/>
          <w:b w:val="0"/>
          <w:i w:val="0"/>
          <w:color w:val="000000"/>
          <w:sz w:val="24"/>
          <w:lang w:eastAsia="ja-JP"/>
        </w:rPr>
        <w:t>_________________________________</w:t>
      </w:r>
      <w:r w:rsidRPr="0019738B">
        <w:rPr>
          <w:rFonts w:eastAsiaTheme="minorEastAsia"/>
          <w:b w:val="0"/>
          <w:i w:val="0"/>
          <w:sz w:val="24"/>
          <w:lang w:eastAsia="ja-JP"/>
        </w:rPr>
        <w:br/>
      </w:r>
      <w:r w:rsidRPr="0019738B">
        <w:rPr>
          <w:rFonts w:eastAsiaTheme="minorEastAsia"/>
          <w:b w:val="0"/>
          <w:i w:val="0"/>
          <w:color w:val="000000"/>
          <w:sz w:val="24"/>
          <w:lang w:eastAsia="ja-JP"/>
        </w:rPr>
        <w:t xml:space="preserve"> (государственный орган)</w:t>
      </w:r>
    </w:p>
    <w:p w:rsidR="0019738B" w:rsidRPr="0019738B" w:rsidRDefault="0019738B" w:rsidP="0019738B">
      <w:pPr>
        <w:tabs>
          <w:tab w:val="left" w:pos="578"/>
          <w:tab w:val="left" w:pos="8565"/>
        </w:tabs>
        <w:ind w:firstLine="317"/>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ab/>
      </w:r>
    </w:p>
    <w:p w:rsidR="0019738B" w:rsidRPr="0019738B" w:rsidRDefault="0019738B" w:rsidP="0019738B">
      <w:pPr>
        <w:tabs>
          <w:tab w:val="left" w:pos="578"/>
        </w:tabs>
        <w:ind w:firstLine="317"/>
        <w:contextualSpacing/>
        <w:rPr>
          <w:rFonts w:eastAsiaTheme="minorEastAsia"/>
          <w:b w:val="0"/>
          <w:i w:val="0"/>
          <w:color w:val="000000"/>
          <w:sz w:val="24"/>
          <w:lang w:eastAsia="ja-JP"/>
        </w:rPr>
      </w:pPr>
      <w:r w:rsidRPr="0019738B">
        <w:rPr>
          <w:rFonts w:eastAsiaTheme="minorEastAsia"/>
          <w:b w:val="0"/>
          <w:i w:val="0"/>
          <w:color w:val="000000"/>
          <w:sz w:val="24"/>
          <w:lang w:eastAsia="ja-JP"/>
        </w:rPr>
        <w:t>Заявление</w:t>
      </w:r>
    </w:p>
    <w:p w:rsidR="0019738B" w:rsidRPr="0019738B" w:rsidRDefault="0019738B" w:rsidP="0019738B">
      <w:pPr>
        <w:tabs>
          <w:tab w:val="left" w:pos="578"/>
        </w:tabs>
        <w:ind w:firstLine="317"/>
        <w:contextualSpacing/>
        <w:rPr>
          <w:rFonts w:eastAsiaTheme="minorEastAsia"/>
          <w:b w:val="0"/>
          <w:i w:val="0"/>
          <w:sz w:val="24"/>
          <w:lang w:eastAsia="ja-JP"/>
        </w:rPr>
      </w:pP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Прошу допустить меня к участию в конкурсах на занятие вакантных административных государственных должностей:</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С трансляцией и размещением на интернет</w:t>
      </w:r>
      <w:r w:rsidRPr="0019738B">
        <w:rPr>
          <w:rFonts w:eastAsiaTheme="minorEastAsia"/>
          <w:b w:val="0"/>
          <w:i w:val="0"/>
          <w:color w:val="000000"/>
          <w:sz w:val="24"/>
          <w:lang w:val="kk-KZ" w:eastAsia="ja-JP"/>
        </w:rPr>
        <w:t xml:space="preserve"> </w:t>
      </w:r>
      <w:r w:rsidRPr="0019738B">
        <w:rPr>
          <w:rFonts w:eastAsiaTheme="minorEastAsia"/>
          <w:b w:val="0"/>
          <w:i w:val="0"/>
          <w:color w:val="000000"/>
          <w:sz w:val="24"/>
          <w:lang w:eastAsia="ja-JP"/>
        </w:rPr>
        <w:t>–</w:t>
      </w:r>
      <w:r w:rsidRPr="0019738B">
        <w:rPr>
          <w:rFonts w:eastAsiaTheme="minorEastAsia"/>
          <w:b w:val="0"/>
          <w:i w:val="0"/>
          <w:color w:val="000000"/>
          <w:sz w:val="24"/>
          <w:lang w:val="kk-KZ" w:eastAsia="ja-JP"/>
        </w:rPr>
        <w:t xml:space="preserve"> </w:t>
      </w:r>
      <w:r w:rsidRPr="0019738B">
        <w:rPr>
          <w:rFonts w:eastAsiaTheme="minorEastAsia"/>
          <w:b w:val="0"/>
          <w:i w:val="0"/>
          <w:color w:val="000000"/>
          <w:sz w:val="24"/>
          <w:lang w:eastAsia="ja-JP"/>
        </w:rPr>
        <w:t>ресурсе государственного органа видеозаписи моего собеседования согласен</w:t>
      </w:r>
      <w:r w:rsidRPr="0019738B">
        <w:rPr>
          <w:rFonts w:eastAsiaTheme="minorEastAsia"/>
          <w:b w:val="0"/>
          <w:i w:val="0"/>
          <w:color w:val="000000"/>
          <w:sz w:val="24"/>
          <w:lang w:val="kk-KZ" w:eastAsia="ja-JP"/>
        </w:rPr>
        <w:t xml:space="preserve"> </w:t>
      </w:r>
      <w:r w:rsidRPr="0019738B">
        <w:rPr>
          <w:rFonts w:eastAsiaTheme="minorEastAsia"/>
          <w:b w:val="0"/>
          <w:i w:val="0"/>
          <w:color w:val="000000"/>
          <w:sz w:val="24"/>
          <w:lang w:eastAsia="ja-JP"/>
        </w:rPr>
        <w:t>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val="kk-KZ" w:eastAsia="ja-JP"/>
        </w:rPr>
        <w:t xml:space="preserve">                                                                                         </w:t>
      </w:r>
      <w:r w:rsidRPr="0019738B">
        <w:rPr>
          <w:rFonts w:eastAsiaTheme="minorEastAsia"/>
          <w:b w:val="0"/>
          <w:i w:val="0"/>
          <w:color w:val="000000"/>
          <w:sz w:val="24"/>
          <w:lang w:eastAsia="ja-JP"/>
        </w:rPr>
        <w:t>(да/нет)</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 xml:space="preserve">Отвечаю за подлинность представленных документов. </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Прилагаемые документы:</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Адрес______________________________________________________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sz w:val="24"/>
          <w:lang w:eastAsia="ja-JP"/>
        </w:rPr>
      </w:pPr>
      <w:r w:rsidRPr="0019738B">
        <w:rPr>
          <w:rFonts w:eastAsiaTheme="minorEastAsia"/>
          <w:b w:val="0"/>
          <w:i w:val="0"/>
          <w:color w:val="000000"/>
          <w:sz w:val="24"/>
          <w:lang w:eastAsia="ja-JP"/>
        </w:rPr>
        <w:t>Номера контактных телефонов: 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sz w:val="24"/>
          <w:lang w:eastAsia="ja-JP"/>
        </w:rPr>
        <w:t xml:space="preserve">e-mail: </w:t>
      </w:r>
      <w:r w:rsidRPr="0019738B">
        <w:rPr>
          <w:rFonts w:eastAsiaTheme="minorEastAsia"/>
          <w:b w:val="0"/>
          <w:i w:val="0"/>
          <w:color w:val="000000"/>
          <w:sz w:val="24"/>
          <w:lang w:eastAsia="ja-JP"/>
        </w:rPr>
        <w:t>______________________________________________________</w:t>
      </w:r>
    </w:p>
    <w:p w:rsidR="0019738B" w:rsidRPr="0019738B" w:rsidRDefault="0019738B" w:rsidP="0019738B">
      <w:pPr>
        <w:tabs>
          <w:tab w:val="left" w:pos="578"/>
        </w:tabs>
        <w:ind w:firstLine="709"/>
        <w:contextualSpacing/>
        <w:jc w:val="both"/>
        <w:rPr>
          <w:rFonts w:eastAsiaTheme="minorEastAsia"/>
          <w:b w:val="0"/>
          <w:i w:val="0"/>
          <w:color w:val="000000"/>
          <w:sz w:val="24"/>
          <w:lang w:eastAsia="ja-JP"/>
        </w:rPr>
      </w:pPr>
      <w:r w:rsidRPr="0019738B">
        <w:rPr>
          <w:rFonts w:eastAsiaTheme="minorEastAsia"/>
          <w:b w:val="0"/>
          <w:i w:val="0"/>
          <w:color w:val="000000"/>
          <w:sz w:val="24"/>
          <w:lang w:eastAsia="ja-JP"/>
        </w:rPr>
        <w:t>ИИН ______________________________________________________</w:t>
      </w:r>
    </w:p>
    <w:p w:rsidR="0019738B" w:rsidRPr="0019738B" w:rsidRDefault="0019738B" w:rsidP="0019738B">
      <w:pPr>
        <w:tabs>
          <w:tab w:val="left" w:pos="578"/>
        </w:tabs>
        <w:ind w:firstLine="317"/>
        <w:contextualSpacing/>
        <w:rPr>
          <w:rFonts w:eastAsiaTheme="minorEastAsia"/>
          <w:b w:val="0"/>
          <w:i w:val="0"/>
          <w:color w:val="000000"/>
          <w:sz w:val="24"/>
          <w:lang w:eastAsia="ja-JP"/>
        </w:rPr>
      </w:pPr>
    </w:p>
    <w:p w:rsidR="0019738B" w:rsidRPr="0019738B" w:rsidRDefault="0019738B" w:rsidP="0019738B">
      <w:pPr>
        <w:pStyle w:val="aa"/>
        <w:tabs>
          <w:tab w:val="left" w:pos="660"/>
        </w:tabs>
        <w:ind w:left="0"/>
        <w:jc w:val="both"/>
        <w:rPr>
          <w:color w:val="000000"/>
          <w:sz w:val="22"/>
          <w:szCs w:val="24"/>
        </w:rPr>
      </w:pPr>
    </w:p>
    <w:p w:rsidR="0019738B" w:rsidRPr="0019738B" w:rsidRDefault="0019738B" w:rsidP="0019738B">
      <w:pPr>
        <w:pStyle w:val="aa"/>
        <w:tabs>
          <w:tab w:val="left" w:pos="660"/>
        </w:tabs>
        <w:ind w:left="0"/>
        <w:jc w:val="both"/>
        <w:rPr>
          <w:color w:val="000000"/>
          <w:sz w:val="22"/>
          <w:szCs w:val="24"/>
        </w:rPr>
      </w:pPr>
    </w:p>
    <w:p w:rsidR="0019738B" w:rsidRPr="0019738B" w:rsidRDefault="0019738B" w:rsidP="0019738B">
      <w:pPr>
        <w:tabs>
          <w:tab w:val="left" w:pos="578"/>
        </w:tabs>
        <w:ind w:firstLine="317"/>
        <w:contextualSpacing/>
        <w:rPr>
          <w:rFonts w:eastAsiaTheme="minorEastAsia"/>
          <w:color w:val="000000"/>
          <w:sz w:val="24"/>
          <w:lang w:eastAsia="ja-JP"/>
        </w:rPr>
      </w:pPr>
      <w:r w:rsidRPr="0019738B">
        <w:rPr>
          <w:rFonts w:eastAsiaTheme="minorEastAsia"/>
          <w:color w:val="000000"/>
          <w:sz w:val="24"/>
          <w:lang w:eastAsia="ja-JP"/>
        </w:rPr>
        <w:t xml:space="preserve">____________ </w:t>
      </w:r>
      <w:r w:rsidRPr="0019738B">
        <w:rPr>
          <w:rFonts w:eastAsiaTheme="minorEastAsia"/>
          <w:color w:val="000000"/>
          <w:sz w:val="24"/>
          <w:lang w:eastAsia="ja-JP"/>
        </w:rPr>
        <w:tab/>
      </w:r>
      <w:r w:rsidRPr="0019738B">
        <w:rPr>
          <w:rFonts w:eastAsiaTheme="minorEastAsia"/>
          <w:color w:val="000000"/>
          <w:sz w:val="24"/>
          <w:lang w:eastAsia="ja-JP"/>
        </w:rPr>
        <w:tab/>
      </w:r>
      <w:r w:rsidRPr="0019738B">
        <w:rPr>
          <w:rFonts w:eastAsiaTheme="minorEastAsia"/>
          <w:color w:val="000000"/>
          <w:sz w:val="24"/>
          <w:lang w:eastAsia="ja-JP"/>
        </w:rPr>
        <w:tab/>
        <w:t>_________________________________________</w:t>
      </w:r>
    </w:p>
    <w:p w:rsidR="0019738B" w:rsidRPr="0019738B" w:rsidRDefault="0019738B" w:rsidP="0019738B">
      <w:pPr>
        <w:tabs>
          <w:tab w:val="left" w:pos="578"/>
        </w:tabs>
        <w:ind w:firstLine="317"/>
        <w:contextualSpacing/>
        <w:jc w:val="both"/>
        <w:rPr>
          <w:rFonts w:eastAsiaTheme="minorEastAsia"/>
          <w:b w:val="0"/>
          <w:i w:val="0"/>
          <w:color w:val="000000"/>
          <w:sz w:val="24"/>
          <w:lang w:val="kk-KZ" w:eastAsia="ja-JP"/>
        </w:rPr>
      </w:pPr>
      <w:r w:rsidRPr="0019738B">
        <w:rPr>
          <w:rFonts w:eastAsiaTheme="minorEastAsia"/>
          <w:b w:val="0"/>
          <w:i w:val="0"/>
          <w:color w:val="000000"/>
          <w:sz w:val="24"/>
          <w:lang w:val="kk-KZ" w:eastAsia="ja-JP"/>
        </w:rPr>
        <w:t>(подпись)                               (Фамилия, имя, отчество (при его наличии))</w:t>
      </w:r>
    </w:p>
    <w:p w:rsidR="0019738B" w:rsidRPr="0019738B" w:rsidRDefault="0019738B" w:rsidP="0019738B">
      <w:pPr>
        <w:pStyle w:val="aa"/>
        <w:tabs>
          <w:tab w:val="left" w:pos="660"/>
        </w:tabs>
        <w:ind w:left="0"/>
        <w:jc w:val="both"/>
        <w:rPr>
          <w:rFonts w:eastAsiaTheme="minorEastAsia"/>
          <w:color w:val="000000"/>
          <w:sz w:val="24"/>
          <w:szCs w:val="28"/>
          <w:lang w:eastAsia="ja-JP"/>
        </w:rPr>
      </w:pPr>
    </w:p>
    <w:p w:rsidR="0019738B" w:rsidRP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r w:rsidRPr="0019738B">
        <w:rPr>
          <w:rFonts w:eastAsiaTheme="minorEastAsia"/>
          <w:color w:val="000000"/>
          <w:sz w:val="24"/>
          <w:szCs w:val="28"/>
          <w:lang w:val="kk-KZ" w:eastAsia="ja-JP"/>
        </w:rPr>
        <w:t xml:space="preserve">                                                                          </w:t>
      </w:r>
      <w:r w:rsidRPr="0019738B">
        <w:rPr>
          <w:rFonts w:eastAsiaTheme="minorEastAsia"/>
          <w:color w:val="000000"/>
          <w:sz w:val="24"/>
          <w:szCs w:val="28"/>
          <w:lang w:eastAsia="ja-JP"/>
        </w:rPr>
        <w:t>«____»_______________ 20__ г.</w:t>
      </w: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Default="0019738B" w:rsidP="0019738B">
      <w:pPr>
        <w:pStyle w:val="aa"/>
        <w:tabs>
          <w:tab w:val="left" w:pos="660"/>
        </w:tabs>
        <w:ind w:left="0"/>
        <w:jc w:val="both"/>
        <w:rPr>
          <w:rFonts w:eastAsiaTheme="minorEastAsia"/>
          <w:color w:val="000000"/>
          <w:sz w:val="24"/>
          <w:szCs w:val="28"/>
          <w:lang w:eastAsia="ja-JP"/>
        </w:rPr>
      </w:pPr>
    </w:p>
    <w:p w:rsidR="0019738B" w:rsidRPr="0019738B" w:rsidRDefault="0019738B" w:rsidP="0019738B">
      <w:pPr>
        <w:pStyle w:val="aa"/>
        <w:tabs>
          <w:tab w:val="left" w:pos="660"/>
        </w:tabs>
        <w:ind w:left="0"/>
        <w:jc w:val="both"/>
        <w:rPr>
          <w:color w:val="000000"/>
          <w:sz w:val="22"/>
          <w:szCs w:val="24"/>
        </w:rPr>
      </w:pPr>
    </w:p>
    <w:p w:rsidR="0019738B" w:rsidRPr="0019738B" w:rsidRDefault="0019738B" w:rsidP="0019738B">
      <w:pPr>
        <w:tabs>
          <w:tab w:val="left" w:pos="578"/>
        </w:tabs>
        <w:ind w:left="5670"/>
        <w:contextualSpacing/>
        <w:rPr>
          <w:b w:val="0"/>
          <w:i w:val="0"/>
          <w:color w:val="000000"/>
          <w:sz w:val="24"/>
        </w:rPr>
      </w:pPr>
      <w:r w:rsidRPr="0019738B">
        <w:rPr>
          <w:b w:val="0"/>
          <w:i w:val="0"/>
          <w:color w:val="000000"/>
          <w:sz w:val="24"/>
        </w:rPr>
        <w:lastRenderedPageBreak/>
        <w:t>Приложение 3</w:t>
      </w:r>
    </w:p>
    <w:p w:rsidR="0019738B" w:rsidRPr="0019738B" w:rsidRDefault="0019738B" w:rsidP="0019738B">
      <w:pPr>
        <w:tabs>
          <w:tab w:val="left" w:pos="578"/>
        </w:tabs>
        <w:ind w:left="5670"/>
        <w:contextualSpacing/>
        <w:rPr>
          <w:b w:val="0"/>
          <w:i w:val="0"/>
          <w:color w:val="000000"/>
          <w:sz w:val="24"/>
        </w:rPr>
      </w:pPr>
      <w:r w:rsidRPr="0019738B">
        <w:rPr>
          <w:b w:val="0"/>
          <w:i w:val="0"/>
          <w:color w:val="000000"/>
          <w:sz w:val="24"/>
        </w:rPr>
        <w:t>к Правилам проведения конкурса на занятие административной государственной должности корпуса «Б»</w:t>
      </w:r>
    </w:p>
    <w:p w:rsidR="0019738B" w:rsidRPr="0019738B" w:rsidRDefault="0019738B" w:rsidP="0019738B">
      <w:pPr>
        <w:tabs>
          <w:tab w:val="left" w:pos="578"/>
        </w:tabs>
        <w:ind w:left="2340"/>
        <w:contextualSpacing/>
        <w:jc w:val="right"/>
        <w:rPr>
          <w:b w:val="0"/>
          <w:i w:val="0"/>
          <w:color w:val="000000"/>
          <w:sz w:val="24"/>
        </w:rPr>
      </w:pPr>
    </w:p>
    <w:p w:rsidR="0019738B" w:rsidRPr="0019738B" w:rsidRDefault="0019738B" w:rsidP="0019738B">
      <w:pPr>
        <w:tabs>
          <w:tab w:val="left" w:pos="578"/>
        </w:tabs>
        <w:ind w:left="2340"/>
        <w:contextualSpacing/>
        <w:jc w:val="right"/>
        <w:rPr>
          <w:b w:val="0"/>
          <w:i w:val="0"/>
          <w:color w:val="000000"/>
          <w:sz w:val="24"/>
        </w:rPr>
      </w:pPr>
      <w:r w:rsidRPr="0019738B">
        <w:rPr>
          <w:b w:val="0"/>
          <w:i w:val="0"/>
          <w:color w:val="000000"/>
          <w:sz w:val="24"/>
        </w:rPr>
        <w:t>     Форма</w:t>
      </w:r>
    </w:p>
    <w:p w:rsidR="0019738B" w:rsidRPr="0019738B" w:rsidRDefault="0019738B" w:rsidP="0019738B">
      <w:pPr>
        <w:tabs>
          <w:tab w:val="left" w:pos="578"/>
        </w:tabs>
        <w:contextualSpacing/>
        <w:jc w:val="both"/>
        <w:rPr>
          <w:b w:val="0"/>
          <w:i w:val="0"/>
          <w:color w:val="000000"/>
          <w:sz w:val="24"/>
        </w:rPr>
      </w:pPr>
    </w:p>
    <w:p w:rsidR="0019738B" w:rsidRPr="0019738B" w:rsidRDefault="0019738B" w:rsidP="0019738B">
      <w:pPr>
        <w:tabs>
          <w:tab w:val="left" w:pos="578"/>
        </w:tabs>
        <w:contextualSpacing/>
        <w:rPr>
          <w:b w:val="0"/>
          <w:i w:val="0"/>
          <w:color w:val="000000"/>
          <w:sz w:val="24"/>
          <w:lang w:val="kk-KZ"/>
        </w:rPr>
      </w:pPr>
      <w:r w:rsidRPr="0019738B">
        <w:rPr>
          <w:b w:val="0"/>
          <w:i w:val="0"/>
          <w:color w:val="000000"/>
          <w:sz w:val="24"/>
        </w:rPr>
        <w:t>«</w:t>
      </w:r>
      <w:r w:rsidRPr="0019738B">
        <w:rPr>
          <w:b w:val="0"/>
          <w:i w:val="0"/>
          <w:color w:val="000000"/>
          <w:sz w:val="24"/>
          <w:lang w:val="kk-KZ"/>
        </w:rPr>
        <w:t xml:space="preserve">Б» КОРПУСЫНЫҢ ӘКІМШІЛІК МЕМЛЕКЕТТІК ЛАУАЗЫМЫНА КАНДИДАТТЫҢ </w:t>
      </w:r>
    </w:p>
    <w:p w:rsidR="0019738B" w:rsidRPr="0019738B" w:rsidRDefault="0019738B" w:rsidP="0019738B">
      <w:pPr>
        <w:tabs>
          <w:tab w:val="left" w:pos="578"/>
        </w:tabs>
        <w:contextualSpacing/>
        <w:rPr>
          <w:b w:val="0"/>
          <w:i w:val="0"/>
          <w:color w:val="000000"/>
          <w:sz w:val="24"/>
          <w:lang w:val="kk-KZ"/>
        </w:rPr>
      </w:pPr>
      <w:r w:rsidRPr="0019738B">
        <w:rPr>
          <w:b w:val="0"/>
          <w:i w:val="0"/>
          <w:color w:val="000000"/>
          <w:sz w:val="24"/>
          <w:lang w:val="kk-KZ"/>
        </w:rPr>
        <w:t>ҚЫЗМЕТТIК ТIЗIМІ</w:t>
      </w:r>
    </w:p>
    <w:p w:rsidR="0019738B" w:rsidRPr="0019738B" w:rsidRDefault="0019738B" w:rsidP="0019738B">
      <w:pPr>
        <w:tabs>
          <w:tab w:val="left" w:pos="578"/>
        </w:tabs>
        <w:contextualSpacing/>
        <w:rPr>
          <w:b w:val="0"/>
          <w:i w:val="0"/>
          <w:color w:val="000000"/>
          <w:sz w:val="24"/>
          <w:lang w:val="kk-KZ"/>
        </w:rPr>
      </w:pPr>
    </w:p>
    <w:p w:rsidR="0019738B" w:rsidRPr="0019738B" w:rsidRDefault="0019738B" w:rsidP="0019738B">
      <w:pPr>
        <w:tabs>
          <w:tab w:val="left" w:pos="578"/>
        </w:tabs>
        <w:contextualSpacing/>
        <w:rPr>
          <w:b w:val="0"/>
          <w:i w:val="0"/>
          <w:color w:val="000000"/>
          <w:sz w:val="24"/>
          <w:lang w:val="kk-KZ"/>
        </w:rPr>
      </w:pPr>
      <w:r w:rsidRPr="0019738B">
        <w:rPr>
          <w:b w:val="0"/>
          <w:i w:val="0"/>
          <w:color w:val="000000"/>
          <w:sz w:val="24"/>
          <w:lang w:val="kk-KZ"/>
        </w:rPr>
        <w:t>ПОСЛУЖНОЙ СПИСОК</w:t>
      </w:r>
    </w:p>
    <w:p w:rsidR="0019738B" w:rsidRPr="0019738B" w:rsidRDefault="0019738B" w:rsidP="0019738B">
      <w:pPr>
        <w:tabs>
          <w:tab w:val="left" w:pos="578"/>
        </w:tabs>
        <w:contextualSpacing/>
        <w:rPr>
          <w:b w:val="0"/>
          <w:i w:val="0"/>
          <w:color w:val="000000"/>
          <w:sz w:val="24"/>
          <w:lang w:val="kk-KZ"/>
        </w:rPr>
      </w:pPr>
      <w:r w:rsidRPr="0019738B">
        <w:rPr>
          <w:b w:val="0"/>
          <w:i w:val="0"/>
          <w:color w:val="000000"/>
          <w:sz w:val="24"/>
          <w:lang w:val="kk-KZ"/>
        </w:rPr>
        <w:t xml:space="preserve"> КАНДИДАТА НА АДМИНИСТРАТИВНУЮ ГОСУДАРСТВЕННУЮ ДОЛЖНОСТЬ КОРПУСА «Б»</w:t>
      </w:r>
    </w:p>
    <w:p w:rsidR="0019738B" w:rsidRPr="0019738B" w:rsidRDefault="0019738B" w:rsidP="0019738B">
      <w:pPr>
        <w:tabs>
          <w:tab w:val="left" w:pos="578"/>
        </w:tabs>
        <w:contextualSpacing/>
        <w:rPr>
          <w:b w:val="0"/>
          <w:i w:val="0"/>
          <w:sz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993"/>
        <w:gridCol w:w="3097"/>
        <w:gridCol w:w="2785"/>
      </w:tblGrid>
      <w:tr w:rsidR="0019738B" w:rsidRPr="0019738B" w:rsidTr="0058241A">
        <w:trPr>
          <w:trHeight w:val="30"/>
        </w:trPr>
        <w:tc>
          <w:tcPr>
            <w:tcW w:w="0" w:type="auto"/>
            <w:gridSpan w:val="3"/>
            <w:tcMar>
              <w:top w:w="15" w:type="dxa"/>
              <w:left w:w="15" w:type="dxa"/>
              <w:bottom w:w="15" w:type="dxa"/>
              <w:right w:w="15" w:type="dxa"/>
            </w:tcMar>
            <w:vAlign w:val="center"/>
          </w:tcPr>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________________________________________</w:t>
            </w:r>
            <w:r w:rsidRPr="0019738B">
              <w:rPr>
                <w:b w:val="0"/>
                <w:i w:val="0"/>
                <w:sz w:val="24"/>
                <w:lang w:val="kk-KZ"/>
              </w:rPr>
              <w:br/>
            </w:r>
            <w:r w:rsidRPr="0019738B">
              <w:rPr>
                <w:b w:val="0"/>
                <w:i w:val="0"/>
                <w:color w:val="000000"/>
                <w:sz w:val="24"/>
                <w:lang w:val="kk-KZ"/>
              </w:rPr>
              <w:t>тегі, аты және әкесінің аты (болған жағдайда) /</w:t>
            </w:r>
            <w:r w:rsidRPr="0019738B">
              <w:rPr>
                <w:b w:val="0"/>
                <w:i w:val="0"/>
                <w:sz w:val="24"/>
                <w:lang w:val="kk-KZ"/>
              </w:rPr>
              <w:br/>
            </w:r>
            <w:r w:rsidRPr="0019738B">
              <w:rPr>
                <w:b w:val="0"/>
                <w:i w:val="0"/>
                <w:color w:val="000000"/>
                <w:sz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19738B" w:rsidRPr="0019738B" w:rsidTr="0058241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ФОТО</w:t>
                  </w:r>
                  <w:r w:rsidRPr="0019738B">
                    <w:rPr>
                      <w:b w:val="0"/>
                      <w:i w:val="0"/>
                      <w:sz w:val="24"/>
                      <w:lang w:val="kk-KZ"/>
                    </w:rPr>
                    <w:br/>
                  </w:r>
                  <w:r w:rsidRPr="0019738B">
                    <w:rPr>
                      <w:b w:val="0"/>
                      <w:i w:val="0"/>
                      <w:color w:val="000000"/>
                      <w:sz w:val="24"/>
                      <w:lang w:val="kk-KZ"/>
                    </w:rPr>
                    <w:t>(түрлі түсті/ цветное,</w:t>
                  </w:r>
                  <w:r w:rsidRPr="0019738B">
                    <w:rPr>
                      <w:b w:val="0"/>
                      <w:i w:val="0"/>
                      <w:sz w:val="24"/>
                      <w:lang w:val="kk-KZ"/>
                    </w:rPr>
                    <w:br/>
                  </w:r>
                  <w:r w:rsidRPr="0019738B">
                    <w:rPr>
                      <w:b w:val="0"/>
                      <w:i w:val="0"/>
                      <w:color w:val="000000"/>
                      <w:sz w:val="24"/>
                      <w:lang w:val="kk-KZ"/>
                    </w:rPr>
                    <w:t>3х4)</w:t>
                  </w:r>
                </w:p>
              </w:tc>
            </w:tr>
          </w:tbl>
          <w:p w:rsidR="0019738B" w:rsidRPr="0019738B" w:rsidRDefault="0019738B" w:rsidP="0058241A">
            <w:pPr>
              <w:tabs>
                <w:tab w:val="left" w:pos="578"/>
              </w:tabs>
              <w:contextualSpacing/>
              <w:jc w:val="both"/>
              <w:rPr>
                <w:b w:val="0"/>
                <w:i w:val="0"/>
                <w:sz w:val="24"/>
                <w:lang w:val="kk-KZ"/>
              </w:rPr>
            </w:pPr>
          </w:p>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gridSpan w:val="3"/>
            <w:tcMar>
              <w:top w:w="15" w:type="dxa"/>
              <w:left w:w="15" w:type="dxa"/>
              <w:bottom w:w="15" w:type="dxa"/>
              <w:right w:w="15" w:type="dxa"/>
            </w:tcMar>
            <w:vAlign w:val="center"/>
          </w:tcPr>
          <w:p w:rsidR="0019738B" w:rsidRPr="0019738B" w:rsidRDefault="0019738B" w:rsidP="0058241A">
            <w:pPr>
              <w:tabs>
                <w:tab w:val="left" w:pos="578"/>
              </w:tabs>
              <w:contextualSpacing/>
              <w:rPr>
                <w:b w:val="0"/>
                <w:i w:val="0"/>
                <w:color w:val="000000"/>
                <w:sz w:val="24"/>
                <w:lang w:val="kk-KZ"/>
              </w:rPr>
            </w:pPr>
            <w:r w:rsidRPr="0019738B">
              <w:rPr>
                <w:b w:val="0"/>
                <w:i w:val="0"/>
                <w:color w:val="000000"/>
                <w:sz w:val="24"/>
                <w:lang w:val="kk-KZ"/>
              </w:rPr>
              <w:t>_______________________________________</w:t>
            </w:r>
            <w:r w:rsidRPr="0019738B">
              <w:rPr>
                <w:b w:val="0"/>
                <w:i w:val="0"/>
                <w:sz w:val="24"/>
                <w:lang w:val="kk-KZ"/>
              </w:rPr>
              <w:br/>
            </w:r>
            <w:r w:rsidRPr="0019738B">
              <w:rPr>
                <w:b w:val="0"/>
                <w:i w:val="0"/>
                <w:color w:val="000000"/>
                <w:sz w:val="24"/>
                <w:lang w:val="kk-KZ"/>
              </w:rPr>
              <w:t>лауазымы/должность, санаты/категория</w:t>
            </w:r>
            <w:r w:rsidRPr="0019738B">
              <w:rPr>
                <w:b w:val="0"/>
                <w:i w:val="0"/>
                <w:sz w:val="24"/>
                <w:lang w:val="kk-KZ"/>
              </w:rPr>
              <w:br/>
            </w:r>
            <w:r w:rsidRPr="0019738B">
              <w:rPr>
                <w:b w:val="0"/>
                <w:i w:val="0"/>
                <w:color w:val="000000"/>
                <w:sz w:val="24"/>
                <w:lang w:val="kk-KZ"/>
              </w:rPr>
              <w:t>(болған жағдайда/при наличии)</w:t>
            </w:r>
          </w:p>
          <w:p w:rsidR="0019738B" w:rsidRPr="0019738B" w:rsidRDefault="0019738B" w:rsidP="0058241A">
            <w:pPr>
              <w:tabs>
                <w:tab w:val="left" w:pos="578"/>
              </w:tabs>
              <w:contextualSpacing/>
              <w:rPr>
                <w:b w:val="0"/>
                <w:i w:val="0"/>
                <w:color w:val="000000"/>
                <w:sz w:val="24"/>
                <w:lang w:val="kk-KZ"/>
              </w:rPr>
            </w:pPr>
          </w:p>
        </w:tc>
        <w:tc>
          <w:tcPr>
            <w:tcW w:w="0" w:type="auto"/>
            <w:vMerge/>
            <w:tcMar>
              <w:top w:w="15" w:type="dxa"/>
              <w:left w:w="15" w:type="dxa"/>
              <w:bottom w:w="15" w:type="dxa"/>
              <w:right w:w="15" w:type="dxa"/>
            </w:tcMar>
            <w:vAlign w:val="center"/>
          </w:tcPr>
          <w:p w:rsidR="0019738B" w:rsidRPr="0019738B" w:rsidRDefault="0019738B" w:rsidP="0058241A">
            <w:pPr>
              <w:tabs>
                <w:tab w:val="left" w:pos="578"/>
              </w:tabs>
              <w:contextualSpacing/>
              <w:rPr>
                <w:b w:val="0"/>
                <w:i w:val="0"/>
                <w:color w:val="000000"/>
                <w:sz w:val="24"/>
                <w:lang w:val="kk-KZ"/>
              </w:rPr>
            </w:pPr>
          </w:p>
        </w:tc>
      </w:tr>
      <w:tr w:rsidR="0019738B" w:rsidRPr="0019738B" w:rsidTr="0058241A">
        <w:trPr>
          <w:trHeight w:val="30"/>
        </w:trPr>
        <w:tc>
          <w:tcPr>
            <w:tcW w:w="0" w:type="auto"/>
            <w:gridSpan w:val="3"/>
            <w:tcMar>
              <w:top w:w="15" w:type="dxa"/>
              <w:left w:w="15" w:type="dxa"/>
              <w:bottom w:w="15" w:type="dxa"/>
              <w:right w:w="15" w:type="dxa"/>
            </w:tcMar>
            <w:vAlign w:val="center"/>
          </w:tcPr>
          <w:p w:rsidR="0019738B" w:rsidRPr="0019738B" w:rsidRDefault="0019738B" w:rsidP="0058241A">
            <w:pPr>
              <w:tabs>
                <w:tab w:val="left" w:pos="578"/>
              </w:tabs>
              <w:contextualSpacing/>
              <w:rPr>
                <w:b w:val="0"/>
                <w:i w:val="0"/>
                <w:color w:val="000000"/>
                <w:sz w:val="24"/>
                <w:lang w:val="kk-KZ"/>
              </w:rPr>
            </w:pPr>
            <w:r w:rsidRPr="0019738B">
              <w:rPr>
                <w:b w:val="0"/>
                <w:i w:val="0"/>
                <w:color w:val="000000"/>
                <w:sz w:val="24"/>
                <w:lang w:val="kk-KZ"/>
              </w:rPr>
              <w:t xml:space="preserve">_______________________________________ </w:t>
            </w:r>
          </w:p>
          <w:p w:rsidR="0019738B" w:rsidRPr="0019738B" w:rsidRDefault="0019738B" w:rsidP="0058241A">
            <w:pPr>
              <w:tabs>
                <w:tab w:val="left" w:pos="578"/>
              </w:tabs>
              <w:contextualSpacing/>
              <w:rPr>
                <w:b w:val="0"/>
                <w:i w:val="0"/>
                <w:color w:val="000000"/>
                <w:sz w:val="24"/>
                <w:lang w:val="kk-KZ"/>
              </w:rPr>
            </w:pPr>
            <w:r w:rsidRPr="0019738B">
              <w:rPr>
                <w:b w:val="0"/>
                <w:i w:val="0"/>
                <w:color w:val="000000"/>
                <w:sz w:val="24"/>
                <w:lang w:val="kk-KZ"/>
              </w:rPr>
              <w:t>(жеке сәйкестендіру нөмірі / индивидуальный</w:t>
            </w:r>
          </w:p>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идентификационный номер)</w:t>
            </w:r>
          </w:p>
        </w:tc>
        <w:tc>
          <w:tcPr>
            <w:tcW w:w="0" w:type="auto"/>
            <w:vMerge/>
          </w:tcPr>
          <w:p w:rsidR="0019738B" w:rsidRPr="0019738B" w:rsidRDefault="0019738B" w:rsidP="0058241A">
            <w:pPr>
              <w:tabs>
                <w:tab w:val="left" w:pos="578"/>
              </w:tabs>
              <w:contextualSpacing/>
              <w:jc w:val="both"/>
              <w:rPr>
                <w:b w:val="0"/>
                <w:i w:val="0"/>
                <w:sz w:val="24"/>
                <w:lang w:val="kk-KZ"/>
              </w:rPr>
            </w:pPr>
          </w:p>
        </w:tc>
      </w:tr>
      <w:tr w:rsidR="0019738B" w:rsidRPr="0019738B" w:rsidTr="0058241A">
        <w:trPr>
          <w:trHeight w:val="30"/>
        </w:trPr>
        <w:tc>
          <w:tcPr>
            <w:tcW w:w="0" w:type="auto"/>
            <w:gridSpan w:val="4"/>
            <w:tcMar>
              <w:top w:w="15" w:type="dxa"/>
              <w:left w:w="15" w:type="dxa"/>
              <w:bottom w:w="15" w:type="dxa"/>
              <w:right w:w="15" w:type="dxa"/>
            </w:tcMar>
            <w:vAlign w:val="center"/>
          </w:tcPr>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ЖЕКЕ МӘЛІМЕТТЕР / ЛИЧНЫЕ ДАННЫЕ</w:t>
            </w: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1.</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Туған күні және жері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Дата и место рождения</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2.</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Ұлты (қалауы бойынша)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Национальность (по желанию)</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color w:val="000000"/>
                <w:sz w:val="24"/>
                <w:lang w:val="kk-KZ"/>
              </w:rPr>
            </w:pPr>
            <w:r w:rsidRPr="0019738B">
              <w:rPr>
                <w:b w:val="0"/>
                <w:i w:val="0"/>
                <w:color w:val="000000"/>
                <w:sz w:val="24"/>
                <w:lang w:val="kk-KZ"/>
              </w:rPr>
              <w:t xml:space="preserve">3. </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Отбасылық жағдайы, балалардың бар болуы /</w:t>
            </w:r>
          </w:p>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Семейное положение, наличие детей</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4.</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Оқу орнын бітірген жылы және оныңатауы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5.</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Мамандығы бойынша біліктілігі, ғылыми дәрежесі, ғылыми атағы (болған жағдайда)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6.</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Шетел тілдерін білуі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Владение иностранными языками</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7.</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Мемлекеттік наградалары, құрметті атақтары (болған жағдайда)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8.</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Дипломатиялық дәрежесі, әскери, арнайы атақтары, сыныптық шені (болған жағдайда)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9.</w:t>
            </w:r>
          </w:p>
        </w:tc>
        <w:tc>
          <w:tcPr>
            <w:tcW w:w="0" w:type="auto"/>
            <w:gridSpan w:val="2"/>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Жаза түрі, оны тағайындау күні мен негізі (болған жағдайда)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 xml:space="preserve">Вид взыскания, дата и основания его наложения (при </w:t>
            </w:r>
            <w:r w:rsidRPr="0019738B">
              <w:rPr>
                <w:b w:val="0"/>
                <w:i w:val="0"/>
                <w:color w:val="000000"/>
                <w:sz w:val="24"/>
                <w:lang w:val="kk-KZ"/>
              </w:rPr>
              <w:lastRenderedPageBreak/>
              <w:t>наличии)</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lastRenderedPageBreak/>
              <w:br/>
            </w:r>
          </w:p>
        </w:tc>
      </w:tr>
      <w:tr w:rsidR="0019738B" w:rsidRPr="0019738B" w:rsidTr="0058241A">
        <w:trPr>
          <w:trHeight w:val="30"/>
        </w:trPr>
        <w:tc>
          <w:tcPr>
            <w:tcW w:w="0" w:type="auto"/>
            <w:tcBorders>
              <w:bottom w:val="single" w:sz="4" w:space="0" w:color="auto"/>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lastRenderedPageBreak/>
              <w:t>10.</w:t>
            </w:r>
          </w:p>
        </w:tc>
        <w:tc>
          <w:tcPr>
            <w:tcW w:w="0" w:type="auto"/>
            <w:gridSpan w:val="2"/>
            <w:tcBorders>
              <w:bottom w:val="single" w:sz="4" w:space="0" w:color="auto"/>
            </w:tcBorders>
            <w:tcMar>
              <w:top w:w="15" w:type="dxa"/>
              <w:left w:w="15" w:type="dxa"/>
              <w:bottom w:w="15" w:type="dxa"/>
              <w:right w:w="15" w:type="dxa"/>
            </w:tcMar>
            <w:vAlign w:val="center"/>
          </w:tcPr>
          <w:p w:rsidR="0019738B" w:rsidRPr="0019738B" w:rsidRDefault="0019738B" w:rsidP="0019738B">
            <w:pPr>
              <w:tabs>
                <w:tab w:val="left" w:pos="578"/>
              </w:tabs>
              <w:contextualSpacing/>
              <w:jc w:val="both"/>
              <w:rPr>
                <w:b w:val="0"/>
                <w:i w:val="0"/>
                <w:color w:val="000000"/>
                <w:sz w:val="24"/>
                <w:lang w:val="kk-KZ"/>
              </w:rPr>
            </w:pPr>
            <w:r w:rsidRPr="0019738B">
              <w:rPr>
                <w:b w:val="0"/>
                <w:i w:val="0"/>
                <w:color w:val="000000"/>
                <w:sz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19738B" w:rsidRPr="0019738B" w:rsidRDefault="0019738B" w:rsidP="0019738B">
            <w:pPr>
              <w:tabs>
                <w:tab w:val="left" w:pos="578"/>
              </w:tabs>
              <w:contextualSpacing/>
              <w:jc w:val="both"/>
              <w:rPr>
                <w:b w:val="0"/>
                <w:i w:val="0"/>
                <w:sz w:val="24"/>
                <w:lang w:val="kk-KZ"/>
              </w:rPr>
            </w:pPr>
            <w:r w:rsidRPr="0019738B">
              <w:rPr>
                <w:b w:val="0"/>
                <w:i w:val="0"/>
                <w:color w:val="000000"/>
                <w:sz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Borders>
              <w:right w:val="nil"/>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color w:val="000000"/>
                <w:sz w:val="24"/>
                <w:lang w:val="kk-KZ"/>
              </w:rPr>
            </w:pPr>
          </w:p>
        </w:tc>
        <w:tc>
          <w:tcPr>
            <w:tcW w:w="0" w:type="auto"/>
            <w:gridSpan w:val="3"/>
            <w:tcBorders>
              <w:left w:val="nil"/>
            </w:tcBorders>
            <w:tcMar>
              <w:top w:w="15" w:type="dxa"/>
              <w:left w:w="15" w:type="dxa"/>
              <w:bottom w:w="15" w:type="dxa"/>
              <w:right w:w="15" w:type="dxa"/>
            </w:tcMar>
            <w:vAlign w:val="center"/>
          </w:tcPr>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ЕҢБЕК ЖОЛЫ/ТРУДОВАЯ ДЕЯТЕЛЬНОСТЬ</w:t>
            </w:r>
          </w:p>
        </w:tc>
      </w:tr>
      <w:tr w:rsidR="0019738B" w:rsidRPr="0019738B" w:rsidTr="0058241A">
        <w:trPr>
          <w:trHeight w:val="30"/>
        </w:trPr>
        <w:tc>
          <w:tcPr>
            <w:tcW w:w="0" w:type="auto"/>
            <w:tcBorders>
              <w:right w:val="nil"/>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p>
        </w:tc>
        <w:tc>
          <w:tcPr>
            <w:tcW w:w="0" w:type="auto"/>
            <w:gridSpan w:val="2"/>
            <w:tcBorders>
              <w:left w:val="nil"/>
            </w:tcBorders>
            <w:vAlign w:val="center"/>
          </w:tcPr>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Күні / Дата</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rPr>
                <w:b w:val="0"/>
                <w:i w:val="0"/>
                <w:color w:val="000000"/>
                <w:sz w:val="24"/>
                <w:lang w:val="kk-KZ"/>
              </w:rPr>
            </w:pPr>
            <w:r w:rsidRPr="0019738B">
              <w:rPr>
                <w:b w:val="0"/>
                <w:i w:val="0"/>
                <w:color w:val="000000"/>
                <w:sz w:val="24"/>
                <w:lang w:val="kk-KZ"/>
              </w:rPr>
              <w:t xml:space="preserve">қызметі, жұмыс орны, мекеменің орналасқан жері / </w:t>
            </w:r>
          </w:p>
          <w:p w:rsidR="0019738B" w:rsidRPr="0019738B" w:rsidRDefault="0019738B" w:rsidP="0058241A">
            <w:pPr>
              <w:tabs>
                <w:tab w:val="left" w:pos="578"/>
              </w:tabs>
              <w:contextualSpacing/>
              <w:rPr>
                <w:b w:val="0"/>
                <w:i w:val="0"/>
                <w:sz w:val="24"/>
                <w:lang w:val="kk-KZ"/>
              </w:rPr>
            </w:pPr>
            <w:r w:rsidRPr="0019738B">
              <w:rPr>
                <w:b w:val="0"/>
                <w:i w:val="0"/>
                <w:color w:val="000000"/>
                <w:sz w:val="24"/>
                <w:lang w:val="kk-KZ"/>
              </w:rPr>
              <w:t>должность*, место работы, местонахождение организации</w:t>
            </w:r>
          </w:p>
        </w:tc>
      </w:tr>
      <w:tr w:rsidR="0019738B" w:rsidRPr="0019738B"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color w:val="000000"/>
                <w:sz w:val="24"/>
                <w:lang w:val="kk-KZ"/>
              </w:rPr>
            </w:pPr>
            <w:r w:rsidRPr="0019738B">
              <w:rPr>
                <w:b w:val="0"/>
                <w:i w:val="0"/>
                <w:color w:val="000000"/>
                <w:sz w:val="24"/>
                <w:lang w:val="kk-KZ"/>
              </w:rPr>
              <w:t>қабылданған /</w:t>
            </w:r>
          </w:p>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приема</w:t>
            </w:r>
          </w:p>
        </w:tc>
        <w:tc>
          <w:tcPr>
            <w:tcW w:w="0" w:type="auto"/>
            <w:vAlign w:val="center"/>
          </w:tcPr>
          <w:p w:rsidR="0019738B" w:rsidRPr="0019738B" w:rsidRDefault="0019738B" w:rsidP="0058241A">
            <w:pPr>
              <w:tabs>
                <w:tab w:val="left" w:pos="578"/>
              </w:tabs>
              <w:contextualSpacing/>
              <w:jc w:val="both"/>
              <w:rPr>
                <w:b w:val="0"/>
                <w:i w:val="0"/>
                <w:color w:val="000000"/>
                <w:sz w:val="24"/>
                <w:lang w:val="kk-KZ"/>
              </w:rPr>
            </w:pPr>
            <w:r w:rsidRPr="0019738B">
              <w:rPr>
                <w:b w:val="0"/>
                <w:i w:val="0"/>
                <w:color w:val="000000"/>
                <w:sz w:val="24"/>
                <w:lang w:val="kk-KZ"/>
              </w:rPr>
              <w:t>босатылған /</w:t>
            </w:r>
          </w:p>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увольнения</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c>
          <w:tcPr>
            <w:tcW w:w="0" w:type="auto"/>
            <w:tcBorders>
              <w:bottom w:val="single" w:sz="4" w:space="0" w:color="auto"/>
            </w:tcBorders>
            <w:vAlign w:val="center"/>
          </w:tcPr>
          <w:p w:rsidR="0019738B" w:rsidRPr="0019738B" w:rsidRDefault="0019738B" w:rsidP="0058241A">
            <w:pPr>
              <w:tabs>
                <w:tab w:val="left" w:pos="578"/>
              </w:tabs>
              <w:contextualSpacing/>
              <w:jc w:val="both"/>
              <w:rPr>
                <w:b w:val="0"/>
                <w:i w:val="0"/>
                <w:sz w:val="24"/>
                <w:lang w:val="kk-KZ"/>
              </w:rPr>
            </w:pP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sz w:val="24"/>
                <w:lang w:val="kk-KZ"/>
              </w:rPr>
              <w:br/>
            </w:r>
          </w:p>
        </w:tc>
      </w:tr>
      <w:tr w:rsidR="0019738B" w:rsidRPr="0019738B" w:rsidTr="0058241A">
        <w:trPr>
          <w:trHeight w:val="30"/>
        </w:trPr>
        <w:tc>
          <w:tcPr>
            <w:tcW w:w="0" w:type="auto"/>
            <w:tcBorders>
              <w:right w:val="nil"/>
            </w:tcBorders>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p>
        </w:tc>
        <w:tc>
          <w:tcPr>
            <w:tcW w:w="0" w:type="auto"/>
            <w:gridSpan w:val="2"/>
            <w:tcBorders>
              <w:left w:val="nil"/>
            </w:tcBorders>
            <w:vAlign w:val="center"/>
          </w:tcPr>
          <w:p w:rsidR="0019738B" w:rsidRPr="0019738B" w:rsidRDefault="0019738B" w:rsidP="0058241A">
            <w:pPr>
              <w:tabs>
                <w:tab w:val="left" w:pos="578"/>
              </w:tabs>
              <w:contextualSpacing/>
              <w:jc w:val="both"/>
              <w:rPr>
                <w:b w:val="0"/>
                <w:i w:val="0"/>
                <w:color w:val="000000"/>
                <w:sz w:val="24"/>
                <w:lang w:val="kk-KZ"/>
              </w:rPr>
            </w:pPr>
            <w:r w:rsidRPr="0019738B">
              <w:rPr>
                <w:b w:val="0"/>
                <w:i w:val="0"/>
                <w:color w:val="000000"/>
                <w:sz w:val="24"/>
                <w:lang w:val="kk-KZ"/>
              </w:rPr>
              <w:t>_____________________</w:t>
            </w:r>
            <w:r w:rsidRPr="0019738B">
              <w:rPr>
                <w:b w:val="0"/>
                <w:i w:val="0"/>
                <w:sz w:val="24"/>
                <w:lang w:val="kk-KZ"/>
              </w:rPr>
              <w:br/>
            </w:r>
            <w:r w:rsidRPr="0019738B">
              <w:rPr>
                <w:b w:val="0"/>
                <w:i w:val="0"/>
                <w:color w:val="000000"/>
                <w:sz w:val="24"/>
                <w:lang w:val="kk-KZ"/>
              </w:rPr>
              <w:t>Кандидаттың қолы /</w:t>
            </w:r>
          </w:p>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Подпись кандидата</w:t>
            </w:r>
          </w:p>
        </w:tc>
        <w:tc>
          <w:tcPr>
            <w:tcW w:w="0" w:type="auto"/>
            <w:tcMar>
              <w:top w:w="15" w:type="dxa"/>
              <w:left w:w="15" w:type="dxa"/>
              <w:bottom w:w="15" w:type="dxa"/>
              <w:right w:w="15" w:type="dxa"/>
            </w:tcMar>
            <w:vAlign w:val="center"/>
          </w:tcPr>
          <w:p w:rsidR="0019738B" w:rsidRPr="0019738B" w:rsidRDefault="0019738B" w:rsidP="0058241A">
            <w:pPr>
              <w:tabs>
                <w:tab w:val="left" w:pos="578"/>
              </w:tabs>
              <w:contextualSpacing/>
              <w:jc w:val="both"/>
              <w:rPr>
                <w:b w:val="0"/>
                <w:i w:val="0"/>
                <w:sz w:val="24"/>
                <w:lang w:val="kk-KZ"/>
              </w:rPr>
            </w:pPr>
            <w:r w:rsidRPr="0019738B">
              <w:rPr>
                <w:b w:val="0"/>
                <w:i w:val="0"/>
                <w:color w:val="000000"/>
                <w:sz w:val="24"/>
                <w:lang w:val="kk-KZ"/>
              </w:rPr>
              <w:t>_______________</w:t>
            </w:r>
            <w:r w:rsidRPr="0019738B">
              <w:rPr>
                <w:b w:val="0"/>
                <w:i w:val="0"/>
                <w:sz w:val="24"/>
                <w:lang w:val="kk-KZ"/>
              </w:rPr>
              <w:br/>
            </w:r>
            <w:r w:rsidRPr="0019738B">
              <w:rPr>
                <w:b w:val="0"/>
                <w:i w:val="0"/>
                <w:color w:val="000000"/>
                <w:sz w:val="24"/>
                <w:lang w:val="kk-KZ"/>
              </w:rPr>
              <w:t>күні / дата</w:t>
            </w:r>
          </w:p>
        </w:tc>
      </w:tr>
    </w:tbl>
    <w:p w:rsidR="0019738B" w:rsidRPr="0019738B" w:rsidRDefault="0019738B" w:rsidP="0019738B">
      <w:pPr>
        <w:tabs>
          <w:tab w:val="left" w:pos="578"/>
        </w:tabs>
        <w:adjustRightInd w:val="0"/>
        <w:contextualSpacing/>
        <w:jc w:val="both"/>
        <w:rPr>
          <w:b w:val="0"/>
          <w:i w:val="0"/>
          <w:color w:val="000000"/>
          <w:sz w:val="24"/>
        </w:rPr>
      </w:pPr>
    </w:p>
    <w:p w:rsidR="0019738B" w:rsidRPr="0019738B" w:rsidRDefault="0019738B" w:rsidP="0019738B">
      <w:pPr>
        <w:pStyle w:val="aa"/>
        <w:tabs>
          <w:tab w:val="left" w:pos="660"/>
        </w:tabs>
        <w:ind w:left="0"/>
        <w:jc w:val="both"/>
        <w:rPr>
          <w:color w:val="000000"/>
          <w:sz w:val="22"/>
          <w:szCs w:val="24"/>
          <w:lang w:val="kk-KZ"/>
        </w:rPr>
      </w:pPr>
      <w:r w:rsidRPr="0019738B">
        <w:rPr>
          <w:color w:val="000000"/>
          <w:sz w:val="24"/>
          <w:szCs w:val="28"/>
        </w:rPr>
        <w:t>* Примечание: в послужном списке каждая занимаемая должность заполняется в отдельной графе</w:t>
      </w:r>
    </w:p>
    <w:sectPr w:rsidR="0019738B" w:rsidRPr="0019738B"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40" w:rsidRDefault="00892D40" w:rsidP="00F82CF5">
      <w:r>
        <w:separator/>
      </w:r>
    </w:p>
  </w:endnote>
  <w:endnote w:type="continuationSeparator" w:id="0">
    <w:p w:rsidR="00892D40" w:rsidRDefault="00892D40"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40" w:rsidRDefault="00892D40" w:rsidP="00F82CF5">
      <w:r>
        <w:separator/>
      </w:r>
    </w:p>
  </w:footnote>
  <w:footnote w:type="continuationSeparator" w:id="0">
    <w:p w:rsidR="00892D40" w:rsidRDefault="00892D40"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2169"/>
    <w:rsid w:val="000A509F"/>
    <w:rsid w:val="000B3130"/>
    <w:rsid w:val="000B5B31"/>
    <w:rsid w:val="000B75D4"/>
    <w:rsid w:val="000C761E"/>
    <w:rsid w:val="000D241A"/>
    <w:rsid w:val="000D36E0"/>
    <w:rsid w:val="000E5673"/>
    <w:rsid w:val="000E6C91"/>
    <w:rsid w:val="00106171"/>
    <w:rsid w:val="0011073C"/>
    <w:rsid w:val="00117AE1"/>
    <w:rsid w:val="00122A6A"/>
    <w:rsid w:val="0012763C"/>
    <w:rsid w:val="0013119A"/>
    <w:rsid w:val="001370EF"/>
    <w:rsid w:val="00140344"/>
    <w:rsid w:val="00141C6E"/>
    <w:rsid w:val="0015760D"/>
    <w:rsid w:val="00163992"/>
    <w:rsid w:val="00174262"/>
    <w:rsid w:val="001776E5"/>
    <w:rsid w:val="00193A84"/>
    <w:rsid w:val="001952E3"/>
    <w:rsid w:val="0019738B"/>
    <w:rsid w:val="001A2291"/>
    <w:rsid w:val="001B4302"/>
    <w:rsid w:val="001D0447"/>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C2337"/>
    <w:rsid w:val="002D030B"/>
    <w:rsid w:val="002D2C93"/>
    <w:rsid w:val="002D3A8D"/>
    <w:rsid w:val="002E07E6"/>
    <w:rsid w:val="002F4A64"/>
    <w:rsid w:val="003007D0"/>
    <w:rsid w:val="00306F64"/>
    <w:rsid w:val="00310197"/>
    <w:rsid w:val="00325A38"/>
    <w:rsid w:val="00343241"/>
    <w:rsid w:val="00343DE0"/>
    <w:rsid w:val="003520FB"/>
    <w:rsid w:val="00354203"/>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6617"/>
    <w:rsid w:val="00517CB5"/>
    <w:rsid w:val="0053414C"/>
    <w:rsid w:val="00546248"/>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01FF"/>
    <w:rsid w:val="0084127E"/>
    <w:rsid w:val="00852611"/>
    <w:rsid w:val="00873CEA"/>
    <w:rsid w:val="008866B7"/>
    <w:rsid w:val="008924A1"/>
    <w:rsid w:val="00892D40"/>
    <w:rsid w:val="008A144B"/>
    <w:rsid w:val="008A2A2F"/>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A0F6F"/>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569B9"/>
    <w:rsid w:val="00A60630"/>
    <w:rsid w:val="00A60FAD"/>
    <w:rsid w:val="00A6725D"/>
    <w:rsid w:val="00A71912"/>
    <w:rsid w:val="00A74D83"/>
    <w:rsid w:val="00A7539A"/>
    <w:rsid w:val="00A96311"/>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1E1A"/>
    <w:rsid w:val="00B55418"/>
    <w:rsid w:val="00B562F9"/>
    <w:rsid w:val="00B56B26"/>
    <w:rsid w:val="00B57A37"/>
    <w:rsid w:val="00B66E57"/>
    <w:rsid w:val="00B722F5"/>
    <w:rsid w:val="00B72588"/>
    <w:rsid w:val="00B72EB5"/>
    <w:rsid w:val="00B74780"/>
    <w:rsid w:val="00B76F64"/>
    <w:rsid w:val="00B81511"/>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16AE8"/>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45C2"/>
    <w:rsid w:val="00C76422"/>
    <w:rsid w:val="00C807D1"/>
    <w:rsid w:val="00C91E87"/>
    <w:rsid w:val="00C95EBE"/>
    <w:rsid w:val="00CA2D68"/>
    <w:rsid w:val="00CA5A7F"/>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DF57EA"/>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9661B"/>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4C97"/>
    <w:rsid w:val="00F35F1C"/>
    <w:rsid w:val="00F3680D"/>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15F6"/>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6502"/>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 w:type="table" w:customStyle="1" w:styleId="10">
    <w:name w:val="Сетка таблицы1"/>
    <w:basedOn w:val="a1"/>
    <w:next w:val="a5"/>
    <w:uiPriority w:val="39"/>
    <w:rsid w:val="0019738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8</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80</cp:revision>
  <cp:lastPrinted>2019-10-31T10:10:00Z</cp:lastPrinted>
  <dcterms:created xsi:type="dcterms:W3CDTF">2019-07-22T01:16:00Z</dcterms:created>
  <dcterms:modified xsi:type="dcterms:W3CDTF">2020-05-14T04:02:00Z</dcterms:modified>
</cp:coreProperties>
</file>