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</w:t>
      </w:r>
      <w:r w:rsidR="00AF70E5">
        <w:rPr>
          <w:rFonts w:ascii="Arial" w:hAnsi="Arial" w:cs="Arial"/>
          <w:b/>
          <w:lang w:val="kk-KZ"/>
        </w:rPr>
        <w:t>общего</w:t>
      </w:r>
      <w:r w:rsidRPr="001112EB">
        <w:rPr>
          <w:rFonts w:ascii="Arial" w:hAnsi="Arial" w:cs="Arial"/>
          <w:b/>
          <w:lang w:val="kk-KZ"/>
        </w:rPr>
        <w:t xml:space="preserve"> конкурса </w:t>
      </w:r>
      <w:r w:rsidR="00AF70E5" w:rsidRPr="00AF70E5">
        <w:rPr>
          <w:rFonts w:ascii="Arial" w:hAnsi="Arial" w:cs="Arial"/>
          <w:b/>
          <w:lang w:val="kk-KZ"/>
        </w:rPr>
        <w:t xml:space="preserve">для </w:t>
      </w:r>
      <w:r w:rsidR="00AF70E5" w:rsidRPr="00AF70E5">
        <w:rPr>
          <w:rFonts w:ascii="Arial" w:hAnsi="Arial" w:cs="Arial"/>
          <w:b/>
        </w:rPr>
        <w:t xml:space="preserve"> занятия </w:t>
      </w:r>
      <w:r w:rsidR="00AF70E5" w:rsidRPr="00AF70E5">
        <w:rPr>
          <w:rFonts w:ascii="Arial" w:hAnsi="Arial" w:cs="Arial"/>
          <w:b/>
          <w:lang w:val="kk-KZ"/>
        </w:rPr>
        <w:t xml:space="preserve"> </w:t>
      </w:r>
      <w:r w:rsidR="00AF70E5" w:rsidRPr="00AF70E5">
        <w:rPr>
          <w:rFonts w:ascii="Arial" w:hAnsi="Arial" w:cs="Arial"/>
          <w:b/>
        </w:rPr>
        <w:t>вакантной административной государственной должности корпуса «Б»</w:t>
      </w:r>
      <w:r w:rsidR="00AF70E5" w:rsidRPr="00AF70E5">
        <w:rPr>
          <w:rFonts w:ascii="Arial" w:hAnsi="Arial" w:cs="Arial"/>
          <w:b/>
          <w:lang w:val="kk-KZ"/>
        </w:rPr>
        <w:t xml:space="preserve"> для низовой </w:t>
      </w:r>
      <w:r w:rsidR="00186C78">
        <w:rPr>
          <w:rFonts w:ascii="Arial" w:hAnsi="Arial" w:cs="Arial"/>
          <w:b/>
          <w:lang w:val="kk-KZ"/>
        </w:rPr>
        <w:t>должности</w:t>
      </w:r>
      <w:r w:rsidR="00AF70E5" w:rsidRPr="00AF70E5">
        <w:rPr>
          <w:rFonts w:ascii="Arial" w:hAnsi="Arial" w:cs="Arial"/>
          <w:b/>
          <w:lang w:val="kk-KZ"/>
        </w:rPr>
        <w:t xml:space="preserve"> </w:t>
      </w:r>
      <w:r w:rsidR="00AF70E5" w:rsidRPr="00AF70E5">
        <w:rPr>
          <w:rFonts w:ascii="Arial" w:hAnsi="Arial" w:cs="Arial"/>
          <w:b/>
        </w:rPr>
        <w:t xml:space="preserve"> </w:t>
      </w:r>
      <w:r w:rsidRPr="001112EB">
        <w:rPr>
          <w:rFonts w:ascii="Arial" w:hAnsi="Arial" w:cs="Arial"/>
          <w:b/>
          <w:lang w:val="kk-KZ"/>
        </w:rPr>
        <w:t xml:space="preserve">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186C78">
        <w:rPr>
          <w:rFonts w:ascii="Arial" w:hAnsi="Arial" w:cs="Arial"/>
          <w:b/>
          <w:bCs/>
          <w:color w:val="000000"/>
        </w:rPr>
        <w:t>98</w:t>
      </w:r>
      <w:r w:rsidRPr="001112EB">
        <w:rPr>
          <w:rFonts w:ascii="Arial" w:hAnsi="Arial" w:cs="Arial"/>
          <w:b/>
          <w:bCs/>
          <w:color w:val="000000"/>
          <w:lang w:val="kk-KZ"/>
        </w:rPr>
        <w:t xml:space="preserve"> 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186C78">
        <w:rPr>
          <w:rFonts w:ascii="Arial" w:hAnsi="Arial" w:cs="Arial"/>
          <w:b/>
          <w:lang w:val="kk-KZ"/>
        </w:rPr>
        <w:t>12.08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20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</w:t>
      </w:r>
      <w:r w:rsidR="00AF70E5">
        <w:rPr>
          <w:rFonts w:ascii="Arial" w:hAnsi="Arial" w:cs="Arial"/>
          <w:b/>
          <w:lang w:val="kk-KZ"/>
        </w:rPr>
        <w:t>в общем</w:t>
      </w:r>
      <w:r w:rsidRPr="001112EB">
        <w:rPr>
          <w:rFonts w:ascii="Arial" w:hAnsi="Arial" w:cs="Arial"/>
          <w:b/>
          <w:lang w:val="kk-KZ"/>
        </w:rPr>
        <w:t xml:space="preserve"> конкурсе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7D22C9" w:rsidRPr="001112EB" w:rsidTr="001F719E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9F52EE" w:rsidRDefault="007D22C9" w:rsidP="00186C78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i/>
                <w:lang w:val="kk-KZ"/>
              </w:rPr>
            </w:pPr>
            <w:r w:rsidRPr="009F52EE">
              <w:rPr>
                <w:rFonts w:ascii="Arial" w:hAnsi="Arial" w:cs="Arial"/>
                <w:b/>
                <w:lang w:val="kk-KZ"/>
              </w:rPr>
              <w:t xml:space="preserve">1. На должность </w:t>
            </w:r>
            <w:r w:rsidR="00AF70E5" w:rsidRPr="009F52EE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ведущего специалиста таможенного поста «</w:t>
            </w:r>
            <w:r w:rsidR="00186C7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Бауыржан Конысбаев</w:t>
            </w:r>
            <w:r w:rsidR="00AF70E5" w:rsidRPr="009F52EE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» </w:t>
            </w:r>
            <w:r w:rsidR="00AF70E5" w:rsidRPr="009F52EE">
              <w:rPr>
                <w:rFonts w:ascii="Arial" w:hAnsi="Arial" w:cs="Arial"/>
                <w:b/>
                <w:lang w:val="kk-KZ"/>
              </w:rPr>
              <w:t>Департамента государственных доходов по Туркестанской области</w:t>
            </w:r>
            <w:r w:rsidR="00186C78">
              <w:rPr>
                <w:rFonts w:ascii="Arial" w:hAnsi="Arial" w:cs="Arial"/>
                <w:b/>
                <w:lang w:val="kk-KZ"/>
              </w:rPr>
              <w:t>, 1 еденица</w:t>
            </w:r>
            <w:r w:rsidRPr="009F52EE">
              <w:rPr>
                <w:rFonts w:ascii="Arial" w:hAnsi="Arial" w:cs="Arial"/>
                <w:b/>
                <w:lang w:val="sr-Cyrl-CS"/>
              </w:rPr>
              <w:t>:</w:t>
            </w:r>
          </w:p>
        </w:tc>
      </w:tr>
      <w:tr w:rsidR="007D22C9" w:rsidRPr="001112EB" w:rsidTr="001F719E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9F52EE" w:rsidRDefault="007D22C9" w:rsidP="001F719E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en-US"/>
              </w:rPr>
            </w:pPr>
            <w:r w:rsidRPr="009F52EE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9F52EE" w:rsidRDefault="00186C78" w:rsidP="001F719E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Победителей нет</w:t>
            </w:r>
          </w:p>
        </w:tc>
      </w:tr>
      <w:tr w:rsidR="007D22C9" w:rsidRPr="001112EB" w:rsidTr="001F719E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9F52EE" w:rsidRDefault="00AF70E5" w:rsidP="00186C78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i/>
                <w:lang w:val="kk-KZ"/>
              </w:rPr>
            </w:pPr>
            <w:r w:rsidRPr="009F52EE">
              <w:rPr>
                <w:rFonts w:ascii="Arial" w:hAnsi="Arial" w:cs="Arial"/>
                <w:b/>
                <w:lang w:val="kk-KZ"/>
              </w:rPr>
              <w:t>2</w:t>
            </w:r>
            <w:r w:rsidR="007D22C9" w:rsidRPr="009F52EE">
              <w:rPr>
                <w:rFonts w:ascii="Arial" w:hAnsi="Arial" w:cs="Arial"/>
                <w:b/>
                <w:lang w:val="kk-KZ"/>
              </w:rPr>
              <w:t xml:space="preserve">. На должность </w:t>
            </w:r>
            <w:r w:rsidRPr="009F52EE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ведущего специалиста </w:t>
            </w:r>
            <w:r w:rsidR="00186C78">
              <w:rPr>
                <w:rFonts w:ascii="Arial" w:hAnsi="Arial" w:cs="Arial"/>
                <w:b/>
                <w:lang w:val="kk-KZ"/>
              </w:rPr>
              <w:t>таможенного поста «Атамекен»</w:t>
            </w:r>
            <w:r w:rsidR="007D22C9" w:rsidRPr="009F52EE">
              <w:rPr>
                <w:rFonts w:ascii="Arial" w:hAnsi="Arial" w:cs="Arial"/>
                <w:b/>
                <w:lang w:val="kk-KZ"/>
              </w:rPr>
              <w:t xml:space="preserve"> Департамента государственных доходов по Туркестанской области</w:t>
            </w:r>
            <w:r w:rsidR="00186C78">
              <w:rPr>
                <w:rFonts w:ascii="Arial" w:hAnsi="Arial" w:cs="Arial"/>
                <w:b/>
                <w:lang w:val="kk-KZ"/>
              </w:rPr>
              <w:t>, 2 едениы</w:t>
            </w:r>
            <w:r w:rsidR="007D22C9" w:rsidRPr="009F52EE">
              <w:rPr>
                <w:rFonts w:ascii="Arial" w:hAnsi="Arial" w:cs="Arial"/>
                <w:b/>
                <w:lang w:val="kk-KZ"/>
              </w:rPr>
              <w:t>:</w:t>
            </w:r>
          </w:p>
        </w:tc>
      </w:tr>
      <w:tr w:rsidR="004F0A71" w:rsidRPr="001112EB" w:rsidTr="004F0A71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71" w:rsidRPr="009F52EE" w:rsidRDefault="004F0A71" w:rsidP="001F719E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9F52EE"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71" w:rsidRPr="009F52EE" w:rsidRDefault="00186C78" w:rsidP="001F719E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543892">
              <w:rPr>
                <w:rFonts w:ascii="Arial" w:hAnsi="Arial" w:cs="Arial"/>
                <w:color w:val="000000"/>
                <w:lang w:val="kk-KZ"/>
              </w:rPr>
              <w:t>Темирбаев Максат Асылбаевич</w:t>
            </w:r>
          </w:p>
        </w:tc>
      </w:tr>
      <w:tr w:rsidR="00186C78" w:rsidRPr="001112EB" w:rsidTr="004F0A71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C78" w:rsidRPr="009F52EE" w:rsidRDefault="00186C78" w:rsidP="001F719E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2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C78" w:rsidRPr="00543892" w:rsidRDefault="00186C78" w:rsidP="001F719E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 w:rsidRPr="00543892">
              <w:rPr>
                <w:rFonts w:ascii="Arial" w:hAnsi="Arial" w:cs="Arial"/>
                <w:color w:val="000000"/>
                <w:lang w:val="kk-KZ"/>
              </w:rPr>
              <w:t>Хасанов Нурдаулет  Бахытбекович</w:t>
            </w:r>
          </w:p>
        </w:tc>
      </w:tr>
      <w:tr w:rsidR="007D22C9" w:rsidRPr="001112EB" w:rsidTr="001F719E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9F52EE" w:rsidRDefault="00186C78" w:rsidP="00186C78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4. На должность ведущего</w:t>
            </w:r>
            <w:r w:rsidR="007D22C9" w:rsidRPr="009F52EE">
              <w:rPr>
                <w:rFonts w:ascii="Arial" w:hAnsi="Arial" w:cs="Arial"/>
                <w:b/>
                <w:lang w:val="kk-KZ"/>
              </w:rPr>
              <w:t xml:space="preserve"> специалиста </w:t>
            </w:r>
            <w:r w:rsidR="00AF70E5" w:rsidRPr="009F52EE">
              <w:rPr>
                <w:rFonts w:ascii="Arial" w:hAnsi="Arial" w:cs="Arial"/>
                <w:b/>
                <w:lang w:val="kk-KZ"/>
              </w:rPr>
              <w:t xml:space="preserve">отдела </w:t>
            </w:r>
            <w:r w:rsidRPr="00186C78">
              <w:rPr>
                <w:rFonts w:ascii="Arial" w:hAnsi="Arial" w:cs="Arial"/>
                <w:b/>
                <w:lang w:val="kk-KZ"/>
              </w:rPr>
              <w:t xml:space="preserve">нетарифного регулирования и интеллектуальной собственности </w:t>
            </w:r>
            <w:r>
              <w:rPr>
                <w:rFonts w:ascii="Arial" w:hAnsi="Arial" w:cs="Arial"/>
                <w:b/>
                <w:lang w:val="kk-KZ"/>
              </w:rPr>
              <w:t xml:space="preserve">Управления таможенного администрирования </w:t>
            </w:r>
            <w:r w:rsidR="007D22C9" w:rsidRPr="009F52EE">
              <w:rPr>
                <w:rFonts w:ascii="Arial" w:hAnsi="Arial" w:cs="Arial"/>
                <w:b/>
                <w:lang w:val="kk-KZ"/>
              </w:rPr>
              <w:t>Департамента государственных доходов по Туркестанской области</w:t>
            </w:r>
            <w:r>
              <w:rPr>
                <w:rFonts w:ascii="Arial" w:hAnsi="Arial" w:cs="Arial"/>
                <w:b/>
                <w:lang w:val="kk-KZ"/>
              </w:rPr>
              <w:t>, 1 еденица</w:t>
            </w:r>
            <w:r w:rsidR="007D22C9" w:rsidRPr="009F52EE">
              <w:rPr>
                <w:rFonts w:ascii="Arial" w:hAnsi="Arial" w:cs="Arial"/>
                <w:b/>
                <w:lang w:val="kk-KZ"/>
              </w:rPr>
              <w:t>:</w:t>
            </w:r>
          </w:p>
        </w:tc>
      </w:tr>
      <w:tr w:rsidR="00186C78" w:rsidRPr="001112EB" w:rsidTr="00186C78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C78" w:rsidRPr="009F52EE" w:rsidRDefault="00186C78" w:rsidP="004F0A7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C78" w:rsidRPr="009F52EE" w:rsidRDefault="00186C78" w:rsidP="004F0A7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543892">
              <w:rPr>
                <w:rFonts w:ascii="Arial" w:hAnsi="Arial" w:cs="Arial"/>
                <w:lang w:val="kk-KZ"/>
              </w:rPr>
              <w:t>Кеңесбекова Еңлік Манарбекқызы</w:t>
            </w:r>
          </w:p>
        </w:tc>
      </w:tr>
      <w:tr w:rsidR="004F0A71" w:rsidRPr="001112EB" w:rsidTr="001F719E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71" w:rsidRPr="009F52EE" w:rsidRDefault="004F0A71" w:rsidP="00186C78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lang w:val="kk-KZ"/>
              </w:rPr>
            </w:pPr>
            <w:r w:rsidRPr="009F52EE">
              <w:rPr>
                <w:rFonts w:ascii="Arial" w:hAnsi="Arial" w:cs="Arial"/>
                <w:b/>
                <w:lang w:val="kk-KZ"/>
              </w:rPr>
              <w:t xml:space="preserve">5. На должность </w:t>
            </w:r>
            <w:r w:rsidR="00AF70E5" w:rsidRPr="009F52EE">
              <w:rPr>
                <w:rFonts w:ascii="Arial" w:hAnsi="Arial" w:cs="Arial"/>
                <w:b/>
                <w:lang w:val="kk-KZ"/>
              </w:rPr>
              <w:t>ведущего</w:t>
            </w:r>
            <w:r w:rsidRPr="009F52EE">
              <w:rPr>
                <w:rFonts w:ascii="Arial" w:hAnsi="Arial" w:cs="Arial"/>
                <w:b/>
                <w:lang w:val="kk-KZ"/>
              </w:rPr>
              <w:t xml:space="preserve"> специалиста </w:t>
            </w:r>
            <w:r w:rsidR="00186C78">
              <w:rPr>
                <w:rFonts w:ascii="Arial" w:hAnsi="Arial" w:cs="Arial"/>
                <w:b/>
                <w:lang w:val="kk-KZ"/>
              </w:rPr>
              <w:t>отдела таможенной стоимости Управления тарифного регулирования</w:t>
            </w:r>
            <w:r w:rsidR="00AF70E5" w:rsidRPr="009F52EE">
              <w:rPr>
                <w:rFonts w:ascii="Arial" w:hAnsi="Arial" w:cs="Arial"/>
                <w:sz w:val="22"/>
                <w:lang w:val="kk-KZ"/>
              </w:rPr>
              <w:t xml:space="preserve"> </w:t>
            </w:r>
            <w:r w:rsidRPr="009F52EE">
              <w:rPr>
                <w:rFonts w:ascii="Arial" w:hAnsi="Arial" w:cs="Arial"/>
                <w:b/>
                <w:lang w:val="kk-KZ"/>
              </w:rPr>
              <w:t>Департамента государственных доходов по Туркестанской области:</w:t>
            </w:r>
            <w:r w:rsidR="00186C78">
              <w:rPr>
                <w:rFonts w:ascii="Arial" w:hAnsi="Arial" w:cs="Arial"/>
                <w:b/>
                <w:lang w:val="kk-KZ"/>
              </w:rPr>
              <w:t xml:space="preserve"> </w:t>
            </w:r>
          </w:p>
        </w:tc>
      </w:tr>
      <w:tr w:rsidR="00186C78" w:rsidRPr="001112EB" w:rsidTr="00186C78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C78" w:rsidRPr="009F52EE" w:rsidRDefault="00186C78" w:rsidP="004F0A7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C78" w:rsidRPr="009F52EE" w:rsidRDefault="00186C78" w:rsidP="004F0A7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543892">
              <w:rPr>
                <w:rFonts w:ascii="Arial" w:hAnsi="Arial" w:cs="Arial"/>
                <w:color w:val="000000"/>
                <w:lang w:val="kk-KZ"/>
              </w:rPr>
              <w:t>Белгібаев Айбар Бауыржанұлы</w:t>
            </w:r>
            <w:bookmarkStart w:id="0" w:name="_GoBack"/>
            <w:bookmarkEnd w:id="0"/>
          </w:p>
        </w:tc>
      </w:tr>
    </w:tbl>
    <w:p w:rsidR="00EB268B" w:rsidRPr="001112EB" w:rsidRDefault="00EB268B" w:rsidP="00EB268B">
      <w:pPr>
        <w:jc w:val="both"/>
        <w:rPr>
          <w:rFonts w:ascii="Arial" w:hAnsi="Arial" w:cs="Arial"/>
          <w:b/>
        </w:rPr>
      </w:pPr>
    </w:p>
    <w:sectPr w:rsidR="00EB268B" w:rsidRPr="001112EB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36"/>
    <w:rsid w:val="00002F52"/>
    <w:rsid w:val="00016832"/>
    <w:rsid w:val="00041216"/>
    <w:rsid w:val="00074E7E"/>
    <w:rsid w:val="00092F49"/>
    <w:rsid w:val="000935E3"/>
    <w:rsid w:val="000A0B4C"/>
    <w:rsid w:val="000A6146"/>
    <w:rsid w:val="000B20F1"/>
    <w:rsid w:val="001112EB"/>
    <w:rsid w:val="00120CE1"/>
    <w:rsid w:val="0013773C"/>
    <w:rsid w:val="00186C78"/>
    <w:rsid w:val="00196A10"/>
    <w:rsid w:val="001B0EA6"/>
    <w:rsid w:val="001B22B5"/>
    <w:rsid w:val="001C0427"/>
    <w:rsid w:val="001D1396"/>
    <w:rsid w:val="001D6B1C"/>
    <w:rsid w:val="001E1D02"/>
    <w:rsid w:val="001F74EE"/>
    <w:rsid w:val="00202D55"/>
    <w:rsid w:val="00264077"/>
    <w:rsid w:val="00274625"/>
    <w:rsid w:val="002814D4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E1A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C0A09"/>
    <w:rsid w:val="005C346B"/>
    <w:rsid w:val="005E136B"/>
    <w:rsid w:val="005F106B"/>
    <w:rsid w:val="005F1B28"/>
    <w:rsid w:val="00610D37"/>
    <w:rsid w:val="00680369"/>
    <w:rsid w:val="006C0750"/>
    <w:rsid w:val="00701EAA"/>
    <w:rsid w:val="00703CEE"/>
    <w:rsid w:val="00720E87"/>
    <w:rsid w:val="00732513"/>
    <w:rsid w:val="00754672"/>
    <w:rsid w:val="00772DA1"/>
    <w:rsid w:val="007A543C"/>
    <w:rsid w:val="007B1447"/>
    <w:rsid w:val="007D22C9"/>
    <w:rsid w:val="007D4BA5"/>
    <w:rsid w:val="007E7348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1792D"/>
    <w:rsid w:val="00922ED6"/>
    <w:rsid w:val="00924EFB"/>
    <w:rsid w:val="00961F41"/>
    <w:rsid w:val="009B40C8"/>
    <w:rsid w:val="009C3BE9"/>
    <w:rsid w:val="009F4D9A"/>
    <w:rsid w:val="009F52EE"/>
    <w:rsid w:val="00A01BF4"/>
    <w:rsid w:val="00A0564E"/>
    <w:rsid w:val="00A20AA0"/>
    <w:rsid w:val="00A4582E"/>
    <w:rsid w:val="00A71E35"/>
    <w:rsid w:val="00AB2005"/>
    <w:rsid w:val="00AC4950"/>
    <w:rsid w:val="00AF5980"/>
    <w:rsid w:val="00AF70E5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1CE0"/>
  <w15:docId w15:val="{7387A573-538F-47D0-8331-32BFF1ED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b_nazarova</cp:lastModifiedBy>
  <cp:revision>15</cp:revision>
  <cp:lastPrinted>2019-06-13T05:36:00Z</cp:lastPrinted>
  <dcterms:created xsi:type="dcterms:W3CDTF">2019-10-25T05:53:00Z</dcterms:created>
  <dcterms:modified xsi:type="dcterms:W3CDTF">2020-08-19T05:20:00Z</dcterms:modified>
</cp:coreProperties>
</file>