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</w:t>
      </w:r>
      <w:r w:rsidR="00AF70E5">
        <w:rPr>
          <w:rFonts w:ascii="Arial" w:hAnsi="Arial" w:cs="Arial"/>
          <w:b/>
          <w:lang w:val="kk-KZ"/>
        </w:rPr>
        <w:t>общего</w:t>
      </w:r>
      <w:r w:rsidRPr="001112EB">
        <w:rPr>
          <w:rFonts w:ascii="Arial" w:hAnsi="Arial" w:cs="Arial"/>
          <w:b/>
          <w:lang w:val="kk-KZ"/>
        </w:rPr>
        <w:t xml:space="preserve"> конкурса </w:t>
      </w:r>
      <w:r w:rsidR="00AF70E5" w:rsidRPr="00AF70E5">
        <w:rPr>
          <w:rFonts w:ascii="Arial" w:hAnsi="Arial" w:cs="Arial"/>
          <w:b/>
          <w:lang w:val="kk-KZ"/>
        </w:rPr>
        <w:t xml:space="preserve">для </w:t>
      </w:r>
      <w:r w:rsidR="00AF70E5" w:rsidRPr="00AF70E5">
        <w:rPr>
          <w:rFonts w:ascii="Arial" w:hAnsi="Arial" w:cs="Arial"/>
          <w:b/>
        </w:rPr>
        <w:t xml:space="preserve"> занятия </w:t>
      </w:r>
      <w:r w:rsidR="00AF70E5" w:rsidRPr="00AF70E5">
        <w:rPr>
          <w:rFonts w:ascii="Arial" w:hAnsi="Arial" w:cs="Arial"/>
          <w:b/>
          <w:lang w:val="kk-KZ"/>
        </w:rPr>
        <w:t xml:space="preserve"> </w:t>
      </w:r>
      <w:r w:rsidR="00AF70E5" w:rsidRPr="00AF70E5">
        <w:rPr>
          <w:rFonts w:ascii="Arial" w:hAnsi="Arial" w:cs="Arial"/>
          <w:b/>
        </w:rPr>
        <w:t>вакантной административной государственной должности корпуса «Б»</w:t>
      </w:r>
      <w:r w:rsidR="00AF70E5" w:rsidRPr="00AF70E5">
        <w:rPr>
          <w:rFonts w:ascii="Arial" w:hAnsi="Arial" w:cs="Arial"/>
          <w:b/>
          <w:lang w:val="kk-KZ"/>
        </w:rPr>
        <w:t xml:space="preserve"> для низовой </w:t>
      </w:r>
      <w:r w:rsidR="00CD6A9A">
        <w:rPr>
          <w:rFonts w:ascii="Arial" w:hAnsi="Arial" w:cs="Arial"/>
          <w:b/>
          <w:lang w:val="kk-KZ"/>
        </w:rPr>
        <w:t>должности</w:t>
      </w:r>
      <w:r w:rsidR="00AF70E5" w:rsidRPr="00AF70E5">
        <w:rPr>
          <w:rFonts w:ascii="Arial" w:hAnsi="Arial" w:cs="Arial"/>
          <w:b/>
          <w:lang w:val="kk-KZ"/>
        </w:rPr>
        <w:t xml:space="preserve"> </w:t>
      </w:r>
      <w:r w:rsidR="00AF70E5" w:rsidRPr="00AF70E5">
        <w:rPr>
          <w:rFonts w:ascii="Arial" w:hAnsi="Arial" w:cs="Arial"/>
          <w:b/>
        </w:rPr>
        <w:t xml:space="preserve"> </w:t>
      </w:r>
      <w:r w:rsidRPr="001112EB">
        <w:rPr>
          <w:rFonts w:ascii="Arial" w:hAnsi="Arial" w:cs="Arial"/>
          <w:b/>
          <w:lang w:val="kk-KZ"/>
        </w:rPr>
        <w:t xml:space="preserve">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CD6A9A">
        <w:rPr>
          <w:rFonts w:ascii="Arial" w:hAnsi="Arial" w:cs="Arial"/>
          <w:b/>
          <w:bCs/>
          <w:color w:val="000000"/>
          <w:lang w:val="kk-KZ"/>
        </w:rPr>
        <w:t>6</w:t>
      </w:r>
      <w:r w:rsidR="00AF70E5">
        <w:rPr>
          <w:rFonts w:ascii="Arial" w:hAnsi="Arial" w:cs="Arial"/>
          <w:b/>
          <w:bCs/>
          <w:color w:val="000000"/>
        </w:rPr>
        <w:t>2</w:t>
      </w:r>
      <w:r w:rsidRPr="001112EB">
        <w:rPr>
          <w:rFonts w:ascii="Arial" w:hAnsi="Arial" w:cs="Arial"/>
          <w:b/>
          <w:bCs/>
          <w:color w:val="000000"/>
          <w:lang w:val="kk-KZ"/>
        </w:rPr>
        <w:t xml:space="preserve"> 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CD6A9A">
        <w:rPr>
          <w:rFonts w:ascii="Arial" w:hAnsi="Arial" w:cs="Arial"/>
          <w:b/>
          <w:lang w:val="kk-KZ"/>
        </w:rPr>
        <w:t>11.06</w:t>
      </w:r>
      <w:r w:rsidRPr="001112EB">
        <w:rPr>
          <w:rFonts w:ascii="Arial" w:hAnsi="Arial" w:cs="Arial"/>
          <w:b/>
          <w:lang w:val="kk-KZ"/>
        </w:rPr>
        <w:t>.20</w:t>
      </w:r>
      <w:r w:rsidR="00002F52" w:rsidRPr="001112EB">
        <w:rPr>
          <w:rFonts w:ascii="Arial" w:hAnsi="Arial" w:cs="Arial"/>
          <w:b/>
          <w:lang w:val="kk-KZ"/>
        </w:rPr>
        <w:t>20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</w:t>
      </w:r>
      <w:r w:rsidR="00AF70E5">
        <w:rPr>
          <w:rFonts w:ascii="Arial" w:hAnsi="Arial" w:cs="Arial"/>
          <w:b/>
          <w:lang w:val="kk-KZ"/>
        </w:rPr>
        <w:t>в общем</w:t>
      </w:r>
      <w:r w:rsidRPr="001112EB">
        <w:rPr>
          <w:rFonts w:ascii="Arial" w:hAnsi="Arial" w:cs="Arial"/>
          <w:b/>
          <w:lang w:val="kk-KZ"/>
        </w:rPr>
        <w:t xml:space="preserve"> конкурсе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  <w:r w:rsidR="00CD6A9A" w:rsidRPr="00AF70E5">
        <w:rPr>
          <w:rFonts w:ascii="Arial" w:hAnsi="Arial" w:cs="Arial"/>
          <w:b/>
          <w:lang w:val="kk-KZ"/>
        </w:rPr>
        <w:t xml:space="preserve">для низовой </w:t>
      </w:r>
      <w:r w:rsidR="00CD6A9A">
        <w:rPr>
          <w:rFonts w:ascii="Arial" w:hAnsi="Arial" w:cs="Arial"/>
          <w:b/>
          <w:lang w:val="kk-KZ"/>
        </w:rPr>
        <w:t>должности</w:t>
      </w:r>
      <w:r w:rsidR="00CD6A9A" w:rsidRPr="00AF70E5">
        <w:rPr>
          <w:rFonts w:ascii="Arial" w:hAnsi="Arial" w:cs="Arial"/>
          <w:b/>
          <w:lang w:val="kk-KZ"/>
        </w:rPr>
        <w:t xml:space="preserve"> </w:t>
      </w:r>
      <w:r w:rsidR="00CD6A9A" w:rsidRPr="00AF70E5">
        <w:rPr>
          <w:rFonts w:ascii="Arial" w:hAnsi="Arial" w:cs="Arial"/>
          <w:b/>
        </w:rPr>
        <w:t xml:space="preserve"> </w:t>
      </w:r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7D22C9" w:rsidRPr="001112EB" w:rsidTr="001F719E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9F52EE" w:rsidRDefault="007D22C9" w:rsidP="004F0A7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i/>
                <w:lang w:val="kk-KZ"/>
              </w:rPr>
            </w:pPr>
            <w:r w:rsidRPr="009F52EE">
              <w:rPr>
                <w:rFonts w:ascii="Arial" w:hAnsi="Arial" w:cs="Arial"/>
                <w:b/>
                <w:lang w:val="kk-KZ"/>
              </w:rPr>
              <w:t xml:space="preserve">1. На должность </w:t>
            </w:r>
            <w:r w:rsidR="00AF70E5" w:rsidRPr="009F52EE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ведущего специалиста таможенного поста «Капланбек» </w:t>
            </w:r>
            <w:r w:rsidR="00AF70E5" w:rsidRPr="009F52EE">
              <w:rPr>
                <w:rFonts w:ascii="Arial" w:hAnsi="Arial" w:cs="Arial"/>
                <w:b/>
                <w:lang w:val="kk-KZ"/>
              </w:rPr>
              <w:t>Департамента государственных доходов по Туркестанской области</w:t>
            </w:r>
            <w:r w:rsidRPr="009F52EE">
              <w:rPr>
                <w:rFonts w:ascii="Arial" w:hAnsi="Arial" w:cs="Arial"/>
                <w:b/>
                <w:lang w:val="sr-Cyrl-CS"/>
              </w:rPr>
              <w:t>:</w:t>
            </w:r>
          </w:p>
        </w:tc>
      </w:tr>
      <w:tr w:rsidR="007D22C9" w:rsidRPr="001112EB" w:rsidTr="001F719E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9F52EE" w:rsidRDefault="007D22C9" w:rsidP="001F719E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en-US"/>
              </w:rPr>
            </w:pPr>
            <w:r w:rsidRPr="009F52EE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9F52EE" w:rsidRDefault="00CD6A9A" w:rsidP="001F719E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 w:rsidRPr="008E2326">
              <w:rPr>
                <w:rFonts w:ascii="Arial" w:hAnsi="Arial" w:cs="Arial"/>
                <w:lang w:val="kk-KZ"/>
              </w:rPr>
              <w:t>Бекмахан Біржан Мейрамханұлы</w:t>
            </w:r>
          </w:p>
        </w:tc>
      </w:tr>
      <w:tr w:rsidR="007D22C9" w:rsidRPr="001112EB" w:rsidTr="001F719E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9F52EE" w:rsidRDefault="00AF70E5" w:rsidP="00CD6A9A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i/>
                <w:lang w:val="kk-KZ"/>
              </w:rPr>
            </w:pPr>
            <w:r w:rsidRPr="009F52EE">
              <w:rPr>
                <w:rFonts w:ascii="Arial" w:hAnsi="Arial" w:cs="Arial"/>
                <w:b/>
                <w:lang w:val="kk-KZ"/>
              </w:rPr>
              <w:t>2</w:t>
            </w:r>
            <w:r w:rsidR="007D22C9" w:rsidRPr="009F52EE">
              <w:rPr>
                <w:rFonts w:ascii="Arial" w:hAnsi="Arial" w:cs="Arial"/>
                <w:b/>
                <w:lang w:val="kk-KZ"/>
              </w:rPr>
              <w:t xml:space="preserve">. На должность </w:t>
            </w:r>
            <w:r w:rsidRPr="009F52EE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ведущего специалиста </w:t>
            </w:r>
            <w:r w:rsidR="00CD6A9A">
              <w:rPr>
                <w:rFonts w:ascii="Arial" w:hAnsi="Arial" w:cs="Arial"/>
                <w:b/>
                <w:lang w:val="kk-KZ"/>
              </w:rPr>
              <w:t xml:space="preserve">отдела взимания Управления по раобте с задолженностью </w:t>
            </w:r>
            <w:r w:rsidR="007D22C9" w:rsidRPr="009F52EE">
              <w:rPr>
                <w:rFonts w:ascii="Arial" w:hAnsi="Arial" w:cs="Arial"/>
                <w:b/>
                <w:lang w:val="kk-KZ"/>
              </w:rPr>
              <w:t>Департамента государственных доходов по Туркестанской области:</w:t>
            </w:r>
          </w:p>
        </w:tc>
      </w:tr>
      <w:tr w:rsidR="004F0A71" w:rsidRPr="001112EB" w:rsidTr="004F0A71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71" w:rsidRPr="009F52EE" w:rsidRDefault="004F0A71" w:rsidP="001F719E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9F52EE"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71" w:rsidRPr="009F52EE" w:rsidRDefault="00CD6A9A" w:rsidP="001F719E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E46EAB">
              <w:rPr>
                <w:rFonts w:ascii="Arial" w:hAnsi="Arial" w:cs="Arial"/>
                <w:color w:val="000000"/>
                <w:lang w:val="kk-KZ"/>
              </w:rPr>
              <w:t>Байжан Абылайхан Батырханұлы</w:t>
            </w:r>
          </w:p>
        </w:tc>
      </w:tr>
      <w:tr w:rsidR="007D22C9" w:rsidRPr="001112EB" w:rsidTr="001F719E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9F52EE" w:rsidRDefault="00CD6A9A" w:rsidP="00CD6A9A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3</w:t>
            </w:r>
            <w:bookmarkStart w:id="0" w:name="_GoBack"/>
            <w:bookmarkEnd w:id="0"/>
            <w:r w:rsidR="007D22C9" w:rsidRPr="009F52EE">
              <w:rPr>
                <w:rFonts w:ascii="Arial" w:hAnsi="Arial" w:cs="Arial"/>
                <w:b/>
                <w:lang w:val="kk-KZ"/>
              </w:rPr>
              <w:t xml:space="preserve">. На должность </w:t>
            </w:r>
            <w:r>
              <w:rPr>
                <w:rFonts w:ascii="Arial" w:hAnsi="Arial" w:cs="Arial"/>
                <w:b/>
                <w:lang w:val="kk-KZ"/>
              </w:rPr>
              <w:t>ведущего</w:t>
            </w:r>
            <w:r w:rsidR="007D22C9" w:rsidRPr="009F52EE">
              <w:rPr>
                <w:rFonts w:ascii="Arial" w:hAnsi="Arial" w:cs="Arial"/>
                <w:b/>
                <w:lang w:val="kk-KZ"/>
              </w:rPr>
              <w:t xml:space="preserve"> специалиста </w:t>
            </w:r>
            <w:r w:rsidRPr="009F52EE">
              <w:rPr>
                <w:rFonts w:ascii="Arial" w:hAnsi="Arial" w:cs="Arial"/>
                <w:b/>
                <w:lang w:val="kk-KZ"/>
              </w:rPr>
              <w:t>отдела администрирования НДС Управления администрирования косвенных налогов</w:t>
            </w:r>
            <w:r w:rsidRPr="009F52EE">
              <w:rPr>
                <w:rFonts w:ascii="Arial" w:hAnsi="Arial" w:cs="Arial"/>
                <w:sz w:val="22"/>
                <w:lang w:val="kk-KZ"/>
              </w:rPr>
              <w:t xml:space="preserve"> </w:t>
            </w:r>
            <w:r w:rsidRPr="009F52EE">
              <w:rPr>
                <w:rFonts w:ascii="Arial" w:hAnsi="Arial" w:cs="Arial"/>
                <w:b/>
                <w:lang w:val="kk-KZ"/>
              </w:rPr>
              <w:t>Департамента государственных доходов по Туркестанской области:</w:t>
            </w:r>
          </w:p>
        </w:tc>
      </w:tr>
      <w:tr w:rsidR="00CD6A9A" w:rsidRPr="001112EB" w:rsidTr="00CD6A9A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A9A" w:rsidRPr="009F52EE" w:rsidRDefault="00CD6A9A" w:rsidP="004F0A7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A9A" w:rsidRPr="009F52EE" w:rsidRDefault="00CD6A9A" w:rsidP="004F0A7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E46EAB">
              <w:rPr>
                <w:rFonts w:ascii="Arial" w:hAnsi="Arial" w:cs="Arial"/>
                <w:color w:val="000000"/>
                <w:lang w:val="kk-KZ"/>
              </w:rPr>
              <w:t>Тайман Абай Жеңісұлы</w:t>
            </w:r>
          </w:p>
        </w:tc>
      </w:tr>
    </w:tbl>
    <w:p w:rsidR="00EB268B" w:rsidRPr="001112EB" w:rsidRDefault="00EB268B" w:rsidP="00EB268B">
      <w:pPr>
        <w:jc w:val="both"/>
        <w:rPr>
          <w:rFonts w:ascii="Arial" w:hAnsi="Arial" w:cs="Arial"/>
          <w:b/>
        </w:rPr>
      </w:pPr>
    </w:p>
    <w:sectPr w:rsidR="00EB268B" w:rsidRPr="001112EB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36"/>
    <w:rsid w:val="00002F52"/>
    <w:rsid w:val="00016832"/>
    <w:rsid w:val="00041216"/>
    <w:rsid w:val="00074E7E"/>
    <w:rsid w:val="00092F49"/>
    <w:rsid w:val="000935E3"/>
    <w:rsid w:val="000A0B4C"/>
    <w:rsid w:val="000A6146"/>
    <w:rsid w:val="000B20F1"/>
    <w:rsid w:val="001112EB"/>
    <w:rsid w:val="00120CE1"/>
    <w:rsid w:val="0013773C"/>
    <w:rsid w:val="00196A10"/>
    <w:rsid w:val="001B0EA6"/>
    <w:rsid w:val="001B22B5"/>
    <w:rsid w:val="001C0427"/>
    <w:rsid w:val="001D1396"/>
    <w:rsid w:val="001D6B1C"/>
    <w:rsid w:val="001E1D02"/>
    <w:rsid w:val="001F74EE"/>
    <w:rsid w:val="00202D55"/>
    <w:rsid w:val="00264077"/>
    <w:rsid w:val="00274625"/>
    <w:rsid w:val="002814D4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E1A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5144D9"/>
    <w:rsid w:val="00514882"/>
    <w:rsid w:val="00520E92"/>
    <w:rsid w:val="005524F6"/>
    <w:rsid w:val="00587955"/>
    <w:rsid w:val="005A678C"/>
    <w:rsid w:val="005C0A09"/>
    <w:rsid w:val="005C346B"/>
    <w:rsid w:val="005E136B"/>
    <w:rsid w:val="005F106B"/>
    <w:rsid w:val="005F1B28"/>
    <w:rsid w:val="00610D37"/>
    <w:rsid w:val="00680369"/>
    <w:rsid w:val="006C0750"/>
    <w:rsid w:val="00701EAA"/>
    <w:rsid w:val="00703CEE"/>
    <w:rsid w:val="00720E87"/>
    <w:rsid w:val="00732513"/>
    <w:rsid w:val="00754672"/>
    <w:rsid w:val="00772DA1"/>
    <w:rsid w:val="007A543C"/>
    <w:rsid w:val="007B1447"/>
    <w:rsid w:val="007D22C9"/>
    <w:rsid w:val="007D4BA5"/>
    <w:rsid w:val="007E7348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1792D"/>
    <w:rsid w:val="00922ED6"/>
    <w:rsid w:val="00924EFB"/>
    <w:rsid w:val="00961F41"/>
    <w:rsid w:val="009B40C8"/>
    <w:rsid w:val="009C3BE9"/>
    <w:rsid w:val="009F4D9A"/>
    <w:rsid w:val="009F52EE"/>
    <w:rsid w:val="00A01BF4"/>
    <w:rsid w:val="00A0564E"/>
    <w:rsid w:val="00A20AA0"/>
    <w:rsid w:val="00A4582E"/>
    <w:rsid w:val="00A71E35"/>
    <w:rsid w:val="00AB2005"/>
    <w:rsid w:val="00AC4950"/>
    <w:rsid w:val="00AF5980"/>
    <w:rsid w:val="00AF70E5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C07DC"/>
    <w:rsid w:val="00CC4EF3"/>
    <w:rsid w:val="00CD4006"/>
    <w:rsid w:val="00CD6A9A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37A35"/>
    <w:rsid w:val="00E50EE8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5A5A"/>
  <w15:docId w15:val="{7387A573-538F-47D0-8331-32BFF1ED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b_nazarova</cp:lastModifiedBy>
  <cp:revision>15</cp:revision>
  <cp:lastPrinted>2019-06-13T05:36:00Z</cp:lastPrinted>
  <dcterms:created xsi:type="dcterms:W3CDTF">2019-10-25T05:53:00Z</dcterms:created>
  <dcterms:modified xsi:type="dcterms:W3CDTF">2020-06-11T10:06:00Z</dcterms:modified>
</cp:coreProperties>
</file>