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8A1838" w:rsidRDefault="00C45145" w:rsidP="00C45145">
      <w:pPr>
        <w:pStyle w:val="3"/>
        <w:jc w:val="center"/>
        <w:rPr>
          <w:rFonts w:ascii="Times New Roman" w:hAnsi="Times New Roman"/>
          <w:bCs w:val="0"/>
          <w:sz w:val="28"/>
          <w:szCs w:val="28"/>
          <w:lang w:val="kk-KZ"/>
        </w:rPr>
      </w:pPr>
      <w:bookmarkStart w:id="0" w:name="_GoBack"/>
      <w:bookmarkEnd w:id="0"/>
      <w:r w:rsidRPr="008A1838">
        <w:rPr>
          <w:rFonts w:ascii="Times New Roman" w:hAnsi="Times New Roman"/>
          <w:bCs w:val="0"/>
          <w:sz w:val="28"/>
          <w:szCs w:val="28"/>
          <w:lang w:val="kk-KZ"/>
        </w:rPr>
        <w:t>«Б» корпусының  бос мемлекеттік әкімшілік лауазымына орналасу үшін  төменгі болып табыл</w:t>
      </w:r>
      <w:r w:rsidR="0082364B">
        <w:rPr>
          <w:rFonts w:ascii="Times New Roman" w:hAnsi="Times New Roman"/>
          <w:bCs w:val="0"/>
          <w:sz w:val="28"/>
          <w:szCs w:val="28"/>
          <w:lang w:val="kk-KZ"/>
        </w:rPr>
        <w:t>а</w:t>
      </w:r>
      <w:r w:rsidRPr="008A1838">
        <w:rPr>
          <w:rFonts w:ascii="Times New Roman" w:hAnsi="Times New Roman"/>
          <w:bCs w:val="0"/>
          <w:sz w:val="28"/>
          <w:szCs w:val="28"/>
          <w:lang w:val="kk-KZ"/>
        </w:rPr>
        <w:t xml:space="preserve">тын  </w:t>
      </w:r>
      <w:r w:rsidRPr="008A1838">
        <w:rPr>
          <w:rFonts w:ascii="Times New Roman" w:hAnsi="Times New Roman"/>
          <w:sz w:val="28"/>
          <w:szCs w:val="28"/>
          <w:lang w:val="kk-KZ"/>
        </w:rPr>
        <w:t>лауазым</w:t>
      </w:r>
      <w:r w:rsidR="000E5EAC" w:rsidRPr="008A1838">
        <w:rPr>
          <w:rFonts w:ascii="Times New Roman" w:hAnsi="Times New Roman"/>
          <w:sz w:val="28"/>
          <w:szCs w:val="28"/>
          <w:lang w:val="kk-KZ"/>
        </w:rPr>
        <w:t>ға</w:t>
      </w:r>
      <w:r w:rsidRPr="008A1838">
        <w:rPr>
          <w:rFonts w:ascii="Times New Roman" w:hAnsi="Times New Roman"/>
          <w:bCs w:val="0"/>
          <w:sz w:val="28"/>
          <w:szCs w:val="28"/>
          <w:lang w:val="kk-KZ"/>
        </w:rPr>
        <w:t xml:space="preserve"> жалпы конкурс</w:t>
      </w:r>
    </w:p>
    <w:p w:rsidR="00D30E26" w:rsidRPr="008A1838" w:rsidRDefault="00D30E26" w:rsidP="00EF0DC9">
      <w:pPr>
        <w:widowControl/>
        <w:tabs>
          <w:tab w:val="left" w:pos="0"/>
          <w:tab w:val="left" w:pos="142"/>
          <w:tab w:val="left" w:pos="9639"/>
        </w:tabs>
        <w:snapToGrid/>
        <w:ind w:hanging="142"/>
        <w:jc w:val="both"/>
        <w:outlineLvl w:val="0"/>
        <w:rPr>
          <w:i w:val="0"/>
        </w:rPr>
      </w:pPr>
    </w:p>
    <w:p w:rsidR="008A1838" w:rsidRPr="008A1838" w:rsidRDefault="00ED759F" w:rsidP="008A1838">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8A1838" w:rsidRPr="008A1838">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A236D" w:rsidRDefault="008A1838" w:rsidP="008A1838">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A1838" w:rsidRPr="008A1838" w:rsidRDefault="009A236D" w:rsidP="008A1838">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8A1838" w:rsidRPr="008A1838">
        <w:rPr>
          <w:rFonts w:ascii="Times New Roman" w:hAnsi="Times New Roman" w:cs="Times New Roman"/>
          <w:b w:val="0"/>
          <w:sz w:val="28"/>
          <w:szCs w:val="28"/>
          <w:lang w:val="kk-KZ"/>
        </w:rPr>
        <w:t>Жоғары білім болған жағдайда жұмыс тәжірибесі талап етілмейді.</w:t>
      </w:r>
    </w:p>
    <w:p w:rsidR="00320512" w:rsidRPr="00963A8E" w:rsidRDefault="008A1838" w:rsidP="00320512">
      <w:pPr>
        <w:spacing w:before="100" w:beforeAutospacing="1" w:after="100" w:afterAutospacing="1"/>
        <w:jc w:val="both"/>
        <w:rPr>
          <w:b w:val="0"/>
          <w:i w:val="0"/>
          <w:lang w:val="kk-KZ"/>
        </w:rPr>
      </w:pPr>
      <w:r w:rsidRPr="008A1838">
        <w:rPr>
          <w:i w:val="0"/>
          <w:lang w:val="kk-KZ"/>
        </w:rPr>
        <w:t xml:space="preserve">       </w:t>
      </w:r>
      <w:r w:rsidR="00320512" w:rsidRPr="00B1149B">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320512" w:rsidRPr="00963A8E" w:rsidTr="00C40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320512" w:rsidRPr="00963A8E" w:rsidTr="00C40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320512" w:rsidRPr="00963A8E" w:rsidTr="00C40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60675A" w:rsidRDefault="00B1149B" w:rsidP="00B1149B">
            <w:pPr>
              <w:ind w:firstLine="1405"/>
              <w:jc w:val="both"/>
              <w:rPr>
                <w:b w:val="0"/>
                <w:i w:val="0"/>
                <w:color w:val="000000"/>
                <w:lang w:val="kk-KZ"/>
              </w:rPr>
            </w:pPr>
            <w:r>
              <w:rPr>
                <w:i w:val="0"/>
                <w:color w:val="000000"/>
                <w:lang w:val="kk-KZ"/>
              </w:rPr>
              <w:t xml:space="preserve">      </w:t>
            </w:r>
            <w:r w:rsidR="00320512"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128834</w:t>
            </w:r>
          </w:p>
        </w:tc>
      </w:tr>
    </w:tbl>
    <w:p w:rsidR="00BF2DCA" w:rsidRDefault="00BF2DCA" w:rsidP="00BF2DCA">
      <w:pPr>
        <w:ind w:right="178" w:firstLine="567"/>
        <w:jc w:val="both"/>
        <w:rPr>
          <w:i w:val="0"/>
          <w:lang w:val="kk-KZ"/>
        </w:rPr>
      </w:pPr>
    </w:p>
    <w:p w:rsidR="00ED759F" w:rsidRPr="00B1149B" w:rsidRDefault="00BF2DCA" w:rsidP="00BF2DCA">
      <w:pPr>
        <w:ind w:right="178" w:firstLine="567"/>
        <w:jc w:val="both"/>
        <w:rPr>
          <w:bCs w:val="0"/>
          <w:i w:val="0"/>
          <w:color w:val="000000" w:themeColor="text1"/>
          <w:lang w:val="kk-KZ"/>
        </w:rPr>
      </w:pPr>
      <w:r w:rsidRPr="00B1149B">
        <w:rPr>
          <w:i w:val="0"/>
          <w:lang w:val="kk-KZ"/>
        </w:rPr>
        <w:t>Қазақстан  Республикасы  Қаржы   министрлігі  Мемлекеттік</w:t>
      </w:r>
      <w:r w:rsidRPr="007724FB">
        <w:rPr>
          <w:i w:val="0"/>
          <w:lang w:val="kk-KZ"/>
        </w:rPr>
        <w:t xml:space="preserve">  кірістер  </w:t>
      </w:r>
      <w:r w:rsidRPr="00B632CB">
        <w:rPr>
          <w:i w:val="0"/>
          <w:color w:val="000000" w:themeColor="text1"/>
          <w:lang w:val="kk-KZ"/>
        </w:rPr>
        <w:t xml:space="preserve">комитетінің Түркістан облысы бойынша Мемлекеттік кірістер департаменті </w:t>
      </w:r>
      <w:r w:rsidR="0009669F" w:rsidRPr="00B1149B">
        <w:rPr>
          <w:i w:val="0"/>
          <w:color w:val="000000" w:themeColor="text1"/>
          <w:lang w:val="kk-KZ"/>
        </w:rPr>
        <w:t>Арыс қаласы</w:t>
      </w:r>
      <w:r w:rsidRPr="00B1149B">
        <w:rPr>
          <w:i w:val="0"/>
          <w:color w:val="000000" w:themeColor="text1"/>
          <w:lang w:val="kk-KZ"/>
        </w:rPr>
        <w:t xml:space="preserve"> бойынша Мемлекеттік кірістер басқармасы   160</w:t>
      </w:r>
      <w:r w:rsidR="0009669F" w:rsidRPr="00B1149B">
        <w:rPr>
          <w:i w:val="0"/>
          <w:color w:val="000000" w:themeColor="text1"/>
          <w:lang w:val="kk-KZ"/>
        </w:rPr>
        <w:t>1</w:t>
      </w:r>
      <w:r w:rsidRPr="00B1149B">
        <w:rPr>
          <w:i w:val="0"/>
          <w:color w:val="000000" w:themeColor="text1"/>
          <w:lang w:val="kk-KZ"/>
        </w:rPr>
        <w:t xml:space="preserve">00   </w:t>
      </w:r>
      <w:r w:rsidR="0009669F" w:rsidRPr="00B1149B">
        <w:rPr>
          <w:i w:val="0"/>
          <w:color w:val="000000" w:themeColor="text1"/>
          <w:lang w:val="kk-KZ"/>
        </w:rPr>
        <w:t xml:space="preserve">Түркістан облысы,  Арыс қаласы, </w:t>
      </w:r>
      <w:r w:rsidRPr="00B1149B">
        <w:rPr>
          <w:i w:val="0"/>
          <w:color w:val="000000" w:themeColor="text1"/>
          <w:lang w:val="kk-KZ"/>
        </w:rPr>
        <w:t>А</w:t>
      </w:r>
      <w:r w:rsidR="0009669F" w:rsidRPr="00B1149B">
        <w:rPr>
          <w:i w:val="0"/>
          <w:color w:val="000000" w:themeColor="text1"/>
          <w:lang w:val="kk-KZ"/>
        </w:rPr>
        <w:t>йтеке би көшесі,  2 үй,  байланыс телефоны 8 (72- 540)  2-10-65</w:t>
      </w:r>
      <w:r w:rsidRPr="00B1149B">
        <w:rPr>
          <w:i w:val="0"/>
          <w:color w:val="000000" w:themeColor="text1"/>
          <w:lang w:val="kk-KZ"/>
        </w:rPr>
        <w:t>,</w:t>
      </w:r>
      <w:r w:rsidR="0009669F" w:rsidRPr="00B1149B">
        <w:rPr>
          <w:i w:val="0"/>
          <w:color w:val="000000" w:themeColor="text1"/>
          <w:lang w:val="kk-KZ"/>
        </w:rPr>
        <w:t xml:space="preserve">  факс 8 (72- 540) 2-15-00</w:t>
      </w:r>
      <w:r w:rsidRPr="00B1149B">
        <w:rPr>
          <w:i w:val="0"/>
          <w:color w:val="000000" w:themeColor="text1"/>
          <w:lang w:val="kk-KZ"/>
        </w:rPr>
        <w:t>, электрондық мекен-жайы:</w:t>
      </w:r>
      <w:r w:rsidRPr="00B1149B">
        <w:rPr>
          <w:rStyle w:val="30"/>
          <w:rFonts w:ascii="Times New Roman" w:hAnsi="Times New Roman"/>
          <w:color w:val="000000" w:themeColor="text1"/>
          <w:sz w:val="28"/>
          <w:szCs w:val="28"/>
          <w:shd w:val="clear" w:color="auto" w:fill="FFFFFF"/>
          <w:lang w:val="kk-KZ"/>
        </w:rPr>
        <w:t xml:space="preserve"> </w:t>
      </w:r>
      <w:hyperlink r:id="rId5" w:history="1">
        <w:r w:rsidR="0009669F" w:rsidRPr="00B1149B">
          <w:rPr>
            <w:rStyle w:val="a3"/>
            <w:i w:val="0"/>
            <w:color w:val="000000" w:themeColor="text1"/>
            <w:lang w:val="kk-KZ"/>
          </w:rPr>
          <w:t>nal_arys@taxsouth.mgd.kz</w:t>
        </w:r>
      </w:hyperlink>
      <w:r w:rsidR="0009669F" w:rsidRPr="00B1149B">
        <w:rPr>
          <w:rStyle w:val="a3"/>
          <w:i w:val="0"/>
          <w:color w:val="000000" w:themeColor="text1"/>
          <w:lang w:val="kk-KZ"/>
        </w:rPr>
        <w:t xml:space="preserve">, </w:t>
      </w:r>
      <w:hyperlink r:id="rId6" w:history="1">
        <w:r w:rsidR="0009669F" w:rsidRPr="00B1149B">
          <w:rPr>
            <w:rStyle w:val="a3"/>
            <w:i w:val="0"/>
            <w:color w:val="000000" w:themeColor="text1"/>
            <w:lang w:val="kk-KZ"/>
          </w:rPr>
          <w:t>p.kabishtaeva@kgd.gov.kz</w:t>
        </w:r>
      </w:hyperlink>
      <w:r w:rsidR="0009669F" w:rsidRPr="00B1149B">
        <w:rPr>
          <w:i w:val="0"/>
          <w:color w:val="000000" w:themeColor="text1"/>
          <w:u w:val="single"/>
          <w:lang w:val="kk-KZ"/>
        </w:rPr>
        <w:t xml:space="preserve"> </w:t>
      </w:r>
      <w:r w:rsidR="00320512" w:rsidRPr="00B1149B">
        <w:rPr>
          <w:bCs w:val="0"/>
          <w:i w:val="0"/>
          <w:color w:val="000000" w:themeColor="text1"/>
          <w:lang w:val="kk-KZ"/>
        </w:rPr>
        <w:t>«Б» корпусының  бос мемлекеттік әкімшілік лауазымына орналасу үшін  төменгі болып табыл</w:t>
      </w:r>
      <w:r w:rsidR="005441D0" w:rsidRPr="00B1149B">
        <w:rPr>
          <w:bCs w:val="0"/>
          <w:i w:val="0"/>
          <w:color w:val="000000" w:themeColor="text1"/>
          <w:lang w:val="kk-KZ"/>
        </w:rPr>
        <w:t>а</w:t>
      </w:r>
      <w:r w:rsidR="00320512" w:rsidRPr="00B1149B">
        <w:rPr>
          <w:bCs w:val="0"/>
          <w:i w:val="0"/>
          <w:color w:val="000000" w:themeColor="text1"/>
          <w:lang w:val="kk-KZ"/>
        </w:rPr>
        <w:t xml:space="preserve">тын  </w:t>
      </w:r>
      <w:r w:rsidR="00ED759F" w:rsidRPr="00B1149B">
        <w:rPr>
          <w:i w:val="0"/>
          <w:color w:val="000000" w:themeColor="text1"/>
          <w:lang w:val="kk-KZ"/>
        </w:rPr>
        <w:t>лауазым</w:t>
      </w:r>
      <w:r w:rsidR="00320512" w:rsidRPr="00B1149B">
        <w:rPr>
          <w:i w:val="0"/>
          <w:color w:val="000000" w:themeColor="text1"/>
          <w:lang w:val="kk-KZ"/>
        </w:rPr>
        <w:t>ға</w:t>
      </w:r>
      <w:r w:rsidR="00320512" w:rsidRPr="00B1149B">
        <w:rPr>
          <w:bCs w:val="0"/>
          <w:i w:val="0"/>
          <w:color w:val="000000" w:themeColor="text1"/>
          <w:lang w:val="kk-KZ"/>
        </w:rPr>
        <w:t xml:space="preserve"> жалпы конкурс</w:t>
      </w:r>
      <w:r w:rsidRPr="00B1149B">
        <w:rPr>
          <w:bCs w:val="0"/>
          <w:i w:val="0"/>
          <w:color w:val="000000" w:themeColor="text1"/>
          <w:lang w:val="kk-KZ"/>
        </w:rPr>
        <w:t xml:space="preserve"> </w:t>
      </w:r>
      <w:r w:rsidR="00320512" w:rsidRPr="00B1149B">
        <w:rPr>
          <w:i w:val="0"/>
          <w:color w:val="000000" w:themeColor="text1"/>
          <w:lang w:val="kk-KZ"/>
        </w:rPr>
        <w:t>жариялайды:</w:t>
      </w:r>
    </w:p>
    <w:p w:rsidR="00BF2DCA" w:rsidRPr="00B1149B" w:rsidRDefault="00BF2DCA" w:rsidP="00BF2DCA">
      <w:pPr>
        <w:pStyle w:val="aa"/>
        <w:numPr>
          <w:ilvl w:val="0"/>
          <w:numId w:val="9"/>
        </w:numPr>
        <w:ind w:left="0" w:firstLine="851"/>
        <w:jc w:val="both"/>
        <w:rPr>
          <w:b/>
          <w:color w:val="000000" w:themeColor="text1"/>
          <w:sz w:val="28"/>
          <w:szCs w:val="28"/>
          <w:lang w:val="kk-KZ"/>
        </w:rPr>
      </w:pPr>
      <w:r w:rsidRPr="00B1149B">
        <w:rPr>
          <w:b/>
          <w:color w:val="000000" w:themeColor="text1"/>
          <w:sz w:val="28"/>
          <w:szCs w:val="28"/>
          <w:lang w:val="kk-KZ"/>
        </w:rPr>
        <w:t>Қазақстан  Республикасы  Қаржы министрлігі Мемлекеттік  кірістер  комитетінің Түркістан облысы бойынша Мемлекеттік кір</w:t>
      </w:r>
      <w:r w:rsidR="0009669F" w:rsidRPr="00B1149B">
        <w:rPr>
          <w:b/>
          <w:color w:val="000000" w:themeColor="text1"/>
          <w:sz w:val="28"/>
          <w:szCs w:val="28"/>
          <w:lang w:val="kk-KZ"/>
        </w:rPr>
        <w:t>істер департаменті Арыс қаласы</w:t>
      </w:r>
      <w:r w:rsidRPr="00B1149B">
        <w:rPr>
          <w:b/>
          <w:color w:val="000000" w:themeColor="text1"/>
          <w:sz w:val="28"/>
          <w:szCs w:val="28"/>
          <w:lang w:val="kk-KZ"/>
        </w:rPr>
        <w:t xml:space="preserve"> бойынша Мемлекеттік кіріст</w:t>
      </w:r>
      <w:r w:rsidR="006D0AB6" w:rsidRPr="00B1149B">
        <w:rPr>
          <w:b/>
          <w:color w:val="000000" w:themeColor="text1"/>
          <w:sz w:val="28"/>
          <w:szCs w:val="28"/>
          <w:lang w:val="kk-KZ"/>
        </w:rPr>
        <w:t xml:space="preserve">ер басқармасы </w:t>
      </w:r>
      <w:r w:rsidR="0009669F" w:rsidRPr="00B1149B">
        <w:rPr>
          <w:b/>
          <w:color w:val="000000" w:themeColor="text1"/>
          <w:sz w:val="28"/>
          <w:szCs w:val="28"/>
          <w:lang w:val="kk-KZ"/>
        </w:rPr>
        <w:t>Салықтық бақылау және өндіріп алу</w:t>
      </w:r>
      <w:r w:rsidRPr="00B1149B">
        <w:rPr>
          <w:b/>
          <w:color w:val="000000" w:themeColor="text1"/>
          <w:sz w:val="28"/>
          <w:szCs w:val="28"/>
          <w:lang w:val="kk-KZ"/>
        </w:rPr>
        <w:t xml:space="preserve"> бөлімінің бас маманы</w:t>
      </w:r>
      <w:r w:rsidR="006D0AB6" w:rsidRPr="00B1149B">
        <w:rPr>
          <w:b/>
          <w:color w:val="000000" w:themeColor="text1"/>
          <w:sz w:val="28"/>
          <w:szCs w:val="28"/>
          <w:lang w:val="kk-KZ"/>
        </w:rPr>
        <w:t>,</w:t>
      </w:r>
      <w:r w:rsidRPr="00B1149B">
        <w:rPr>
          <w:b/>
          <w:color w:val="000000" w:themeColor="text1"/>
          <w:sz w:val="28"/>
          <w:szCs w:val="28"/>
          <w:lang w:val="kk-KZ"/>
        </w:rPr>
        <w:t xml:space="preserve"> </w:t>
      </w:r>
      <w:r w:rsidR="00F245D2" w:rsidRPr="00B1149B">
        <w:rPr>
          <w:b/>
          <w:color w:val="000000" w:themeColor="text1"/>
          <w:sz w:val="28"/>
          <w:szCs w:val="28"/>
          <w:lang w:val="sr-Cyrl-CS"/>
        </w:rPr>
        <w:t>(</w:t>
      </w:r>
      <w:r w:rsidRPr="00B1149B">
        <w:rPr>
          <w:b/>
          <w:color w:val="000000" w:themeColor="text1"/>
          <w:sz w:val="28"/>
          <w:szCs w:val="28"/>
          <w:lang w:val="kk-KZ"/>
        </w:rPr>
        <w:t>С-R-4 санаты)  1 бірлік.</w:t>
      </w:r>
    </w:p>
    <w:p w:rsidR="00BF2DCA" w:rsidRPr="00B1149B" w:rsidRDefault="00BF2DCA" w:rsidP="00BF2DCA">
      <w:pPr>
        <w:jc w:val="both"/>
        <w:rPr>
          <w:b w:val="0"/>
          <w:i w:val="0"/>
          <w:noProof/>
          <w:color w:val="000000" w:themeColor="text1"/>
          <w:spacing w:val="2"/>
          <w:lang w:val="kk-KZ"/>
        </w:rPr>
      </w:pPr>
      <w:r w:rsidRPr="00B1149B">
        <w:rPr>
          <w:i w:val="0"/>
          <w:color w:val="000000" w:themeColor="text1"/>
          <w:lang w:val="kk-KZ"/>
        </w:rPr>
        <w:t xml:space="preserve">           Функционалды міндеттері</w:t>
      </w:r>
      <w:r w:rsidRPr="00B1149B">
        <w:rPr>
          <w:b w:val="0"/>
          <w:i w:val="0"/>
          <w:color w:val="000000" w:themeColor="text1"/>
          <w:lang w:val="kk-KZ"/>
        </w:rPr>
        <w:t>:</w:t>
      </w:r>
      <w:r w:rsidR="006D0AB6" w:rsidRPr="00B1149B">
        <w:rPr>
          <w:b w:val="0"/>
          <w:i w:val="0"/>
          <w:color w:val="000000" w:themeColor="text1"/>
          <w:lang w:val="kk-KZ"/>
        </w:rPr>
        <w:t xml:space="preserve"> </w:t>
      </w:r>
      <w:r w:rsidR="00416C4B" w:rsidRPr="00B1149B">
        <w:rPr>
          <w:b w:val="0"/>
          <w:i w:val="0"/>
          <w:color w:val="000000" w:themeColor="text1"/>
          <w:lang w:val="kk-KZ"/>
        </w:rPr>
        <w:t>корпоративтік табыс салығының түсіміне талдау, «Бірыңғай деректер қоймасындағы есептер конструкторы» модулі бойынша КТС-нің аванстық төлемдерінің кемітілгенін анықтау, салық есептіліктерін «БДҚ» жүйесімен көру. ҚР Салық Заңдарымен түсімінің орындалуын, арнаулы салық режимін пайдаланатын салық төлеушілердің салық түсімдерінің бюджетке түсуін қадағалау, камералды бақылаудың кезекті КТС, ҚҚС 1,2,3,4 басқада шығарылымдары бойынша өңдеуін бақылау, жалған кәсіпорындардың контр</w:t>
      </w:r>
      <w:r w:rsidR="00E62319" w:rsidRPr="00B1149B">
        <w:rPr>
          <w:b w:val="0"/>
          <w:i w:val="0"/>
          <w:color w:val="000000" w:themeColor="text1"/>
          <w:lang w:val="kk-KZ"/>
        </w:rPr>
        <w:t xml:space="preserve">агенттерінің </w:t>
      </w:r>
      <w:r w:rsidR="00416C4B" w:rsidRPr="00B1149B">
        <w:rPr>
          <w:b w:val="0"/>
          <w:i w:val="0"/>
          <w:color w:val="000000" w:themeColor="text1"/>
          <w:lang w:val="kk-KZ"/>
        </w:rPr>
        <w:t xml:space="preserve"> </w:t>
      </w:r>
      <w:r w:rsidR="00E62319" w:rsidRPr="00B1149B">
        <w:rPr>
          <w:b w:val="0"/>
          <w:i w:val="0"/>
          <w:color w:val="000000" w:themeColor="text1"/>
          <w:lang w:val="kk-KZ"/>
        </w:rPr>
        <w:t xml:space="preserve">жұмысын талдау, мемлекеттік сатып алу бағдарламасымен қызметтер мен тауар жеткізуші заңды, жеке </w:t>
      </w:r>
      <w:r w:rsidR="00E62319" w:rsidRPr="00B1149B">
        <w:rPr>
          <w:b w:val="0"/>
          <w:i w:val="0"/>
          <w:color w:val="000000" w:themeColor="text1"/>
          <w:lang w:val="kk-KZ"/>
        </w:rPr>
        <w:lastRenderedPageBreak/>
        <w:t xml:space="preserve">тұлғалар бойынша ҚР ҚМ Қазыналық комитетінің мәліметтерін өңдеу жұмыстарын ұйымдастыру, жабылуға өтініш білдірген салық төлеушілер импорттық, экспорттық айналымдары бойынша мәліметтерін ақпараттық жүйеден шақыртып көру, СЕӨЖ жүйесіндегі салық есептіліктерінің қабылданып, тіркелуін қадағалау, </w:t>
      </w:r>
      <w:r w:rsidR="00F32BA9" w:rsidRPr="00B1149B">
        <w:rPr>
          <w:b w:val="0"/>
          <w:i w:val="0"/>
          <w:color w:val="000000" w:themeColor="text1"/>
          <w:lang w:val="kk-KZ"/>
        </w:rPr>
        <w:t>есептіліктерді уақтылы енгізу регламенті тәртібін бақылау, ауылшаруашылық қызметімен айналысатын шаруашылық субъектілерді талдау, әкімшілендіру, шағын бизнес субъектілеріне жүргізген хронометраждық тексерулеріне бақылау жүргізу.</w:t>
      </w:r>
    </w:p>
    <w:p w:rsidR="00BF2DCA" w:rsidRPr="00B1149B" w:rsidRDefault="00BF2DCA" w:rsidP="00BF2DCA">
      <w:pPr>
        <w:pStyle w:val="a6"/>
        <w:spacing w:before="0" w:beforeAutospacing="0" w:after="0" w:afterAutospacing="0"/>
        <w:ind w:firstLine="709"/>
        <w:jc w:val="both"/>
        <w:rPr>
          <w:color w:val="000000" w:themeColor="text1"/>
          <w:sz w:val="28"/>
          <w:szCs w:val="28"/>
          <w:lang w:val="kk-KZ"/>
        </w:rPr>
      </w:pPr>
      <w:r w:rsidRPr="00B1149B">
        <w:rPr>
          <w:b/>
          <w:color w:val="000000" w:themeColor="text1"/>
          <w:sz w:val="28"/>
          <w:szCs w:val="28"/>
          <w:lang w:val="kk-KZ"/>
        </w:rPr>
        <w:t>Конкурсқа қатысушыларға қойылатын талаптар:</w:t>
      </w:r>
      <w:r w:rsidRPr="00B1149B">
        <w:rPr>
          <w:color w:val="000000" w:themeColor="text1"/>
          <w:sz w:val="28"/>
          <w:szCs w:val="28"/>
          <w:lang w:val="kk-KZ"/>
        </w:rPr>
        <w:t xml:space="preserve"> </w:t>
      </w:r>
      <w:r w:rsidRPr="00B1149B">
        <w:rPr>
          <w:rFonts w:eastAsiaTheme="minorHAnsi"/>
          <w:color w:val="000000" w:themeColor="text1"/>
          <w:sz w:val="28"/>
          <w:szCs w:val="28"/>
          <w:lang w:val="kk-KZ" w:eastAsia="en-US"/>
        </w:rPr>
        <w:t>ж</w:t>
      </w:r>
      <w:r w:rsidRPr="00B1149B">
        <w:rPr>
          <w:color w:val="000000" w:themeColor="text1"/>
          <w:sz w:val="28"/>
          <w:szCs w:val="28"/>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немесе құқықтану;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F2DCA" w:rsidRPr="00B632CB" w:rsidRDefault="00BF2DCA" w:rsidP="00BF2DCA">
      <w:pPr>
        <w:pStyle w:val="a6"/>
        <w:spacing w:before="0" w:beforeAutospacing="0" w:after="0" w:afterAutospacing="0"/>
        <w:ind w:firstLine="709"/>
        <w:jc w:val="both"/>
        <w:rPr>
          <w:color w:val="000000" w:themeColor="text1"/>
          <w:sz w:val="28"/>
          <w:szCs w:val="28"/>
          <w:lang w:val="kk-KZ"/>
        </w:rPr>
      </w:pPr>
      <w:r w:rsidRPr="00B1149B">
        <w:rPr>
          <w:color w:val="000000" w:themeColor="text1"/>
          <w:sz w:val="28"/>
          <w:szCs w:val="28"/>
          <w:lang w:val="kk-KZ"/>
        </w:rPr>
        <w:t xml:space="preserve">Мемлекеттік қызмет істері жөніндегі </w:t>
      </w:r>
      <w:r w:rsidR="00C53EE3" w:rsidRPr="00B1149B">
        <w:rPr>
          <w:color w:val="000000" w:themeColor="text1"/>
        </w:rPr>
        <w:fldChar w:fldCharType="begin"/>
      </w:r>
      <w:r w:rsidRPr="00B1149B">
        <w:rPr>
          <w:color w:val="000000" w:themeColor="text1"/>
          <w:lang w:val="kk-KZ"/>
        </w:rPr>
        <w:instrText>HYPERLINK "http://www.adilet.zan.kz/kaz/docs/U1600000349" \l "z9"</w:instrText>
      </w:r>
      <w:r w:rsidR="00C53EE3" w:rsidRPr="00B1149B">
        <w:rPr>
          <w:color w:val="000000" w:themeColor="text1"/>
        </w:rPr>
        <w:fldChar w:fldCharType="separate"/>
      </w:r>
      <w:r w:rsidRPr="00B1149B">
        <w:rPr>
          <w:rStyle w:val="a3"/>
          <w:rFonts w:eastAsiaTheme="majorEastAsia"/>
          <w:color w:val="000000" w:themeColor="text1"/>
          <w:sz w:val="28"/>
          <w:szCs w:val="28"/>
          <w:lang w:val="kk-KZ"/>
        </w:rPr>
        <w:t>уәкілетті орган</w:t>
      </w:r>
      <w:r w:rsidR="00C53EE3" w:rsidRPr="00B1149B">
        <w:rPr>
          <w:color w:val="000000" w:themeColor="text1"/>
        </w:rPr>
        <w:fldChar w:fldCharType="end"/>
      </w:r>
      <w:r w:rsidRPr="00B1149B">
        <w:rPr>
          <w:rStyle w:val="a3"/>
          <w:rFonts w:eastAsiaTheme="majorEastAsia"/>
          <w:color w:val="000000" w:themeColor="text1"/>
          <w:sz w:val="28"/>
          <w:szCs w:val="28"/>
          <w:lang w:val="kk-KZ"/>
        </w:rPr>
        <w:t>ның</w:t>
      </w:r>
      <w:r w:rsidRPr="00B1149B">
        <w:rPr>
          <w:color w:val="000000" w:themeColor="text1"/>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726A45" w:rsidRPr="00B632CB" w:rsidRDefault="00726A45" w:rsidP="00726A45">
      <w:pPr>
        <w:ind w:firstLine="709"/>
        <w:jc w:val="both"/>
        <w:rPr>
          <w:b w:val="0"/>
          <w:bCs w:val="0"/>
          <w:noProof/>
          <w:color w:val="000000" w:themeColor="text1"/>
          <w:lang w:val="kk-KZ" w:eastAsia="zh-CN"/>
        </w:rPr>
      </w:pPr>
      <w:r w:rsidRPr="00B632CB">
        <w:rPr>
          <w:noProof/>
          <w:color w:val="000000" w:themeColor="text1"/>
          <w:u w:val="single"/>
          <w:lang w:val="kk-KZ" w:eastAsia="zh-CN"/>
        </w:rPr>
        <w:t>Конкурсқа қатысу үшін қажетті құжаттар:</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 xml:space="preserve">1) </w:t>
      </w:r>
      <w:r w:rsidRPr="00B632CB">
        <w:rPr>
          <w:b w:val="0"/>
          <w:i w:val="0"/>
          <w:noProof/>
          <w:color w:val="000000" w:themeColor="text1"/>
          <w:lang w:val="kk-KZ" w:eastAsia="zh-CN"/>
        </w:rPr>
        <w:t>уәкілетті орган белгілеген үлгі бойынша өтініш</w:t>
      </w:r>
      <w:r w:rsidRPr="00B632CB">
        <w:rPr>
          <w:b w:val="0"/>
          <w:i w:val="0"/>
          <w:color w:val="000000" w:themeColor="text1"/>
          <w:lang w:val="kk-KZ" w:eastAsia="zh-CN"/>
        </w:rPr>
        <w:t>;</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3) бiлiмi туралы құжаттар мен олардың көшірмелерінің нотариалдық</w:t>
      </w:r>
      <w:r w:rsidR="00010212" w:rsidRPr="00B632CB">
        <w:rPr>
          <w:b w:val="0"/>
          <w:i w:val="0"/>
          <w:color w:val="000000" w:themeColor="text1"/>
          <w:lang w:val="kk-KZ" w:eastAsia="zh-CN"/>
        </w:rPr>
        <w:t xml:space="preserve"> </w:t>
      </w:r>
      <w:r w:rsidRPr="00B632CB">
        <w:rPr>
          <w:b w:val="0"/>
          <w:i w:val="0"/>
          <w:color w:val="000000" w:themeColor="text1"/>
          <w:lang w:val="kk-KZ" w:eastAsia="zh-CN"/>
        </w:rPr>
        <w:t>куәландырылған көшiрмелерi;</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«Болашақ» халықаралық стипендиясын иеленушілерге берілген бiлiмi</w:t>
      </w:r>
      <w:r w:rsidR="00010212" w:rsidRPr="00B632CB">
        <w:rPr>
          <w:b w:val="0"/>
          <w:i w:val="0"/>
          <w:color w:val="000000" w:themeColor="text1"/>
          <w:lang w:val="kk-KZ" w:eastAsia="zh-CN"/>
        </w:rPr>
        <w:t xml:space="preserve"> </w:t>
      </w:r>
      <w:r w:rsidRPr="00B632CB">
        <w:rPr>
          <w:b w:val="0"/>
          <w:i w:val="0"/>
          <w:color w:val="000000" w:themeColor="text1"/>
          <w:lang w:val="kk-KZ" w:eastAsia="zh-CN"/>
        </w:rPr>
        <w:t>туралы құжаттарға «Халықааралық бағдарламалар орталығы» Акционерлікқоғамы берген Қазақстан Республикасы Президентінің «Болашақ» халықаралық</w:t>
      </w:r>
      <w:r w:rsidR="00010212" w:rsidRPr="00B632CB">
        <w:rPr>
          <w:b w:val="0"/>
          <w:i w:val="0"/>
          <w:color w:val="000000" w:themeColor="text1"/>
          <w:lang w:val="kk-KZ" w:eastAsia="zh-CN"/>
        </w:rPr>
        <w:t xml:space="preserve"> </w:t>
      </w:r>
      <w:r w:rsidRPr="00B632CB">
        <w:rPr>
          <w:b w:val="0"/>
          <w:i w:val="0"/>
          <w:color w:val="000000" w:themeColor="text1"/>
          <w:lang w:val="kk-KZ" w:eastAsia="zh-CN"/>
        </w:rPr>
        <w:t>стипендиясы бойынша оқуды аяқтау туралы анықтаманың көшірмесі қоса</w:t>
      </w:r>
      <w:r w:rsidR="00010212" w:rsidRPr="00B632CB">
        <w:rPr>
          <w:b w:val="0"/>
          <w:i w:val="0"/>
          <w:color w:val="000000" w:themeColor="text1"/>
          <w:lang w:val="kk-KZ" w:eastAsia="zh-CN"/>
        </w:rPr>
        <w:t xml:space="preserve"> </w:t>
      </w:r>
      <w:r w:rsidRPr="00B632CB">
        <w:rPr>
          <w:b w:val="0"/>
          <w:i w:val="0"/>
          <w:color w:val="000000" w:themeColor="text1"/>
          <w:lang w:val="kk-KZ" w:eastAsia="zh-CN"/>
        </w:rPr>
        <w:t>беріледі.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w:t>
      </w:r>
      <w:r w:rsidR="00010212" w:rsidRPr="00B632CB">
        <w:rPr>
          <w:b w:val="0"/>
          <w:i w:val="0"/>
          <w:color w:val="000000" w:themeColor="text1"/>
          <w:lang w:val="kk-KZ" w:eastAsia="zh-CN"/>
        </w:rPr>
        <w:t xml:space="preserve"> </w:t>
      </w:r>
      <w:r w:rsidRPr="00B632CB">
        <w:rPr>
          <w:b w:val="0"/>
          <w:i w:val="0"/>
          <w:color w:val="000000" w:themeColor="text1"/>
          <w:lang w:val="kk-KZ" w:eastAsia="zh-CN"/>
        </w:rPr>
        <w:lastRenderedPageBreak/>
        <w:t>саласындағы уәкілетті орган берген аталған бiлiмi туралы құжаттарды тану</w:t>
      </w:r>
      <w:r w:rsidR="00010212" w:rsidRPr="00B632CB">
        <w:rPr>
          <w:b w:val="0"/>
          <w:i w:val="0"/>
          <w:color w:val="000000" w:themeColor="text1"/>
          <w:lang w:val="kk-KZ" w:eastAsia="zh-CN"/>
        </w:rPr>
        <w:t xml:space="preserve"> </w:t>
      </w:r>
      <w:r w:rsidRPr="00B632CB">
        <w:rPr>
          <w:b w:val="0"/>
          <w:i w:val="0"/>
          <w:color w:val="000000" w:themeColor="text1"/>
          <w:lang w:val="kk-KZ" w:eastAsia="zh-CN"/>
        </w:rPr>
        <w:t>туралы анықтаманың көшірмелері қоса беріледі;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6) Қазақстан Республикасы азаматының жеке басын куәландыратын</w:t>
      </w:r>
      <w:r w:rsidR="00010212" w:rsidRPr="00B632CB">
        <w:rPr>
          <w:b w:val="0"/>
          <w:i w:val="0"/>
          <w:color w:val="000000" w:themeColor="text1"/>
          <w:lang w:val="kk-KZ" w:eastAsia="zh-CN"/>
        </w:rPr>
        <w:t xml:space="preserve"> </w:t>
      </w:r>
      <w:r w:rsidRPr="00B632CB">
        <w:rPr>
          <w:b w:val="0"/>
          <w:i w:val="0"/>
          <w:color w:val="000000" w:themeColor="text1"/>
          <w:lang w:val="kk-KZ" w:eastAsia="zh-CN"/>
        </w:rPr>
        <w:t>құжаттың көшірмесі;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7) Қазақстан Республикасы Денсаулық сақтау және әлеуметтік даму</w:t>
      </w:r>
      <w:r w:rsidR="00010212" w:rsidRPr="00B632CB">
        <w:rPr>
          <w:b w:val="0"/>
          <w:i w:val="0"/>
          <w:color w:val="000000" w:themeColor="text1"/>
          <w:lang w:val="kk-KZ" w:eastAsia="zh-CN"/>
        </w:rPr>
        <w:t xml:space="preserve"> </w:t>
      </w:r>
      <w:r w:rsidRPr="00B632CB">
        <w:rPr>
          <w:b w:val="0"/>
          <w:i w:val="0"/>
          <w:color w:val="000000" w:themeColor="text1"/>
          <w:lang w:val="kk-KZ" w:eastAsia="zh-CN"/>
        </w:rPr>
        <w:t>министрінің 2015 жылғы 27 сәуірдегі № 272 бұйрығымен (Қазақстан</w:t>
      </w:r>
      <w:r w:rsidR="00010212" w:rsidRPr="00B632CB">
        <w:rPr>
          <w:b w:val="0"/>
          <w:i w:val="0"/>
          <w:color w:val="000000" w:themeColor="text1"/>
          <w:lang w:val="kk-KZ" w:eastAsia="zh-CN"/>
        </w:rPr>
        <w:t xml:space="preserve"> </w:t>
      </w:r>
      <w:r w:rsidRPr="00B632CB">
        <w:rPr>
          <w:b w:val="0"/>
          <w:i w:val="0"/>
          <w:color w:val="000000" w:themeColor="text1"/>
          <w:lang w:val="kk-KZ" w:eastAsia="zh-CN"/>
        </w:rPr>
        <w:t>Республикасының Әділет министрлігінде 2015 жылы 11 маусымда № 11304</w:t>
      </w:r>
      <w:r w:rsidR="00010212" w:rsidRPr="00B632CB">
        <w:rPr>
          <w:b w:val="0"/>
          <w:i w:val="0"/>
          <w:color w:val="000000" w:themeColor="text1"/>
          <w:lang w:val="kk-KZ" w:eastAsia="zh-CN"/>
        </w:rPr>
        <w:t xml:space="preserve"> </w:t>
      </w:r>
      <w:r w:rsidRPr="00B632CB">
        <w:rPr>
          <w:b w:val="0"/>
          <w:i w:val="0"/>
          <w:color w:val="000000" w:themeColor="text1"/>
          <w:lang w:val="kk-KZ" w:eastAsia="zh-CN"/>
        </w:rPr>
        <w:t>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Осы  3), 4), 5), 7), 8) тармақшаларында көрсетілген құжаттардың көшірмелерін ұсынуға рұқсат етіледі.</w:t>
      </w:r>
      <w:r w:rsidR="00010212" w:rsidRPr="00B632CB">
        <w:rPr>
          <w:b w:val="0"/>
          <w:i w:val="0"/>
          <w:color w:val="000000" w:themeColor="text1"/>
          <w:lang w:val="kk-KZ" w:eastAsia="zh-CN"/>
        </w:rPr>
        <w:t xml:space="preserve"> </w:t>
      </w:r>
      <w:r w:rsidRPr="00B632CB">
        <w:rPr>
          <w:b w:val="0"/>
          <w:i w:val="0"/>
          <w:color w:val="000000" w:themeColor="text1"/>
          <w:lang w:val="kk-KZ" w:eastAsia="zh-CN"/>
        </w:rPr>
        <w:t>Бұл ретте, персоналды басқару қызметі (кадр қызметі) құжаттардың көшірмелерін түпнұсқалармен салыстырып тексереді.</w:t>
      </w:r>
    </w:p>
    <w:p w:rsidR="00726A45" w:rsidRPr="00B632CB" w:rsidRDefault="00726A45" w:rsidP="00726A45">
      <w:pPr>
        <w:jc w:val="both"/>
        <w:rPr>
          <w:b w:val="0"/>
          <w:i w:val="0"/>
          <w:color w:val="000000" w:themeColor="text1"/>
          <w:lang w:val="kk-KZ"/>
        </w:rPr>
      </w:pPr>
      <w:r w:rsidRPr="00B632CB">
        <w:rPr>
          <w:b w:val="0"/>
          <w:i w:val="0"/>
          <w:color w:val="000000" w:themeColor="text1"/>
          <w:lang w:val="kk-KZ"/>
        </w:rPr>
        <w:t xml:space="preserve">         Персоналды басқару қызметі (кадр қызметі) "Е-қызмет" интегралды ақпараттық жүйесі арқылы кандидаттың:</w:t>
      </w:r>
    </w:p>
    <w:p w:rsidR="00726A45" w:rsidRPr="00B632CB" w:rsidRDefault="00726A45" w:rsidP="00726A45">
      <w:pPr>
        <w:jc w:val="both"/>
        <w:rPr>
          <w:b w:val="0"/>
          <w:i w:val="0"/>
          <w:color w:val="000000" w:themeColor="text1"/>
          <w:lang w:val="kk-KZ"/>
        </w:rPr>
      </w:pPr>
      <w:r w:rsidRPr="00B632CB">
        <w:rPr>
          <w:b w:val="0"/>
          <w:i w:val="0"/>
          <w:color w:val="000000" w:themeColor="text1"/>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B632CB" w:rsidRDefault="00726A45" w:rsidP="00726A45">
      <w:pPr>
        <w:jc w:val="both"/>
        <w:rPr>
          <w:b w:val="0"/>
          <w:i w:val="0"/>
          <w:color w:val="000000" w:themeColor="text1"/>
          <w:lang w:val="kk-KZ"/>
        </w:rPr>
      </w:pPr>
      <w:r w:rsidRPr="00B632CB">
        <w:rPr>
          <w:b w:val="0"/>
          <w:i w:val="0"/>
          <w:color w:val="000000" w:themeColor="text1"/>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B632CB" w:rsidRDefault="00726A45" w:rsidP="00726A45">
      <w:pPr>
        <w:suppressAutoHyphens/>
        <w:ind w:firstLine="709"/>
        <w:jc w:val="both"/>
        <w:rPr>
          <w:b w:val="0"/>
          <w:i w:val="0"/>
          <w:color w:val="000000" w:themeColor="text1"/>
          <w:lang w:val="kk-KZ" w:eastAsia="zh-CN"/>
        </w:rPr>
      </w:pPr>
      <w:r w:rsidRPr="00B632CB">
        <w:rPr>
          <w:b w:val="0"/>
          <w:i w:val="0"/>
          <w:color w:val="000000" w:themeColor="text1"/>
          <w:lang w:val="kk-KZ" w:eastAsia="zh-CN"/>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Жоғарыда көрсетілген құжаттар осы жалпы конкурс өткізу туралы</w:t>
      </w:r>
      <w:r w:rsidR="00010212" w:rsidRPr="00B632CB">
        <w:rPr>
          <w:b w:val="0"/>
          <w:i w:val="0"/>
          <w:color w:val="000000" w:themeColor="text1"/>
          <w:lang w:val="kk-KZ" w:eastAsia="zh-CN"/>
        </w:rPr>
        <w:t xml:space="preserve"> </w:t>
      </w:r>
      <w:r w:rsidRPr="00B632CB">
        <w:rPr>
          <w:b w:val="0"/>
          <w:i w:val="0"/>
          <w:color w:val="000000" w:themeColor="text1"/>
          <w:lang w:val="kk-KZ" w:eastAsia="zh-CN"/>
        </w:rPr>
        <w:t>хабарландыру соңғы жарияланғаннан кейін келесі жұмыс күнінен бастап 7 жұмыс күнінің ішінде ұсынылуы тиі</w:t>
      </w:r>
      <w:r w:rsidR="00010212" w:rsidRPr="00B632CB">
        <w:rPr>
          <w:b w:val="0"/>
          <w:i w:val="0"/>
          <w:color w:val="000000" w:themeColor="text1"/>
          <w:lang w:val="kk-KZ" w:eastAsia="zh-CN"/>
        </w:rPr>
        <w:t>с</w:t>
      </w:r>
      <w:r w:rsidRPr="00B632CB">
        <w:rPr>
          <w:b w:val="0"/>
          <w:i w:val="0"/>
          <w:color w:val="000000" w:themeColor="text1"/>
          <w:lang w:val="kk-KZ" w:eastAsia="zh-CN"/>
        </w:rPr>
        <w:t>.</w:t>
      </w:r>
    </w:p>
    <w:p w:rsidR="00726A45" w:rsidRPr="00B632CB" w:rsidRDefault="00726A45" w:rsidP="00726A45">
      <w:pPr>
        <w:suppressAutoHyphens/>
        <w:autoSpaceDE w:val="0"/>
        <w:ind w:firstLine="709"/>
        <w:jc w:val="both"/>
        <w:rPr>
          <w:b w:val="0"/>
          <w:i w:val="0"/>
          <w:color w:val="000000" w:themeColor="text1"/>
          <w:lang w:val="kk-KZ" w:eastAsia="zh-CN"/>
        </w:rPr>
      </w:pPr>
      <w:r w:rsidRPr="00B632CB">
        <w:rPr>
          <w:b w:val="0"/>
          <w:i w:val="0"/>
          <w:color w:val="000000" w:themeColor="text1"/>
          <w:lang w:val="kk-KZ" w:eastAsia="zh-CN"/>
        </w:rPr>
        <w:t>Жалпы конкурсқа қатысуға ниет білдірген азаматтар құжаттарын қолма-қол тәртіпте, почта арқылы не</w:t>
      </w:r>
      <w:r w:rsidR="00010212" w:rsidRPr="00B632CB">
        <w:rPr>
          <w:b w:val="0"/>
          <w:i w:val="0"/>
          <w:color w:val="000000" w:themeColor="text1"/>
          <w:lang w:val="kk-KZ" w:eastAsia="zh-CN"/>
        </w:rPr>
        <w:t xml:space="preserve"> </w:t>
      </w:r>
      <w:r w:rsidRPr="00B632CB">
        <w:rPr>
          <w:b w:val="0"/>
          <w:i w:val="0"/>
          <w:color w:val="000000" w:themeColor="text1"/>
          <w:lang w:val="kk-KZ" w:eastAsia="zh-CN"/>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B632CB" w:rsidRDefault="00726A45" w:rsidP="00B1149B">
      <w:pPr>
        <w:suppressAutoHyphens/>
        <w:autoSpaceDE w:val="0"/>
        <w:autoSpaceDN w:val="0"/>
        <w:adjustRightInd w:val="0"/>
        <w:jc w:val="both"/>
        <w:rPr>
          <w:b w:val="0"/>
          <w:i w:val="0"/>
          <w:color w:val="000000" w:themeColor="text1"/>
          <w:lang w:val="kk-KZ"/>
        </w:rPr>
      </w:pPr>
      <w:r w:rsidRPr="00B632CB">
        <w:rPr>
          <w:b w:val="0"/>
          <w:i w:val="0"/>
          <w:noProof/>
          <w:color w:val="000000" w:themeColor="text1"/>
          <w:lang w:val="kk-KZ" w:eastAsia="zh-CN"/>
        </w:rPr>
        <w:t xml:space="preserve">Әңгімелесуге жіберілген кандидаттар оны кандидаттарды әңгімелесуге жіберу </w:t>
      </w:r>
      <w:r w:rsidRPr="00B632CB">
        <w:rPr>
          <w:b w:val="0"/>
          <w:i w:val="0"/>
          <w:color w:val="000000" w:themeColor="text1"/>
          <w:lang w:val="kk-KZ" w:eastAsia="zh-CN"/>
        </w:rPr>
        <w:t xml:space="preserve">туралы </w:t>
      </w:r>
      <w:r w:rsidRPr="00B632CB">
        <w:rPr>
          <w:b w:val="0"/>
          <w:i w:val="0"/>
          <w:noProof/>
          <w:color w:val="000000" w:themeColor="text1"/>
          <w:lang w:val="kk-KZ" w:eastAsia="zh-CN"/>
        </w:rPr>
        <w:t xml:space="preserve">хабардар ету күнінен </w:t>
      </w:r>
      <w:r w:rsidRPr="00B632CB">
        <w:rPr>
          <w:b w:val="0"/>
          <w:i w:val="0"/>
          <w:color w:val="000000" w:themeColor="text1"/>
          <w:lang w:val="kk-KZ" w:eastAsia="zh-CN"/>
        </w:rPr>
        <w:t xml:space="preserve">бастап үш </w:t>
      </w:r>
      <w:r w:rsidRPr="00B632CB">
        <w:rPr>
          <w:b w:val="0"/>
          <w:i w:val="0"/>
          <w:noProof/>
          <w:color w:val="000000" w:themeColor="text1"/>
          <w:lang w:val="kk-KZ" w:eastAsia="zh-CN"/>
        </w:rPr>
        <w:t xml:space="preserve">жұмыс күн ішінде </w:t>
      </w:r>
      <w:r w:rsidRPr="00B632CB">
        <w:rPr>
          <w:b w:val="0"/>
          <w:i w:val="0"/>
          <w:color w:val="000000" w:themeColor="text1"/>
          <w:lang w:val="kk-KZ"/>
        </w:rPr>
        <w:t xml:space="preserve"> Түркістан </w:t>
      </w:r>
      <w:r w:rsidR="00BF2DCA" w:rsidRPr="00B632CB">
        <w:rPr>
          <w:b w:val="0"/>
          <w:i w:val="0"/>
          <w:color w:val="000000" w:themeColor="text1"/>
          <w:lang w:val="kk-KZ"/>
        </w:rPr>
        <w:t>облысы</w:t>
      </w:r>
      <w:r w:rsidRPr="00B632CB">
        <w:rPr>
          <w:b w:val="0"/>
          <w:i w:val="0"/>
          <w:color w:val="000000" w:themeColor="text1"/>
          <w:lang w:val="kk-KZ"/>
        </w:rPr>
        <w:t>,</w:t>
      </w:r>
      <w:r w:rsidR="00BF2DCA" w:rsidRPr="00B632CB">
        <w:rPr>
          <w:b w:val="0"/>
          <w:i w:val="0"/>
          <w:color w:val="000000" w:themeColor="text1"/>
          <w:lang w:val="kk-KZ"/>
        </w:rPr>
        <w:t xml:space="preserve"> </w:t>
      </w:r>
      <w:r w:rsidR="00B632CB" w:rsidRPr="00B1149B">
        <w:rPr>
          <w:b w:val="0"/>
          <w:i w:val="0"/>
          <w:color w:val="000000" w:themeColor="text1"/>
          <w:lang w:val="kk-KZ"/>
        </w:rPr>
        <w:t>Арыс қаласы,</w:t>
      </w:r>
      <w:r w:rsidRPr="00B1149B">
        <w:rPr>
          <w:b w:val="0"/>
          <w:i w:val="0"/>
          <w:color w:val="000000" w:themeColor="text1"/>
          <w:lang w:val="kk-KZ"/>
        </w:rPr>
        <w:t xml:space="preserve"> </w:t>
      </w:r>
      <w:r w:rsidR="00B632CB" w:rsidRPr="00B1149B">
        <w:rPr>
          <w:b w:val="0"/>
          <w:i w:val="0"/>
          <w:color w:val="000000" w:themeColor="text1"/>
          <w:lang w:val="kk-KZ"/>
        </w:rPr>
        <w:t>Айтеке би көшесі, 2, анықтама телефоны: 8(72540</w:t>
      </w:r>
      <w:r w:rsidRPr="00B1149B">
        <w:rPr>
          <w:b w:val="0"/>
          <w:i w:val="0"/>
          <w:color w:val="000000" w:themeColor="text1"/>
          <w:lang w:val="kk-KZ"/>
        </w:rPr>
        <w:t>)</w:t>
      </w:r>
      <w:r w:rsidR="00B632CB" w:rsidRPr="00B1149B">
        <w:rPr>
          <w:b w:val="0"/>
          <w:i w:val="0"/>
          <w:color w:val="000000" w:themeColor="text1"/>
          <w:lang w:val="kk-KZ"/>
        </w:rPr>
        <w:t xml:space="preserve"> 2</w:t>
      </w:r>
      <w:r w:rsidR="001C2E53">
        <w:rPr>
          <w:b w:val="0"/>
          <w:i w:val="0"/>
          <w:color w:val="000000" w:themeColor="text1"/>
          <w:lang w:val="kk-KZ"/>
        </w:rPr>
        <w:t xml:space="preserve">-10-65, факс 8(72540) 2-15-00, </w:t>
      </w:r>
      <w:r w:rsidR="00EC1B78" w:rsidRPr="00B1149B">
        <w:rPr>
          <w:i w:val="0"/>
          <w:color w:val="000000" w:themeColor="text1"/>
          <w:lang w:val="kk-KZ"/>
        </w:rPr>
        <w:t xml:space="preserve"> </w:t>
      </w:r>
      <w:r w:rsidRPr="00B1149B">
        <w:rPr>
          <w:b w:val="0"/>
          <w:i w:val="0"/>
          <w:color w:val="000000" w:themeColor="text1"/>
          <w:lang w:val="kk-KZ"/>
        </w:rPr>
        <w:t>мекен</w:t>
      </w:r>
      <w:r w:rsidR="00B632CB" w:rsidRPr="00B1149B">
        <w:rPr>
          <w:b w:val="0"/>
          <w:i w:val="0"/>
          <w:color w:val="000000" w:themeColor="text1"/>
          <w:lang w:val="kk-KZ"/>
        </w:rPr>
        <w:t xml:space="preserve"> </w:t>
      </w:r>
      <w:r w:rsidRPr="00B1149B">
        <w:rPr>
          <w:b w:val="0"/>
          <w:i w:val="0"/>
          <w:color w:val="000000" w:themeColor="text1"/>
          <w:lang w:val="kk-KZ"/>
        </w:rPr>
        <w:t>жайында өтеді.</w:t>
      </w:r>
    </w:p>
    <w:p w:rsidR="00726A45" w:rsidRPr="00B632CB" w:rsidRDefault="00726A45" w:rsidP="00726A45">
      <w:pPr>
        <w:ind w:firstLine="709"/>
        <w:jc w:val="both"/>
        <w:rPr>
          <w:b w:val="0"/>
          <w:bCs w:val="0"/>
          <w:i w:val="0"/>
          <w:iCs w:val="0"/>
          <w:color w:val="000000" w:themeColor="text1"/>
          <w:lang w:val="kk-KZ"/>
        </w:rPr>
      </w:pPr>
      <w:r w:rsidRPr="00B632CB">
        <w:rPr>
          <w:b w:val="0"/>
          <w:i w:val="0"/>
          <w:color w:val="000000" w:themeColor="text1"/>
          <w:lang w:val="kk-KZ" w:eastAsia="zh-CN"/>
        </w:rPr>
        <w:t>Конкурс комиссиясы жұмысының ашықтылығы мен объективтілігін қамтамасыз ету үшін оның отырысына байқаушылар шақырылады</w:t>
      </w:r>
      <w:r w:rsidRPr="00B632CB">
        <w:rPr>
          <w:b w:val="0"/>
          <w:i w:val="0"/>
          <w:noProof/>
          <w:color w:val="000000" w:themeColor="text1"/>
          <w:lang w:val="kk-KZ" w:eastAsia="zh-CN"/>
        </w:rPr>
        <w:t xml:space="preserve">, сонымен қатар, </w:t>
      </w:r>
      <w:r w:rsidRPr="00B632CB">
        <w:rPr>
          <w:b w:val="0"/>
          <w:i w:val="0"/>
          <w:color w:val="000000" w:themeColor="text1"/>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B632CB" w:rsidRDefault="00726A45" w:rsidP="00726A45">
      <w:pPr>
        <w:suppressAutoHyphens/>
        <w:autoSpaceDE w:val="0"/>
        <w:autoSpaceDN w:val="0"/>
        <w:adjustRightInd w:val="0"/>
        <w:ind w:firstLine="709"/>
        <w:jc w:val="both"/>
        <w:rPr>
          <w:b w:val="0"/>
          <w:i w:val="0"/>
          <w:color w:val="000000" w:themeColor="text1"/>
          <w:lang w:val="kk-KZ" w:eastAsia="zh-CN"/>
        </w:rPr>
      </w:pPr>
      <w:r w:rsidRPr="00B632CB">
        <w:rPr>
          <w:b w:val="0"/>
          <w:i w:val="0"/>
          <w:color w:val="000000" w:themeColor="text1"/>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B632CB" w:rsidRDefault="00726A45" w:rsidP="00726A45">
      <w:pPr>
        <w:suppressAutoHyphens/>
        <w:autoSpaceDE w:val="0"/>
        <w:autoSpaceDN w:val="0"/>
        <w:adjustRightInd w:val="0"/>
        <w:jc w:val="both"/>
        <w:rPr>
          <w:b w:val="0"/>
          <w:i w:val="0"/>
          <w:color w:val="000000" w:themeColor="text1"/>
          <w:lang w:val="kk-KZ" w:eastAsia="zh-CN"/>
        </w:rPr>
      </w:pPr>
      <w:r w:rsidRPr="00B632CB">
        <w:rPr>
          <w:b w:val="0"/>
          <w:i w:val="0"/>
          <w:color w:val="000000" w:themeColor="text1"/>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8E5B14" w:rsidRDefault="008E5B14" w:rsidP="006D03FC">
      <w:pPr>
        <w:tabs>
          <w:tab w:val="left" w:pos="284"/>
          <w:tab w:val="left" w:pos="1134"/>
          <w:tab w:val="left" w:pos="3600"/>
          <w:tab w:val="left" w:pos="3780"/>
          <w:tab w:val="left" w:pos="9356"/>
        </w:tabs>
        <w:jc w:val="both"/>
        <w:rPr>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EC1B78" w:rsidTr="00552D2D">
        <w:trPr>
          <w:tblCellSpacing w:w="15" w:type="dxa"/>
        </w:trPr>
        <w:tc>
          <w:tcPr>
            <w:tcW w:w="5805" w:type="dxa"/>
            <w:vAlign w:val="center"/>
            <w:hideMark/>
          </w:tcPr>
          <w:p w:rsidR="00934AF1" w:rsidRPr="00B54235" w:rsidRDefault="00934AF1" w:rsidP="004361EB">
            <w:pPr>
              <w:rPr>
                <w:b w:val="0"/>
                <w:i w:val="0"/>
                <w:lang w:val="kk-KZ"/>
              </w:rPr>
            </w:pP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r w:rsidRPr="0009542A">
        <w:rPr>
          <w:b w:val="0"/>
          <w:i w:val="0"/>
        </w:rPr>
        <w:t>Өтініш</w:t>
      </w:r>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r w:rsidRPr="0009542A">
        <w:rPr>
          <w:b w:val="0"/>
          <w:i w:val="0"/>
        </w:rPr>
        <w:t>қатысуға</w:t>
      </w:r>
      <w:proofErr w:type="gramEnd"/>
      <w:r w:rsidRPr="0009542A">
        <w:rPr>
          <w:b w:val="0"/>
          <w:i w:val="0"/>
        </w:rPr>
        <w:t xml:space="preserve"> жіберуіңізді сұраймын.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proofErr w:type="spellStart"/>
      <w:r w:rsidRPr="0009542A">
        <w:rPr>
          <w:b w:val="0"/>
          <w:i w:val="0"/>
        </w:rPr>
        <w:t>және</w:t>
      </w:r>
      <w:proofErr w:type="spellEnd"/>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00B632CB">
        <w:rPr>
          <w:b w:val="0"/>
          <w:i w:val="0"/>
          <w:lang w:val="kk-KZ"/>
        </w:rPr>
        <w:t xml:space="preserve">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09669F"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460"/>
        <w:gridCol w:w="2366"/>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(түрлі түсті/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B5F4F"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7B5F4F" w:rsidRDefault="00934AF1" w:rsidP="007C63E3">
            <w:pPr>
              <w:ind w:left="202" w:hanging="202"/>
              <w:contextualSpacing/>
              <w:jc w:val="left"/>
              <w:rPr>
                <w:b w:val="0"/>
                <w:i w:val="0"/>
                <w:sz w:val="24"/>
                <w:szCs w:val="24"/>
                <w:lang w:val="kk-KZ"/>
              </w:rPr>
            </w:pPr>
            <w:r>
              <w:rPr>
                <w:b w:val="0"/>
                <w:i w:val="0"/>
                <w:sz w:val="24"/>
                <w:szCs w:val="24"/>
                <w:lang w:val="kk-KZ"/>
              </w:rPr>
              <w:t xml:space="preserve">   </w:t>
            </w:r>
            <w:r w:rsidRPr="007B5F4F">
              <w:rPr>
                <w:b w:val="0"/>
                <w:i w:val="0"/>
                <w:sz w:val="24"/>
                <w:szCs w:val="24"/>
                <w:lang w:val="kk-KZ"/>
              </w:rPr>
              <w:t xml:space="preserve">Соңғы </w:t>
            </w:r>
            <w:r>
              <w:rPr>
                <w:b w:val="0"/>
                <w:i w:val="0"/>
                <w:sz w:val="24"/>
                <w:szCs w:val="24"/>
                <w:lang w:val="kk-KZ"/>
              </w:rPr>
              <w:t xml:space="preserve"> </w:t>
            </w:r>
            <w:r w:rsidRPr="007B5F4F">
              <w:rPr>
                <w:b w:val="0"/>
                <w:i w:val="0"/>
                <w:sz w:val="24"/>
                <w:szCs w:val="24"/>
                <w:lang w:val="kk-KZ"/>
              </w:rPr>
              <w:t>үш</w:t>
            </w:r>
            <w:r w:rsidRPr="000B65E6">
              <w:rPr>
                <w:b w:val="0"/>
                <w:i w:val="0"/>
                <w:sz w:val="24"/>
                <w:szCs w:val="24"/>
                <w:lang w:val="kk-KZ"/>
              </w:rPr>
              <w:t xml:space="preserve"> </w:t>
            </w:r>
            <w:r w:rsidRPr="007B5F4F">
              <w:rPr>
                <w:b w:val="0"/>
                <w:i w:val="0"/>
                <w:sz w:val="24"/>
                <w:szCs w:val="24"/>
                <w:lang w:val="kk-KZ"/>
              </w:rPr>
              <w:t>жылдағы</w:t>
            </w:r>
            <w:r w:rsidR="007C63E3" w:rsidRPr="007B5F4F">
              <w:rPr>
                <w:b w:val="0"/>
                <w:i w:val="0"/>
                <w:sz w:val="24"/>
                <w:szCs w:val="24"/>
                <w:lang w:val="kk-KZ"/>
              </w:rPr>
              <w:t xml:space="preserve"> </w:t>
            </w:r>
            <w:r w:rsidRPr="007B5F4F">
              <w:rPr>
                <w:b w:val="0"/>
                <w:i w:val="0"/>
                <w:sz w:val="24"/>
                <w:szCs w:val="24"/>
                <w:lang w:val="kk-KZ"/>
              </w:rPr>
              <w:t>қызметінің</w:t>
            </w:r>
            <w:r>
              <w:rPr>
                <w:b w:val="0"/>
                <w:i w:val="0"/>
                <w:sz w:val="24"/>
                <w:szCs w:val="24"/>
                <w:lang w:val="kk-KZ"/>
              </w:rPr>
              <w:t xml:space="preserve"> </w:t>
            </w:r>
            <w:r w:rsidRPr="007B5F4F">
              <w:rPr>
                <w:b w:val="0"/>
                <w:i w:val="0"/>
                <w:sz w:val="24"/>
                <w:szCs w:val="24"/>
                <w:lang w:val="kk-KZ"/>
              </w:rPr>
              <w:t>тиімділігін</w:t>
            </w:r>
            <w:r>
              <w:rPr>
                <w:b w:val="0"/>
                <w:i w:val="0"/>
                <w:sz w:val="24"/>
                <w:szCs w:val="24"/>
                <w:lang w:val="kk-KZ"/>
              </w:rPr>
              <w:t xml:space="preserve"> </w:t>
            </w:r>
            <w:r w:rsidRPr="007B5F4F">
              <w:rPr>
                <w:b w:val="0"/>
                <w:i w:val="0"/>
                <w:sz w:val="24"/>
                <w:szCs w:val="24"/>
                <w:lang w:val="kk-KZ"/>
              </w:rPr>
              <w:t>жылсайынғы</w:t>
            </w:r>
            <w:r>
              <w:rPr>
                <w:b w:val="0"/>
                <w:i w:val="0"/>
                <w:sz w:val="24"/>
                <w:szCs w:val="24"/>
                <w:lang w:val="kk-KZ"/>
              </w:rPr>
              <w:t xml:space="preserve"> </w:t>
            </w:r>
            <w:r w:rsidRPr="007B5F4F">
              <w:rPr>
                <w:b w:val="0"/>
                <w:i w:val="0"/>
                <w:sz w:val="24"/>
                <w:szCs w:val="24"/>
                <w:lang w:val="kk-KZ"/>
              </w:rPr>
              <w:t>бағалау</w:t>
            </w:r>
            <w:r>
              <w:rPr>
                <w:b w:val="0"/>
                <w:i w:val="0"/>
                <w:sz w:val="24"/>
                <w:szCs w:val="24"/>
                <w:lang w:val="kk-KZ"/>
              </w:rPr>
              <w:t xml:space="preserve"> </w:t>
            </w:r>
            <w:r w:rsidRPr="007B5F4F">
              <w:rPr>
                <w:b w:val="0"/>
                <w:i w:val="0"/>
                <w:sz w:val="24"/>
                <w:szCs w:val="24"/>
                <w:lang w:val="kk-KZ"/>
              </w:rPr>
              <w:t>күні мен нәтижесі, егер</w:t>
            </w:r>
            <w:r w:rsidR="00C06CED">
              <w:rPr>
                <w:b w:val="0"/>
                <w:i w:val="0"/>
                <w:sz w:val="24"/>
                <w:szCs w:val="24"/>
                <w:lang w:val="kk-KZ"/>
              </w:rPr>
              <w:t xml:space="preserve"> </w:t>
            </w:r>
            <w:r w:rsidRPr="007B5F4F">
              <w:rPr>
                <w:b w:val="0"/>
                <w:i w:val="0"/>
                <w:sz w:val="24"/>
                <w:szCs w:val="24"/>
                <w:lang w:val="kk-KZ"/>
              </w:rPr>
              <w:t>үш</w:t>
            </w:r>
            <w:r w:rsidR="00C06CED">
              <w:rPr>
                <w:b w:val="0"/>
                <w:i w:val="0"/>
                <w:sz w:val="24"/>
                <w:szCs w:val="24"/>
                <w:lang w:val="kk-KZ"/>
              </w:rPr>
              <w:t xml:space="preserve"> </w:t>
            </w:r>
            <w:r w:rsidRPr="007B5F4F">
              <w:rPr>
                <w:b w:val="0"/>
                <w:i w:val="0"/>
                <w:sz w:val="24"/>
                <w:szCs w:val="24"/>
                <w:lang w:val="kk-KZ"/>
              </w:rPr>
              <w:t>жылдан кем жұмыс</w:t>
            </w:r>
            <w:r w:rsidR="00C06CED">
              <w:rPr>
                <w:b w:val="0"/>
                <w:i w:val="0"/>
                <w:sz w:val="24"/>
                <w:szCs w:val="24"/>
                <w:lang w:val="kk-KZ"/>
              </w:rPr>
              <w:t xml:space="preserve"> </w:t>
            </w:r>
            <w:r w:rsidRPr="007B5F4F">
              <w:rPr>
                <w:b w:val="0"/>
                <w:i w:val="0"/>
                <w:sz w:val="24"/>
                <w:szCs w:val="24"/>
                <w:lang w:val="kk-KZ"/>
              </w:rPr>
              <w:t>істеген</w:t>
            </w:r>
            <w:r w:rsidR="00C06CED">
              <w:rPr>
                <w:b w:val="0"/>
                <w:i w:val="0"/>
                <w:sz w:val="24"/>
                <w:szCs w:val="24"/>
                <w:lang w:val="kk-KZ"/>
              </w:rPr>
              <w:t xml:space="preserve"> </w:t>
            </w:r>
            <w:r w:rsidRPr="007B5F4F">
              <w:rPr>
                <w:b w:val="0"/>
                <w:i w:val="0"/>
                <w:sz w:val="24"/>
                <w:szCs w:val="24"/>
                <w:lang w:val="kk-KZ"/>
              </w:rPr>
              <w:t>жағдайда, нақты</w:t>
            </w:r>
            <w:r>
              <w:rPr>
                <w:b w:val="0"/>
                <w:i w:val="0"/>
                <w:sz w:val="24"/>
                <w:szCs w:val="24"/>
                <w:lang w:val="kk-KZ"/>
              </w:rPr>
              <w:t xml:space="preserve"> </w:t>
            </w:r>
            <w:r w:rsidRPr="007B5F4F">
              <w:rPr>
                <w:b w:val="0"/>
                <w:i w:val="0"/>
                <w:sz w:val="24"/>
                <w:szCs w:val="24"/>
                <w:lang w:val="kk-KZ"/>
              </w:rPr>
              <w:t>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кезеңіндегі</w:t>
            </w:r>
            <w:r>
              <w:rPr>
                <w:b w:val="0"/>
                <w:i w:val="0"/>
                <w:sz w:val="24"/>
                <w:szCs w:val="24"/>
                <w:lang w:val="kk-KZ"/>
              </w:rPr>
              <w:t xml:space="preserve"> </w:t>
            </w:r>
            <w:r w:rsidRPr="007B5F4F">
              <w:rPr>
                <w:b w:val="0"/>
                <w:i w:val="0"/>
                <w:sz w:val="24"/>
                <w:szCs w:val="24"/>
                <w:lang w:val="kk-KZ"/>
              </w:rPr>
              <w:t>бағасы</w:t>
            </w:r>
            <w:r>
              <w:rPr>
                <w:b w:val="0"/>
                <w:i w:val="0"/>
                <w:sz w:val="24"/>
                <w:szCs w:val="24"/>
                <w:lang w:val="kk-KZ"/>
              </w:rPr>
              <w:t xml:space="preserve"> </w:t>
            </w:r>
            <w:r w:rsidRPr="007B5F4F">
              <w:rPr>
                <w:b w:val="0"/>
                <w:i w:val="0"/>
                <w:sz w:val="24"/>
                <w:szCs w:val="24"/>
                <w:lang w:val="kk-KZ"/>
              </w:rPr>
              <w:t>көрсетіледі (мемлекеттік</w:t>
            </w:r>
            <w:r w:rsidR="007C63E3" w:rsidRPr="007B5F4F">
              <w:rPr>
                <w:b w:val="0"/>
                <w:i w:val="0"/>
                <w:sz w:val="24"/>
                <w:szCs w:val="24"/>
                <w:lang w:val="kk-KZ"/>
              </w:rPr>
              <w:t xml:space="preserve"> </w:t>
            </w:r>
            <w:r w:rsidRPr="007B5F4F">
              <w:rPr>
                <w:b w:val="0"/>
                <w:i w:val="0"/>
                <w:sz w:val="24"/>
                <w:szCs w:val="24"/>
                <w:lang w:val="kk-KZ"/>
              </w:rPr>
              <w:t>әкімшілік</w:t>
            </w:r>
            <w:r w:rsidR="007C63E3" w:rsidRPr="007B5F4F">
              <w:rPr>
                <w:b w:val="0"/>
                <w:i w:val="0"/>
                <w:sz w:val="24"/>
                <w:szCs w:val="24"/>
                <w:lang w:val="kk-KZ"/>
              </w:rPr>
              <w:t xml:space="preserve"> </w:t>
            </w:r>
            <w:r w:rsidRPr="007B5F4F">
              <w:rPr>
                <w:b w:val="0"/>
                <w:i w:val="0"/>
                <w:sz w:val="24"/>
                <w:szCs w:val="24"/>
                <w:lang w:val="kk-KZ"/>
              </w:rPr>
              <w:t>қызметшілер</w:t>
            </w:r>
            <w:r w:rsidR="007C63E3" w:rsidRPr="007B5F4F">
              <w:rPr>
                <w:b w:val="0"/>
                <w:i w:val="0"/>
                <w:sz w:val="24"/>
                <w:szCs w:val="24"/>
                <w:lang w:val="kk-KZ"/>
              </w:rPr>
              <w:t xml:space="preserve"> </w:t>
            </w:r>
            <w:r w:rsidRPr="007B5F4F">
              <w:rPr>
                <w:b w:val="0"/>
                <w:i w:val="0"/>
                <w:sz w:val="24"/>
                <w:szCs w:val="24"/>
                <w:lang w:val="kk-KZ"/>
              </w:rPr>
              <w:t>толтырады)/</w:t>
            </w:r>
            <w:r w:rsidRPr="007B5F4F">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B5F4F" w:rsidRDefault="00934AF1" w:rsidP="004361EB">
            <w:pPr>
              <w:contextualSpacing/>
              <w:rPr>
                <w:lang w:val="kk-KZ"/>
              </w:rPr>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r w:rsidRPr="000B65E6">
              <w:rPr>
                <w:b w:val="0"/>
                <w:i w:val="0"/>
                <w:sz w:val="20"/>
                <w:szCs w:val="20"/>
              </w:rPr>
              <w:t>Күні/Дата</w:t>
            </w:r>
          </w:p>
        </w:tc>
        <w:tc>
          <w:tcPr>
            <w:tcW w:w="3270" w:type="dxa"/>
            <w:vAlign w:val="center"/>
            <w:hideMark/>
          </w:tcPr>
          <w:p w:rsidR="00934AF1" w:rsidRPr="000B65E6" w:rsidRDefault="00934AF1" w:rsidP="004361EB">
            <w:pPr>
              <w:contextualSpacing/>
              <w:rPr>
                <w:b w:val="0"/>
                <w:i w:val="0"/>
              </w:rPr>
            </w:pPr>
            <w:r w:rsidRPr="000B65E6">
              <w:rPr>
                <w:b w:val="0"/>
                <w:i w:val="0"/>
                <w:sz w:val="20"/>
                <w:szCs w:val="20"/>
              </w:rPr>
              <w:t>қызметі, жұмысорны, мекеменің</w:t>
            </w:r>
            <w:r w:rsidR="00DC48BB">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5B"/>
    <w:multiLevelType w:val="hybridMultilevel"/>
    <w:tmpl w:val="E01C5744"/>
    <w:lvl w:ilvl="0" w:tplc="2304935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0212"/>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69F"/>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70EF"/>
    <w:rsid w:val="00141C6E"/>
    <w:rsid w:val="00153FC5"/>
    <w:rsid w:val="00163992"/>
    <w:rsid w:val="001657AF"/>
    <w:rsid w:val="0018260B"/>
    <w:rsid w:val="00182DBD"/>
    <w:rsid w:val="001838F2"/>
    <w:rsid w:val="00190517"/>
    <w:rsid w:val="00193A84"/>
    <w:rsid w:val="001947B7"/>
    <w:rsid w:val="001952E3"/>
    <w:rsid w:val="001B4302"/>
    <w:rsid w:val="001B5F0B"/>
    <w:rsid w:val="001C2E53"/>
    <w:rsid w:val="001D6B1C"/>
    <w:rsid w:val="001D7BF3"/>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512"/>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03BD"/>
    <w:rsid w:val="003E3260"/>
    <w:rsid w:val="003E3793"/>
    <w:rsid w:val="003E465A"/>
    <w:rsid w:val="003E542F"/>
    <w:rsid w:val="003F5C58"/>
    <w:rsid w:val="003F5D7A"/>
    <w:rsid w:val="00405BE7"/>
    <w:rsid w:val="00411B7F"/>
    <w:rsid w:val="00416C4B"/>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2578"/>
    <w:rsid w:val="0053414C"/>
    <w:rsid w:val="00543229"/>
    <w:rsid w:val="005441D0"/>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3CE6"/>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0AB6"/>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B5F4F"/>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364B"/>
    <w:rsid w:val="008253C7"/>
    <w:rsid w:val="00827E39"/>
    <w:rsid w:val="0084038B"/>
    <w:rsid w:val="0084127E"/>
    <w:rsid w:val="00852611"/>
    <w:rsid w:val="00854237"/>
    <w:rsid w:val="00856E7E"/>
    <w:rsid w:val="008866B7"/>
    <w:rsid w:val="008909AE"/>
    <w:rsid w:val="008924A1"/>
    <w:rsid w:val="008A144B"/>
    <w:rsid w:val="008A1838"/>
    <w:rsid w:val="008A58F4"/>
    <w:rsid w:val="008B289B"/>
    <w:rsid w:val="008B5C42"/>
    <w:rsid w:val="008C2F57"/>
    <w:rsid w:val="008C469C"/>
    <w:rsid w:val="008C545B"/>
    <w:rsid w:val="008D2E92"/>
    <w:rsid w:val="008D2F1A"/>
    <w:rsid w:val="008D37E7"/>
    <w:rsid w:val="008D6499"/>
    <w:rsid w:val="008D68B5"/>
    <w:rsid w:val="008D7CB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A236D"/>
    <w:rsid w:val="009B0389"/>
    <w:rsid w:val="009B1CD1"/>
    <w:rsid w:val="009B3FF2"/>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564A6"/>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149B"/>
    <w:rsid w:val="00B14512"/>
    <w:rsid w:val="00B165C7"/>
    <w:rsid w:val="00B200EA"/>
    <w:rsid w:val="00B34026"/>
    <w:rsid w:val="00B35BA2"/>
    <w:rsid w:val="00B4144E"/>
    <w:rsid w:val="00B45D78"/>
    <w:rsid w:val="00B562F9"/>
    <w:rsid w:val="00B63234"/>
    <w:rsid w:val="00B632CB"/>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95EF0"/>
    <w:rsid w:val="00BA2528"/>
    <w:rsid w:val="00BB488A"/>
    <w:rsid w:val="00BC0E3E"/>
    <w:rsid w:val="00BC67D2"/>
    <w:rsid w:val="00BE20D3"/>
    <w:rsid w:val="00BE246C"/>
    <w:rsid w:val="00BE59F0"/>
    <w:rsid w:val="00BF05FE"/>
    <w:rsid w:val="00BF2DCA"/>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3EE3"/>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6333"/>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319"/>
    <w:rsid w:val="00E641D5"/>
    <w:rsid w:val="00E72720"/>
    <w:rsid w:val="00E744F9"/>
    <w:rsid w:val="00E74A77"/>
    <w:rsid w:val="00EA0707"/>
    <w:rsid w:val="00EA5C49"/>
    <w:rsid w:val="00EA7C6B"/>
    <w:rsid w:val="00EB1244"/>
    <w:rsid w:val="00EB1956"/>
    <w:rsid w:val="00EB7652"/>
    <w:rsid w:val="00EC1B78"/>
    <w:rsid w:val="00EC7B05"/>
    <w:rsid w:val="00ED759F"/>
    <w:rsid w:val="00EE4C1B"/>
    <w:rsid w:val="00EF0DC9"/>
    <w:rsid w:val="00EF1407"/>
    <w:rsid w:val="00EF591F"/>
    <w:rsid w:val="00F0238C"/>
    <w:rsid w:val="00F0431A"/>
    <w:rsid w:val="00F061C8"/>
    <w:rsid w:val="00F13630"/>
    <w:rsid w:val="00F140FA"/>
    <w:rsid w:val="00F16355"/>
    <w:rsid w:val="00F245D2"/>
    <w:rsid w:val="00F24F07"/>
    <w:rsid w:val="00F32BA9"/>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10051-8BDC-461E-9107-861C631B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qFormat/>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abishtaeva@kgd.gov.kz" TargetMode="External"/><Relationship Id="rId5" Type="http://schemas.openxmlformats.org/officeDocument/2006/relationships/hyperlink" Target="mailto:nal_arys@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Бекзат Курманбекулы</cp:lastModifiedBy>
  <cp:revision>2</cp:revision>
  <cp:lastPrinted>2019-11-19T04:23:00Z</cp:lastPrinted>
  <dcterms:created xsi:type="dcterms:W3CDTF">2019-11-21T05:02:00Z</dcterms:created>
  <dcterms:modified xsi:type="dcterms:W3CDTF">2019-11-21T05:02:00Z</dcterms:modified>
</cp:coreProperties>
</file>